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18A" w:rsidRDefault="00D6218A" w:rsidP="00D6218A">
      <w:pPr>
        <w:pStyle w:val="Style"/>
        <w:jc w:val="center"/>
        <w:rPr>
          <w:b/>
          <w:bCs/>
          <w:color w:val="000000"/>
          <w:w w:val="122"/>
          <w:sz w:val="20"/>
          <w:szCs w:val="20"/>
        </w:rPr>
      </w:pPr>
      <w:r>
        <w:rPr>
          <w:b/>
          <w:bCs/>
          <w:color w:val="000000"/>
          <w:w w:val="109"/>
          <w:sz w:val="20"/>
          <w:szCs w:val="20"/>
        </w:rPr>
        <w:t xml:space="preserve">République </w:t>
      </w:r>
      <w:r>
        <w:rPr>
          <w:b/>
          <w:bCs/>
          <w:color w:val="000000"/>
          <w:w w:val="122"/>
          <w:sz w:val="20"/>
          <w:szCs w:val="20"/>
        </w:rPr>
        <w:t>Tunisienne</w:t>
      </w:r>
    </w:p>
    <w:p w:rsidR="00D6218A" w:rsidRDefault="00D6218A" w:rsidP="00D6218A">
      <w:pPr>
        <w:pStyle w:val="Style"/>
        <w:jc w:val="center"/>
        <w:rPr>
          <w:b/>
          <w:bCs/>
          <w:color w:val="000000"/>
          <w:sz w:val="22"/>
          <w:szCs w:val="22"/>
        </w:rPr>
      </w:pPr>
      <w:r>
        <w:rPr>
          <w:b/>
          <w:bCs/>
          <w:color w:val="000000"/>
          <w:w w:val="110"/>
          <w:sz w:val="22"/>
          <w:szCs w:val="22"/>
        </w:rPr>
        <w:t xml:space="preserve">Ministère de l'Enseignement Supérieur, de la Recherche Scientifique </w:t>
      </w:r>
      <w:r>
        <w:rPr>
          <w:b/>
          <w:bCs/>
          <w:color w:val="000000"/>
          <w:w w:val="110"/>
          <w:sz w:val="22"/>
          <w:szCs w:val="22"/>
        </w:rPr>
        <w:br/>
      </w:r>
      <w:r>
        <w:rPr>
          <w:b/>
          <w:bCs/>
          <w:color w:val="000000"/>
          <w:sz w:val="22"/>
          <w:szCs w:val="22"/>
        </w:rPr>
        <w:t xml:space="preserve">des Technologies, de l’Information et de la Communication </w:t>
      </w:r>
    </w:p>
    <w:p w:rsidR="00D6218A" w:rsidRDefault="00D6218A" w:rsidP="00D6218A">
      <w:pPr>
        <w:pStyle w:val="Style"/>
        <w:jc w:val="center"/>
        <w:rPr>
          <w:b/>
          <w:bCs/>
          <w:color w:val="000000"/>
        </w:rPr>
      </w:pPr>
      <w:r>
        <w:rPr>
          <w:b/>
          <w:bCs/>
          <w:color w:val="000000"/>
        </w:rPr>
        <w:t>UNIVERSITÉ DE MONASTIR</w:t>
      </w:r>
    </w:p>
    <w:p w:rsidR="00D6218A" w:rsidRDefault="00D6218A" w:rsidP="00D6218A">
      <w:pPr>
        <w:pStyle w:val="Style"/>
        <w:jc w:val="center"/>
        <w:rPr>
          <w:b/>
          <w:bCs/>
          <w:i/>
          <w:iCs/>
          <w:color w:val="000000"/>
          <w:w w:val="106"/>
          <w:sz w:val="28"/>
          <w:szCs w:val="28"/>
        </w:rPr>
      </w:pPr>
      <w:r>
        <w:rPr>
          <w:b/>
          <w:bCs/>
          <w:i/>
          <w:iCs/>
          <w:color w:val="000000"/>
          <w:w w:val="106"/>
          <w:sz w:val="28"/>
          <w:szCs w:val="28"/>
        </w:rPr>
        <w:t>FACULTE DE PHARMACIE DE MONASTIR</w:t>
      </w:r>
    </w:p>
    <w:p w:rsidR="00D6218A" w:rsidRDefault="00D6218A" w:rsidP="00D6218A">
      <w:pPr>
        <w:pStyle w:val="Style"/>
        <w:jc w:val="center"/>
        <w:rPr>
          <w:sz w:val="28"/>
          <w:szCs w:val="28"/>
        </w:rPr>
      </w:pPr>
      <w:r>
        <w:object w:dxaOrig="2610" w:dyaOrig="3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5pt;height:64.05pt" o:ole="">
            <v:imagedata r:id="rId5" o:title=""/>
          </v:shape>
          <o:OLEObject Type="Embed" ProgID="MSPhotoEd.3" ShapeID="_x0000_i1025" DrawAspect="Content" ObjectID="_1626251838" r:id="rId6"/>
        </w:object>
      </w:r>
    </w:p>
    <w:p w:rsidR="00D6218A" w:rsidRDefault="00D6218A" w:rsidP="00D6218A">
      <w:pPr>
        <w:pStyle w:val="Style"/>
        <w:jc w:val="center"/>
        <w:rPr>
          <w:rFonts w:ascii="Arial Black" w:hAnsi="Arial Black"/>
          <w:b/>
          <w:bCs/>
          <w:color w:val="000000"/>
          <w:sz w:val="32"/>
          <w:szCs w:val="32"/>
        </w:rPr>
      </w:pPr>
      <w:bookmarkStart w:id="0" w:name="_GoBack"/>
      <w:r>
        <w:rPr>
          <w:rFonts w:ascii="Arial Black" w:hAnsi="Arial Black"/>
          <w:b/>
          <w:bCs/>
          <w:color w:val="000000"/>
          <w:sz w:val="32"/>
          <w:szCs w:val="32"/>
        </w:rPr>
        <w:t xml:space="preserve">Mastère Recherche </w:t>
      </w:r>
      <w:r>
        <w:rPr>
          <w:rFonts w:ascii="Arial Black" w:hAnsi="Arial Black"/>
          <w:b/>
          <w:bCs/>
          <w:color w:val="000000"/>
          <w:sz w:val="32"/>
          <w:szCs w:val="32"/>
        </w:rPr>
        <w:br/>
        <w:t>Biologie Médicale et technologie de la santé</w:t>
      </w:r>
    </w:p>
    <w:p w:rsidR="00D6218A" w:rsidRDefault="00D6218A" w:rsidP="00D6218A">
      <w:pPr>
        <w:pStyle w:val="Style"/>
        <w:jc w:val="center"/>
        <w:rPr>
          <w:rFonts w:ascii="Arial Black" w:hAnsi="Arial Black"/>
          <w:b/>
          <w:bCs/>
          <w:color w:val="000000"/>
          <w:sz w:val="8"/>
          <w:szCs w:val="8"/>
        </w:rPr>
      </w:pPr>
    </w:p>
    <w:p w:rsidR="00D6218A" w:rsidRDefault="00D6218A" w:rsidP="00D6218A">
      <w:pPr>
        <w:pStyle w:val="Style"/>
        <w:jc w:val="center"/>
        <w:rPr>
          <w:rFonts w:ascii="Arial Black" w:hAnsi="Arial Black"/>
          <w:b/>
          <w:bCs/>
          <w:color w:val="000000"/>
        </w:rPr>
      </w:pPr>
      <w:r>
        <w:rPr>
          <w:rFonts w:ascii="Arial Black" w:hAnsi="Arial Black"/>
          <w:b/>
          <w:bCs/>
          <w:color w:val="000000"/>
        </w:rPr>
        <w:t>Année universitaire 2019-2020</w:t>
      </w:r>
    </w:p>
    <w:bookmarkEnd w:id="0"/>
    <w:p w:rsidR="00D6218A" w:rsidRDefault="00D6218A" w:rsidP="00D6218A">
      <w:pPr>
        <w:pStyle w:val="Style"/>
        <w:rPr>
          <w:b/>
          <w:bCs/>
          <w:i/>
          <w:iCs/>
          <w:color w:val="000000"/>
          <w:sz w:val="28"/>
          <w:szCs w:val="28"/>
          <w:u w:val="single"/>
        </w:rPr>
      </w:pPr>
    </w:p>
    <w:p w:rsidR="00D6218A" w:rsidRDefault="00D6218A" w:rsidP="00D6218A">
      <w:pPr>
        <w:pStyle w:val="Style"/>
        <w:rPr>
          <w:b/>
          <w:bCs/>
          <w:i/>
          <w:iCs/>
          <w:color w:val="000000"/>
          <w:sz w:val="28"/>
          <w:szCs w:val="28"/>
          <w:u w:val="single"/>
        </w:rPr>
      </w:pPr>
      <w:r>
        <w:rPr>
          <w:b/>
          <w:bCs/>
          <w:i/>
          <w:iCs/>
          <w:color w:val="000000"/>
          <w:sz w:val="28"/>
          <w:szCs w:val="28"/>
          <w:u w:val="single"/>
        </w:rPr>
        <w:t>Objectif de la formation</w:t>
      </w:r>
      <w:r>
        <w:rPr>
          <w:b/>
          <w:bCs/>
          <w:i/>
          <w:iCs/>
          <w:color w:val="000000"/>
          <w:sz w:val="28"/>
          <w:szCs w:val="28"/>
        </w:rPr>
        <w:t xml:space="preserve"> </w:t>
      </w:r>
    </w:p>
    <w:p w:rsidR="00D6218A" w:rsidRDefault="00D6218A" w:rsidP="00D6218A">
      <w:pPr>
        <w:pStyle w:val="Style"/>
        <w:tabs>
          <w:tab w:val="left" w:pos="10065"/>
        </w:tabs>
        <w:jc w:val="both"/>
        <w:rPr>
          <w:color w:val="000000"/>
          <w:sz w:val="27"/>
          <w:szCs w:val="27"/>
          <w:lang w:bidi="he-IL"/>
        </w:rPr>
      </w:pPr>
      <w:r>
        <w:rPr>
          <w:color w:val="000000"/>
          <w:sz w:val="27"/>
          <w:szCs w:val="27"/>
        </w:rPr>
        <w:t xml:space="preserve">Ce mastère a pour objectif d'initier les </w:t>
      </w:r>
      <w:r>
        <w:rPr>
          <w:color w:val="000000"/>
          <w:sz w:val="26"/>
          <w:szCs w:val="26"/>
        </w:rPr>
        <w:t xml:space="preserve">étudiants </w:t>
      </w:r>
      <w:r>
        <w:rPr>
          <w:color w:val="000000"/>
          <w:sz w:val="27"/>
          <w:szCs w:val="27"/>
        </w:rPr>
        <w:t xml:space="preserve">à la recherche et leur conférer une </w:t>
      </w:r>
      <w:r>
        <w:rPr>
          <w:color w:val="000000"/>
          <w:sz w:val="27"/>
          <w:szCs w:val="27"/>
          <w:lang w:bidi="he-IL"/>
        </w:rPr>
        <w:t xml:space="preserve">spécialisation dans différents domaines en relation avec les sciences du médicament. </w:t>
      </w:r>
    </w:p>
    <w:p w:rsidR="00D6218A" w:rsidRDefault="00D6218A" w:rsidP="00D6218A">
      <w:pPr>
        <w:pStyle w:val="Style"/>
        <w:tabs>
          <w:tab w:val="left" w:pos="9729"/>
        </w:tabs>
        <w:rPr>
          <w:color w:val="000000"/>
          <w:sz w:val="18"/>
          <w:szCs w:val="18"/>
        </w:rPr>
      </w:pPr>
    </w:p>
    <w:p w:rsidR="00D6218A" w:rsidRDefault="00D6218A" w:rsidP="00D6218A">
      <w:pPr>
        <w:pStyle w:val="Style"/>
        <w:rPr>
          <w:color w:val="000000"/>
          <w:sz w:val="27"/>
          <w:szCs w:val="27"/>
          <w:lang w:bidi="he-IL"/>
        </w:rPr>
      </w:pPr>
      <w:r>
        <w:rPr>
          <w:color w:val="000000"/>
          <w:sz w:val="27"/>
          <w:szCs w:val="27"/>
          <w:lang w:bidi="he-IL"/>
        </w:rPr>
        <w:t xml:space="preserve">Il se décline en 3 parcours : </w:t>
      </w:r>
    </w:p>
    <w:p w:rsidR="00D6218A" w:rsidRDefault="00D6218A" w:rsidP="00D6218A">
      <w:pPr>
        <w:pStyle w:val="Style"/>
        <w:ind w:left="720" w:firstLine="720"/>
        <w:rPr>
          <w:color w:val="000000"/>
          <w:sz w:val="27"/>
          <w:szCs w:val="27"/>
          <w:lang w:bidi="he-IL"/>
        </w:rPr>
      </w:pPr>
      <w:r>
        <w:rPr>
          <w:color w:val="000000"/>
          <w:sz w:val="27"/>
          <w:szCs w:val="27"/>
          <w:lang w:bidi="he-IL"/>
        </w:rPr>
        <w:t xml:space="preserve">- Infectiologie </w:t>
      </w:r>
    </w:p>
    <w:p w:rsidR="00D6218A" w:rsidRDefault="00D6218A" w:rsidP="00D6218A">
      <w:pPr>
        <w:pStyle w:val="Style"/>
        <w:ind w:left="720" w:firstLine="720"/>
        <w:rPr>
          <w:color w:val="000000"/>
          <w:sz w:val="27"/>
          <w:szCs w:val="27"/>
          <w:lang w:bidi="he-IL"/>
        </w:rPr>
      </w:pPr>
      <w:r>
        <w:rPr>
          <w:color w:val="000000"/>
          <w:sz w:val="27"/>
          <w:szCs w:val="27"/>
          <w:lang w:bidi="he-IL"/>
        </w:rPr>
        <w:t xml:space="preserve">- Biologie des maladies cardiovasculaires </w:t>
      </w:r>
    </w:p>
    <w:p w:rsidR="00D6218A" w:rsidRDefault="00D6218A" w:rsidP="00D6218A">
      <w:pPr>
        <w:pStyle w:val="Style"/>
        <w:spacing w:line="360" w:lineRule="auto"/>
        <w:ind w:left="720" w:firstLine="720"/>
        <w:rPr>
          <w:color w:val="000000"/>
          <w:sz w:val="27"/>
          <w:szCs w:val="27"/>
          <w:lang w:bidi="he-IL"/>
        </w:rPr>
      </w:pPr>
      <w:r>
        <w:rPr>
          <w:color w:val="000000"/>
          <w:sz w:val="27"/>
          <w:szCs w:val="27"/>
          <w:lang w:bidi="he-IL"/>
        </w:rPr>
        <w:t>- Immunologie et immunothérapie</w:t>
      </w:r>
    </w:p>
    <w:p w:rsidR="00D6218A" w:rsidRDefault="00D6218A" w:rsidP="00D6218A">
      <w:pPr>
        <w:pStyle w:val="Style"/>
        <w:rPr>
          <w:color w:val="000000"/>
          <w:sz w:val="27"/>
          <w:szCs w:val="27"/>
          <w:lang w:bidi="he-IL"/>
        </w:rPr>
      </w:pPr>
      <w:r>
        <w:rPr>
          <w:color w:val="000000"/>
          <w:sz w:val="27"/>
          <w:szCs w:val="27"/>
          <w:lang w:bidi="he-IL"/>
        </w:rPr>
        <w:t xml:space="preserve">Avec un tronc commun. </w:t>
      </w:r>
    </w:p>
    <w:p w:rsidR="00D6218A" w:rsidRDefault="00D6218A" w:rsidP="00D6218A">
      <w:pPr>
        <w:pStyle w:val="Style"/>
        <w:rPr>
          <w:b/>
          <w:bCs/>
          <w:color w:val="000000"/>
          <w:sz w:val="20"/>
          <w:szCs w:val="20"/>
          <w:u w:val="single"/>
          <w:lang w:bidi="he-IL"/>
        </w:rPr>
      </w:pPr>
    </w:p>
    <w:p w:rsidR="00D6218A" w:rsidRDefault="00D6218A" w:rsidP="00D6218A">
      <w:pPr>
        <w:pStyle w:val="Style"/>
        <w:spacing w:line="276" w:lineRule="auto"/>
        <w:rPr>
          <w:b/>
          <w:bCs/>
          <w:i/>
          <w:iCs/>
          <w:color w:val="000000"/>
          <w:sz w:val="28"/>
          <w:szCs w:val="28"/>
          <w:u w:val="single"/>
          <w:lang w:bidi="he-IL"/>
        </w:rPr>
      </w:pPr>
      <w:r>
        <w:rPr>
          <w:b/>
          <w:bCs/>
          <w:i/>
          <w:iCs/>
          <w:color w:val="000000"/>
          <w:sz w:val="28"/>
          <w:szCs w:val="28"/>
          <w:u w:val="single"/>
          <w:lang w:bidi="he-IL"/>
        </w:rPr>
        <w:t>Conditions d'accès</w:t>
      </w:r>
    </w:p>
    <w:p w:rsidR="00D6218A" w:rsidRDefault="00D6218A" w:rsidP="00D6218A">
      <w:pPr>
        <w:pStyle w:val="Style"/>
        <w:jc w:val="both"/>
        <w:rPr>
          <w:color w:val="000000"/>
          <w:sz w:val="27"/>
          <w:szCs w:val="27"/>
          <w:lang w:bidi="he-IL"/>
        </w:rPr>
      </w:pPr>
      <w:r>
        <w:rPr>
          <w:color w:val="000000"/>
          <w:sz w:val="27"/>
          <w:szCs w:val="27"/>
          <w:lang w:bidi="he-IL"/>
        </w:rPr>
        <w:t>Le mastère est ouvert aux pharmaciens, médecins, médecins dentistes, Ingénieurs, vétérinaires, aux titulaires d'une licence, biologie et autres diplômes jugés équivalents.</w:t>
      </w:r>
    </w:p>
    <w:p w:rsidR="00D6218A" w:rsidRDefault="00D6218A" w:rsidP="00D6218A">
      <w:pPr>
        <w:pStyle w:val="Style"/>
        <w:jc w:val="both"/>
        <w:rPr>
          <w:color w:val="000000"/>
          <w:sz w:val="16"/>
          <w:szCs w:val="16"/>
          <w:lang w:bidi="he-IL"/>
        </w:rPr>
      </w:pPr>
      <w:r>
        <w:rPr>
          <w:color w:val="000000"/>
          <w:sz w:val="16"/>
          <w:szCs w:val="16"/>
          <w:lang w:bidi="he-IL"/>
        </w:rPr>
        <w:t xml:space="preserve"> </w:t>
      </w:r>
    </w:p>
    <w:p w:rsidR="00D6218A" w:rsidRDefault="00D6218A" w:rsidP="00D6218A">
      <w:pPr>
        <w:pStyle w:val="Style"/>
        <w:jc w:val="both"/>
        <w:rPr>
          <w:color w:val="000000"/>
          <w:sz w:val="27"/>
          <w:szCs w:val="27"/>
          <w:lang w:bidi="he-IL"/>
        </w:rPr>
      </w:pPr>
      <w:r>
        <w:rPr>
          <w:color w:val="000000"/>
          <w:sz w:val="27"/>
          <w:szCs w:val="27"/>
          <w:lang w:bidi="he-IL"/>
        </w:rPr>
        <w:t xml:space="preserve">Le nombre de postes est fixé </w:t>
      </w:r>
      <w:r>
        <w:rPr>
          <w:rFonts w:ascii="Arial" w:hAnsi="Arial" w:cs="Arial"/>
          <w:color w:val="000000"/>
          <w:w w:val="92"/>
          <w:sz w:val="25"/>
          <w:szCs w:val="25"/>
          <w:lang w:bidi="he-IL"/>
        </w:rPr>
        <w:t xml:space="preserve">à </w:t>
      </w:r>
      <w:r>
        <w:rPr>
          <w:color w:val="000000"/>
          <w:sz w:val="27"/>
          <w:szCs w:val="27"/>
          <w:lang w:bidi="he-IL"/>
        </w:rPr>
        <w:t xml:space="preserve">40 </w:t>
      </w:r>
      <w:r>
        <w:rPr>
          <w:rFonts w:ascii="Arial" w:hAnsi="Arial" w:cs="Arial"/>
          <w:color w:val="000000"/>
          <w:w w:val="92"/>
          <w:sz w:val="25"/>
          <w:szCs w:val="25"/>
          <w:lang w:bidi="he-IL"/>
        </w:rPr>
        <w:t xml:space="preserve">à </w:t>
      </w:r>
      <w:r>
        <w:rPr>
          <w:color w:val="000000"/>
          <w:sz w:val="27"/>
          <w:szCs w:val="27"/>
          <w:lang w:bidi="he-IL"/>
        </w:rPr>
        <w:t>répartir sur les 3 parcours.</w:t>
      </w:r>
    </w:p>
    <w:p w:rsidR="00D6218A" w:rsidRDefault="00D6218A" w:rsidP="00D6218A">
      <w:pPr>
        <w:pStyle w:val="Style"/>
        <w:jc w:val="both"/>
        <w:rPr>
          <w:color w:val="000000"/>
          <w:sz w:val="16"/>
          <w:szCs w:val="16"/>
          <w:lang w:bidi="he-IL"/>
        </w:rPr>
      </w:pPr>
    </w:p>
    <w:p w:rsidR="00D6218A" w:rsidRDefault="00D6218A" w:rsidP="00D6218A">
      <w:pPr>
        <w:pStyle w:val="Style"/>
        <w:jc w:val="both"/>
        <w:rPr>
          <w:color w:val="000000"/>
          <w:sz w:val="27"/>
          <w:szCs w:val="27"/>
          <w:lang w:bidi="he-IL"/>
        </w:rPr>
      </w:pPr>
      <w:r>
        <w:rPr>
          <w:color w:val="000000"/>
          <w:sz w:val="27"/>
          <w:szCs w:val="27"/>
          <w:lang w:bidi="he-IL"/>
        </w:rPr>
        <w:t xml:space="preserve">Un parcours ne peut être assuré que si le nombre de candidats est au moins égal à 8. </w:t>
      </w:r>
    </w:p>
    <w:p w:rsidR="00D6218A" w:rsidRDefault="00D6218A" w:rsidP="00D6218A">
      <w:pPr>
        <w:pStyle w:val="Style"/>
        <w:jc w:val="both"/>
        <w:rPr>
          <w:color w:val="000000"/>
          <w:sz w:val="18"/>
          <w:szCs w:val="18"/>
          <w:lang w:bidi="he-IL"/>
        </w:rPr>
      </w:pPr>
    </w:p>
    <w:p w:rsidR="00D6218A" w:rsidRDefault="00D6218A" w:rsidP="00D6218A">
      <w:pPr>
        <w:pStyle w:val="Style"/>
        <w:spacing w:line="276" w:lineRule="auto"/>
        <w:rPr>
          <w:b/>
          <w:bCs/>
          <w:i/>
          <w:iCs/>
          <w:color w:val="000000"/>
          <w:sz w:val="28"/>
          <w:szCs w:val="28"/>
          <w:u w:val="single"/>
          <w:lang w:bidi="he-IL"/>
        </w:rPr>
      </w:pPr>
      <w:r>
        <w:rPr>
          <w:b/>
          <w:bCs/>
          <w:i/>
          <w:iCs/>
          <w:color w:val="000000"/>
          <w:sz w:val="28"/>
          <w:szCs w:val="28"/>
          <w:u w:val="single"/>
          <w:lang w:bidi="he-IL"/>
        </w:rPr>
        <w:t>Dossier de candidature</w:t>
      </w:r>
    </w:p>
    <w:p w:rsidR="00D6218A" w:rsidRDefault="00D6218A" w:rsidP="00D6218A">
      <w:pPr>
        <w:pStyle w:val="Style"/>
        <w:rPr>
          <w:color w:val="000000"/>
          <w:sz w:val="27"/>
          <w:szCs w:val="27"/>
          <w:lang w:bidi="he-IL"/>
        </w:rPr>
      </w:pPr>
      <w:r>
        <w:rPr>
          <w:color w:val="000000"/>
          <w:sz w:val="27"/>
          <w:szCs w:val="27"/>
          <w:lang w:bidi="he-IL"/>
        </w:rPr>
        <w:t xml:space="preserve">Le dossier de candidature comporte : </w:t>
      </w:r>
    </w:p>
    <w:p w:rsidR="00D6218A" w:rsidRDefault="00D6218A" w:rsidP="00D6218A">
      <w:pPr>
        <w:pStyle w:val="Style"/>
        <w:ind w:left="426" w:hanging="142"/>
        <w:rPr>
          <w:color w:val="000000"/>
          <w:sz w:val="27"/>
          <w:szCs w:val="27"/>
          <w:lang w:bidi="he-IL"/>
        </w:rPr>
      </w:pPr>
      <w:r>
        <w:rPr>
          <w:color w:val="000000"/>
          <w:sz w:val="27"/>
          <w:szCs w:val="27"/>
          <w:lang w:bidi="he-IL"/>
        </w:rPr>
        <w:t xml:space="preserve">- Une demande selon le modèle disponible sur le site de la faculté </w:t>
      </w:r>
    </w:p>
    <w:p w:rsidR="00D6218A" w:rsidRDefault="00D6218A" w:rsidP="00D6218A">
      <w:pPr>
        <w:pStyle w:val="Style"/>
        <w:ind w:left="426" w:hanging="142"/>
        <w:rPr>
          <w:color w:val="000000"/>
          <w:sz w:val="27"/>
          <w:szCs w:val="27"/>
          <w:lang w:bidi="he-IL"/>
        </w:rPr>
      </w:pPr>
      <w:r>
        <w:rPr>
          <w:color w:val="000000"/>
          <w:sz w:val="27"/>
          <w:szCs w:val="27"/>
          <w:lang w:bidi="he-IL"/>
        </w:rPr>
        <w:t xml:space="preserve">- Une copie des diplômes universitaires et du baccalauréat </w:t>
      </w:r>
    </w:p>
    <w:p w:rsidR="00D6218A" w:rsidRDefault="00D6218A" w:rsidP="00D6218A">
      <w:pPr>
        <w:pStyle w:val="Style"/>
        <w:ind w:left="426" w:hanging="142"/>
        <w:rPr>
          <w:color w:val="000000"/>
          <w:sz w:val="27"/>
          <w:szCs w:val="27"/>
          <w:lang w:bidi="he-IL"/>
        </w:rPr>
      </w:pPr>
      <w:r>
        <w:rPr>
          <w:color w:val="000000"/>
          <w:sz w:val="27"/>
          <w:szCs w:val="27"/>
          <w:lang w:bidi="he-IL"/>
        </w:rPr>
        <w:t xml:space="preserve">- Une Photocopie de la C.I.N. </w:t>
      </w:r>
    </w:p>
    <w:p w:rsidR="00D6218A" w:rsidRDefault="00D6218A" w:rsidP="00D6218A">
      <w:pPr>
        <w:pStyle w:val="Style"/>
        <w:ind w:left="426" w:hanging="142"/>
        <w:rPr>
          <w:color w:val="000000"/>
          <w:sz w:val="27"/>
          <w:szCs w:val="27"/>
          <w:lang w:bidi="he-IL"/>
        </w:rPr>
      </w:pPr>
      <w:r>
        <w:rPr>
          <w:color w:val="000000"/>
          <w:sz w:val="27"/>
          <w:szCs w:val="27"/>
          <w:lang w:bidi="he-IL"/>
        </w:rPr>
        <w:t xml:space="preserve">- </w:t>
      </w:r>
      <w:r w:rsidRPr="00CF183E">
        <w:rPr>
          <w:sz w:val="27"/>
          <w:szCs w:val="27"/>
          <w:lang w:bidi="he-IL"/>
        </w:rPr>
        <w:t>Une photo d’identité</w:t>
      </w:r>
    </w:p>
    <w:p w:rsidR="00D6218A" w:rsidRDefault="00D6218A" w:rsidP="00D6218A">
      <w:pPr>
        <w:pStyle w:val="Style"/>
        <w:ind w:left="426" w:hanging="142"/>
        <w:rPr>
          <w:color w:val="000000"/>
          <w:sz w:val="27"/>
          <w:szCs w:val="27"/>
          <w:lang w:bidi="he-IL"/>
        </w:rPr>
      </w:pPr>
      <w:r>
        <w:rPr>
          <w:color w:val="000000"/>
          <w:sz w:val="27"/>
          <w:szCs w:val="27"/>
          <w:lang w:bidi="he-IL"/>
        </w:rPr>
        <w:t xml:space="preserve">- Relevé des notes obtenues au cours du </w:t>
      </w:r>
      <w:r>
        <w:rPr>
          <w:color w:val="000000"/>
          <w:sz w:val="26"/>
          <w:szCs w:val="26"/>
          <w:lang w:bidi="he-IL"/>
        </w:rPr>
        <w:t>2</w:t>
      </w:r>
      <w:r>
        <w:rPr>
          <w:color w:val="000000"/>
          <w:sz w:val="26"/>
          <w:szCs w:val="26"/>
          <w:vertAlign w:val="superscript"/>
          <w:lang w:bidi="he-IL"/>
        </w:rPr>
        <w:t>ème</w:t>
      </w:r>
      <w:r>
        <w:rPr>
          <w:color w:val="000000"/>
          <w:sz w:val="26"/>
          <w:szCs w:val="26"/>
          <w:lang w:bidi="he-IL"/>
        </w:rPr>
        <w:t xml:space="preserve"> </w:t>
      </w:r>
      <w:r>
        <w:rPr>
          <w:color w:val="000000"/>
          <w:sz w:val="27"/>
          <w:szCs w:val="27"/>
          <w:lang w:bidi="he-IL"/>
        </w:rPr>
        <w:t xml:space="preserve">cycle pour les pharmaciens, médecins, dentistes, vétérinaires, Ingénieurs et résidents et les notes obtenues au cours des 3   années d'études pour les titulaires d'une licence </w:t>
      </w:r>
    </w:p>
    <w:p w:rsidR="00D6218A" w:rsidRDefault="00D6218A" w:rsidP="00D6218A">
      <w:pPr>
        <w:pStyle w:val="Style"/>
        <w:ind w:left="426" w:hanging="142"/>
        <w:rPr>
          <w:color w:val="000000"/>
          <w:sz w:val="27"/>
          <w:szCs w:val="27"/>
          <w:lang w:bidi="he-IL"/>
        </w:rPr>
      </w:pPr>
      <w:r>
        <w:rPr>
          <w:color w:val="000000"/>
          <w:sz w:val="27"/>
          <w:szCs w:val="27"/>
          <w:lang w:bidi="he-IL"/>
        </w:rPr>
        <w:t xml:space="preserve">- 4 enveloppes timbrées libellées </w:t>
      </w:r>
      <w:r>
        <w:rPr>
          <w:color w:val="000000"/>
          <w:sz w:val="26"/>
          <w:szCs w:val="26"/>
          <w:lang w:bidi="he-IL"/>
        </w:rPr>
        <w:t xml:space="preserve">à </w:t>
      </w:r>
      <w:r>
        <w:rPr>
          <w:color w:val="000000"/>
          <w:sz w:val="27"/>
          <w:szCs w:val="27"/>
          <w:lang w:bidi="he-IL"/>
        </w:rPr>
        <w:t xml:space="preserve">l'adresse du candidat </w:t>
      </w:r>
    </w:p>
    <w:p w:rsidR="00D6218A" w:rsidRDefault="00D6218A" w:rsidP="00D6218A">
      <w:pPr>
        <w:pStyle w:val="Style"/>
        <w:rPr>
          <w:color w:val="000000"/>
          <w:sz w:val="16"/>
          <w:szCs w:val="16"/>
          <w:lang w:bidi="he-IL"/>
        </w:rPr>
      </w:pPr>
    </w:p>
    <w:p w:rsidR="00D6218A" w:rsidRDefault="00D6218A" w:rsidP="00D6218A">
      <w:pPr>
        <w:pStyle w:val="Style"/>
        <w:rPr>
          <w:color w:val="000000"/>
          <w:sz w:val="27"/>
          <w:szCs w:val="27"/>
          <w:lang w:bidi="he-IL"/>
        </w:rPr>
      </w:pPr>
      <w:r>
        <w:rPr>
          <w:color w:val="000000"/>
          <w:sz w:val="27"/>
          <w:szCs w:val="27"/>
          <w:lang w:bidi="he-IL"/>
        </w:rPr>
        <w:t xml:space="preserve">Les dossiers sont adressés </w:t>
      </w:r>
      <w:r>
        <w:rPr>
          <w:color w:val="000000"/>
          <w:sz w:val="26"/>
          <w:szCs w:val="26"/>
          <w:lang w:bidi="he-IL"/>
        </w:rPr>
        <w:t xml:space="preserve">à </w:t>
      </w:r>
      <w:r>
        <w:rPr>
          <w:color w:val="000000"/>
          <w:sz w:val="27"/>
          <w:szCs w:val="27"/>
          <w:lang w:bidi="he-IL"/>
        </w:rPr>
        <w:t xml:space="preserve">la Faculté de Pharmacie </w:t>
      </w:r>
    </w:p>
    <w:p w:rsidR="00D6218A" w:rsidRDefault="00D6218A" w:rsidP="00D6218A">
      <w:pPr>
        <w:pStyle w:val="Style"/>
        <w:rPr>
          <w:color w:val="000000"/>
          <w:sz w:val="27"/>
          <w:szCs w:val="27"/>
          <w:lang w:bidi="he-IL"/>
        </w:rPr>
      </w:pPr>
      <w:r>
        <w:rPr>
          <w:color w:val="000000"/>
          <w:sz w:val="27"/>
          <w:szCs w:val="27"/>
          <w:lang w:bidi="he-IL"/>
        </w:rPr>
        <w:t>Service du 3</w:t>
      </w:r>
      <w:r>
        <w:rPr>
          <w:color w:val="000000"/>
          <w:sz w:val="27"/>
          <w:szCs w:val="27"/>
          <w:vertAlign w:val="superscript"/>
          <w:lang w:bidi="he-IL"/>
        </w:rPr>
        <w:t>ème</w:t>
      </w:r>
      <w:r>
        <w:rPr>
          <w:color w:val="000000"/>
          <w:sz w:val="27"/>
          <w:szCs w:val="27"/>
          <w:lang w:bidi="he-IL"/>
        </w:rPr>
        <w:t xml:space="preserve"> cycle </w:t>
      </w:r>
    </w:p>
    <w:p w:rsidR="00D6218A" w:rsidRDefault="00D6218A" w:rsidP="00D6218A">
      <w:pPr>
        <w:pStyle w:val="Style"/>
        <w:rPr>
          <w:color w:val="000000"/>
          <w:sz w:val="27"/>
          <w:szCs w:val="27"/>
          <w:lang w:bidi="he-IL"/>
        </w:rPr>
      </w:pPr>
      <w:r>
        <w:rPr>
          <w:color w:val="000000"/>
          <w:sz w:val="27"/>
          <w:szCs w:val="27"/>
          <w:lang w:bidi="he-IL"/>
        </w:rPr>
        <w:t xml:space="preserve">1, Rue Avicenne 5000 Monastir </w:t>
      </w:r>
    </w:p>
    <w:p w:rsidR="00D6218A" w:rsidRDefault="00D6218A" w:rsidP="00D6218A">
      <w:pPr>
        <w:pStyle w:val="Style"/>
        <w:spacing w:line="276" w:lineRule="auto"/>
        <w:rPr>
          <w:color w:val="000000"/>
          <w:sz w:val="16"/>
          <w:szCs w:val="16"/>
          <w:lang w:bidi="he-IL"/>
        </w:rPr>
      </w:pPr>
    </w:p>
    <w:p w:rsidR="00D6218A" w:rsidRDefault="00D6218A" w:rsidP="00D6218A">
      <w:pPr>
        <w:pStyle w:val="Style"/>
        <w:spacing w:line="360" w:lineRule="auto"/>
        <w:rPr>
          <w:b/>
          <w:bCs/>
          <w:color w:val="000000"/>
          <w:sz w:val="28"/>
          <w:szCs w:val="28"/>
          <w:u w:val="single"/>
          <w:lang w:bidi="he-IL"/>
        </w:rPr>
      </w:pPr>
      <w:r>
        <w:rPr>
          <w:b/>
          <w:bCs/>
          <w:i/>
          <w:iCs/>
          <w:color w:val="000000"/>
          <w:sz w:val="28"/>
          <w:szCs w:val="28"/>
          <w:u w:val="single"/>
          <w:lang w:bidi="he-IL"/>
        </w:rPr>
        <w:t xml:space="preserve">Date limite de dépôt des candidatures </w:t>
      </w:r>
      <w:r w:rsidRPr="00D52DC2">
        <w:rPr>
          <w:b/>
          <w:bCs/>
          <w:color w:val="FF0000"/>
          <w:sz w:val="28"/>
          <w:szCs w:val="28"/>
          <w:lang w:bidi="he-IL"/>
        </w:rPr>
        <w:t xml:space="preserve">: </w:t>
      </w:r>
      <w:r>
        <w:rPr>
          <w:b/>
          <w:bCs/>
          <w:color w:val="FF0000"/>
          <w:sz w:val="28"/>
          <w:szCs w:val="28"/>
          <w:lang w:bidi="he-IL"/>
        </w:rPr>
        <w:t>10</w:t>
      </w:r>
      <w:r w:rsidRPr="00D52DC2">
        <w:rPr>
          <w:b/>
          <w:bCs/>
          <w:color w:val="FF0000"/>
          <w:sz w:val="28"/>
          <w:szCs w:val="28"/>
          <w:lang w:bidi="he-IL"/>
        </w:rPr>
        <w:t xml:space="preserve"> </w:t>
      </w:r>
      <w:r>
        <w:rPr>
          <w:b/>
          <w:bCs/>
          <w:color w:val="000000"/>
          <w:sz w:val="28"/>
          <w:szCs w:val="28"/>
          <w:lang w:bidi="he-IL"/>
        </w:rPr>
        <w:t>septembre 2019</w:t>
      </w:r>
    </w:p>
    <w:p w:rsidR="00D6218A" w:rsidRDefault="00D6218A" w:rsidP="00D6218A">
      <w:pPr>
        <w:pStyle w:val="Style"/>
        <w:rPr>
          <w:color w:val="000000"/>
          <w:sz w:val="27"/>
          <w:szCs w:val="27"/>
          <w:lang w:bidi="he-IL"/>
        </w:rPr>
        <w:sectPr w:rsidR="00D6218A">
          <w:pgSz w:w="11907" w:h="16839"/>
          <w:pgMar w:top="360" w:right="759" w:bottom="426" w:left="1134" w:header="720" w:footer="720" w:gutter="0"/>
          <w:cols w:space="720"/>
        </w:sectPr>
      </w:pPr>
      <w:r>
        <w:rPr>
          <w:color w:val="000000"/>
          <w:sz w:val="27"/>
          <w:szCs w:val="27"/>
          <w:lang w:bidi="he-IL"/>
        </w:rPr>
        <w:t>Les candidats sont sélectionnés selon une grille qu'on peut consulter sur le site de la faculté.</w:t>
      </w:r>
    </w:p>
    <w:p w:rsidR="00D6218A" w:rsidRDefault="00D6218A" w:rsidP="00D6218A">
      <w:pPr>
        <w:pBdr>
          <w:left w:val="single" w:sz="12" w:space="9" w:color="4472C4" w:themeColor="accent1"/>
        </w:pBdr>
        <w:spacing w:after="0"/>
        <w:rPr>
          <w:i/>
          <w:iCs/>
          <w:color w:val="2F5496" w:themeColor="accent1" w:themeShade="BF"/>
          <w:sz w:val="24"/>
          <w:szCs w:val="24"/>
        </w:rPr>
      </w:pPr>
      <w:r w:rsidRPr="006D20DF">
        <w:rPr>
          <w:b/>
          <w:bCs/>
          <w:noProof/>
          <w:color w:val="000000"/>
          <w:w w:val="111"/>
          <w:sz w:val="29"/>
          <w:szCs w:val="29"/>
        </w:rPr>
        <w:lastRenderedPageBreak/>
        <mc:AlternateContent>
          <mc:Choice Requires="wps">
            <w:drawing>
              <wp:anchor distT="0" distB="0" distL="114300" distR="114300" simplePos="0" relativeHeight="251659264" behindDoc="0" locked="0" layoutInCell="1" allowOverlap="1" wp14:anchorId="0673B4CF" wp14:editId="1FEC291E">
                <wp:simplePos x="0" y="0"/>
                <wp:positionH relativeFrom="column">
                  <wp:posOffset>4906645</wp:posOffset>
                </wp:positionH>
                <wp:positionV relativeFrom="paragraph">
                  <wp:posOffset>11430</wp:posOffset>
                </wp:positionV>
                <wp:extent cx="1303020" cy="1287780"/>
                <wp:effectExtent l="0" t="0" r="11430" b="26670"/>
                <wp:wrapSquare wrapText="bothSides"/>
                <wp:docPr id="6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287780"/>
                        </a:xfrm>
                        <a:prstGeom prst="rect">
                          <a:avLst/>
                        </a:prstGeom>
                        <a:extLst>
                          <a:ext uri="{53640926-AAD7-44D8-BBD7-CCE9431645EC}">
                            <a14:shadowObscured xmlns:a14="http://schemas.microsoft.com/office/drawing/2010/main" val="1"/>
                          </a:ext>
                        </a:extLst>
                      </wps:spPr>
                      <wps:style>
                        <a:lnRef idx="2">
                          <a:schemeClr val="accent2"/>
                        </a:lnRef>
                        <a:fillRef idx="1">
                          <a:schemeClr val="lt1"/>
                        </a:fillRef>
                        <a:effectRef idx="0">
                          <a:schemeClr val="accent2"/>
                        </a:effectRef>
                        <a:fontRef idx="minor">
                          <a:schemeClr val="dk1"/>
                        </a:fontRef>
                      </wps:style>
                      <wps:txbx>
                        <w:txbxContent>
                          <w:p w:rsidR="00D6218A" w:rsidRDefault="00D6218A" w:rsidP="00D6218A">
                            <w:pPr>
                              <w:pBdr>
                                <w:left w:val="single" w:sz="12" w:space="9" w:color="4472C4" w:themeColor="accent1"/>
                              </w:pBdr>
                              <w:spacing w:after="0"/>
                            </w:pPr>
                          </w:p>
                          <w:p w:rsidR="00D6218A" w:rsidRDefault="00D6218A" w:rsidP="00D6218A">
                            <w:pPr>
                              <w:pBdr>
                                <w:left w:val="single" w:sz="12" w:space="9" w:color="4472C4" w:themeColor="accent1"/>
                              </w:pBdr>
                              <w:spacing w:after="0"/>
                            </w:pPr>
                          </w:p>
                          <w:p w:rsidR="00D6218A" w:rsidRPr="006D20DF" w:rsidRDefault="00D6218A" w:rsidP="00D6218A">
                            <w:pPr>
                              <w:pBdr>
                                <w:left w:val="single" w:sz="12" w:space="9" w:color="4472C4" w:themeColor="accent1"/>
                              </w:pBdr>
                              <w:spacing w:after="0"/>
                              <w:jc w:val="center"/>
                              <w:rPr>
                                <w:sz w:val="32"/>
                                <w:szCs w:val="32"/>
                              </w:rPr>
                            </w:pPr>
                            <w:r w:rsidRPr="006D20DF">
                              <w:rPr>
                                <w:sz w:val="32"/>
                                <w:szCs w:val="32"/>
                              </w:rPr>
                              <w:t>Photo</w:t>
                            </w:r>
                          </w:p>
                          <w:p w:rsidR="00D6218A" w:rsidRDefault="00D6218A" w:rsidP="00D6218A">
                            <w:pPr>
                              <w:pBdr>
                                <w:left w:val="single" w:sz="12" w:space="9" w:color="4472C4" w:themeColor="accent1"/>
                              </w:pBdr>
                              <w:spacing w:after="0"/>
                            </w:pPr>
                          </w:p>
                          <w:p w:rsidR="00D6218A" w:rsidRDefault="00D6218A" w:rsidP="00D6218A">
                            <w:pPr>
                              <w:pBdr>
                                <w:left w:val="single" w:sz="12" w:space="9" w:color="4472C4" w:themeColor="accent1"/>
                              </w:pBd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73B4CF" id="_x0000_t202" coordsize="21600,21600" o:spt="202" path="m,l,21600r21600,l21600,xe">
                <v:stroke joinstyle="miter"/>
                <v:path gradientshapeok="t" o:connecttype="rect"/>
              </v:shapetype>
              <v:shape id="Zone de texte 2" o:spid="_x0000_s1026" type="#_x0000_t202" style="position:absolute;margin-left:386.35pt;margin-top:.9pt;width:102.6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" fillcolor="white [3201]" strokecolor="#ed7d31 [3205]" strokeweight="1pt">
                <v:textbox>
                  <w:txbxContent>
                    <w:p w:rsidR="00D6218A" w:rsidRDefault="00D6218A" w:rsidP="00D6218A">
                      <w:pPr>
                        <w:pBdr>
                          <w:left w:val="single" w:sz="12" w:space="9" w:color="4472C4" w:themeColor="accent1"/>
                        </w:pBdr>
                        <w:spacing w:after="0"/>
                      </w:pPr>
                    </w:p>
                    <w:p w:rsidR="00D6218A" w:rsidRDefault="00D6218A" w:rsidP="00D6218A">
                      <w:pPr>
                        <w:pBdr>
                          <w:left w:val="single" w:sz="12" w:space="9" w:color="4472C4" w:themeColor="accent1"/>
                        </w:pBdr>
                        <w:spacing w:after="0"/>
                      </w:pPr>
                    </w:p>
                    <w:p w:rsidR="00D6218A" w:rsidRPr="006D20DF" w:rsidRDefault="00D6218A" w:rsidP="00D6218A">
                      <w:pPr>
                        <w:pBdr>
                          <w:left w:val="single" w:sz="12" w:space="9" w:color="4472C4" w:themeColor="accent1"/>
                        </w:pBdr>
                        <w:spacing w:after="0"/>
                        <w:jc w:val="center"/>
                        <w:rPr>
                          <w:sz w:val="32"/>
                          <w:szCs w:val="32"/>
                        </w:rPr>
                      </w:pPr>
                      <w:r w:rsidRPr="006D20DF">
                        <w:rPr>
                          <w:sz w:val="32"/>
                          <w:szCs w:val="32"/>
                        </w:rPr>
                        <w:t>Photo</w:t>
                      </w:r>
                    </w:p>
                    <w:p w:rsidR="00D6218A" w:rsidRDefault="00D6218A" w:rsidP="00D6218A">
                      <w:pPr>
                        <w:pBdr>
                          <w:left w:val="single" w:sz="12" w:space="9" w:color="4472C4" w:themeColor="accent1"/>
                        </w:pBdr>
                        <w:spacing w:after="0"/>
                      </w:pPr>
                    </w:p>
                    <w:p w:rsidR="00D6218A" w:rsidRDefault="00D6218A" w:rsidP="00D6218A">
                      <w:pPr>
                        <w:pBdr>
                          <w:left w:val="single" w:sz="12" w:space="9" w:color="4472C4" w:themeColor="accent1"/>
                        </w:pBdr>
                        <w:spacing w:after="0"/>
                      </w:pPr>
                    </w:p>
                  </w:txbxContent>
                </v:textbox>
                <w10:wrap type="square"/>
              </v:shape>
            </w:pict>
          </mc:Fallback>
        </mc:AlternateContent>
      </w:r>
    </w:p>
    <w:p w:rsidR="00D6218A" w:rsidRDefault="00D6218A" w:rsidP="00D6218A">
      <w:pPr>
        <w:pStyle w:val="Style"/>
        <w:jc w:val="center"/>
        <w:rPr>
          <w:b/>
          <w:bCs/>
          <w:color w:val="000000"/>
          <w:w w:val="111"/>
          <w:sz w:val="29"/>
          <w:szCs w:val="29"/>
          <w:lang w:bidi="he-IL"/>
        </w:rPr>
      </w:pPr>
    </w:p>
    <w:p w:rsidR="00D6218A" w:rsidRDefault="00D6218A" w:rsidP="00D6218A">
      <w:pPr>
        <w:pStyle w:val="Style"/>
        <w:ind w:right="1418"/>
        <w:jc w:val="center"/>
        <w:rPr>
          <w:b/>
          <w:bCs/>
          <w:color w:val="000000"/>
          <w:w w:val="111"/>
          <w:sz w:val="29"/>
          <w:szCs w:val="29"/>
          <w:lang w:bidi="he-IL"/>
        </w:rPr>
      </w:pPr>
      <w:r>
        <w:rPr>
          <w:b/>
          <w:bCs/>
          <w:color w:val="000000"/>
          <w:w w:val="111"/>
          <w:sz w:val="29"/>
          <w:szCs w:val="29"/>
          <w:lang w:bidi="he-IL"/>
        </w:rPr>
        <w:t xml:space="preserve">Demande d'inscription au mastère recherche </w:t>
      </w:r>
    </w:p>
    <w:p w:rsidR="00D6218A" w:rsidRDefault="00D6218A" w:rsidP="00D6218A">
      <w:pPr>
        <w:pStyle w:val="Style"/>
        <w:ind w:right="1418"/>
        <w:jc w:val="center"/>
        <w:rPr>
          <w:b/>
          <w:bCs/>
          <w:color w:val="000000"/>
          <w:w w:val="111"/>
          <w:sz w:val="29"/>
          <w:szCs w:val="29"/>
          <w:lang w:bidi="he-IL"/>
        </w:rPr>
      </w:pPr>
      <w:r>
        <w:rPr>
          <w:b/>
          <w:bCs/>
          <w:color w:val="000000"/>
          <w:w w:val="111"/>
          <w:sz w:val="29"/>
          <w:szCs w:val="29"/>
          <w:lang w:bidi="he-IL"/>
        </w:rPr>
        <w:t>Biologie Médicale et technologie de la santé</w:t>
      </w:r>
    </w:p>
    <w:p w:rsidR="00D6218A" w:rsidRDefault="00D6218A" w:rsidP="00D6218A">
      <w:pPr>
        <w:pStyle w:val="Style"/>
        <w:tabs>
          <w:tab w:val="left" w:leader="dot" w:pos="3691"/>
          <w:tab w:val="left" w:leader="dot" w:pos="9057"/>
        </w:tabs>
        <w:spacing w:before="100" w:beforeAutospacing="1" w:after="100" w:afterAutospacing="1"/>
        <w:rPr>
          <w:rFonts w:asciiTheme="majorBidi" w:hAnsiTheme="majorBidi" w:cstheme="majorBidi"/>
          <w:b/>
          <w:bCs/>
          <w:color w:val="000000"/>
          <w:w w:val="129"/>
          <w:sz w:val="22"/>
          <w:szCs w:val="22"/>
          <w:lang w:bidi="he-IL"/>
        </w:rPr>
      </w:pPr>
    </w:p>
    <w:p w:rsidR="00D6218A" w:rsidRDefault="00D6218A" w:rsidP="00D6218A">
      <w:pPr>
        <w:pStyle w:val="Style"/>
        <w:tabs>
          <w:tab w:val="left" w:leader="dot" w:pos="3691"/>
          <w:tab w:val="left" w:leader="dot" w:pos="9639"/>
        </w:tabs>
        <w:spacing w:before="100" w:beforeAutospacing="1" w:after="100" w:afterAutospacing="1"/>
        <w:rPr>
          <w:color w:val="000000"/>
          <w:w w:val="112"/>
          <w:sz w:val="25"/>
          <w:szCs w:val="25"/>
          <w:lang w:bidi="he-IL"/>
        </w:rPr>
      </w:pPr>
      <w:r>
        <w:rPr>
          <w:rFonts w:asciiTheme="majorBidi" w:hAnsiTheme="majorBidi" w:cstheme="majorBidi"/>
          <w:b/>
          <w:bCs/>
          <w:color w:val="000000"/>
          <w:w w:val="129"/>
          <w:sz w:val="22"/>
          <w:szCs w:val="22"/>
          <w:lang w:bidi="he-IL"/>
        </w:rPr>
        <w:t>Nom</w:t>
      </w:r>
      <w:r>
        <w:rPr>
          <w:rFonts w:asciiTheme="majorBidi" w:hAnsiTheme="majorBidi" w:cstheme="majorBidi"/>
          <w:color w:val="000000"/>
          <w:w w:val="129"/>
          <w:sz w:val="22"/>
          <w:szCs w:val="22"/>
          <w:lang w:bidi="he-IL"/>
        </w:rPr>
        <w:t xml:space="preserve"> </w:t>
      </w:r>
      <w:r>
        <w:rPr>
          <w:color w:val="000000"/>
          <w:w w:val="112"/>
          <w:sz w:val="25"/>
          <w:szCs w:val="25"/>
          <w:lang w:bidi="he-IL"/>
        </w:rPr>
        <w:tab/>
        <w:t xml:space="preserve"> </w:t>
      </w:r>
      <w:r>
        <w:rPr>
          <w:b/>
          <w:bCs/>
          <w:color w:val="000000"/>
          <w:w w:val="112"/>
          <w:sz w:val="25"/>
          <w:szCs w:val="25"/>
          <w:lang w:bidi="he-IL"/>
        </w:rPr>
        <w:t>Prénom</w:t>
      </w:r>
      <w:r>
        <w:rPr>
          <w:color w:val="000000"/>
          <w:w w:val="112"/>
          <w:sz w:val="25"/>
          <w:szCs w:val="25"/>
          <w:lang w:bidi="he-IL"/>
        </w:rPr>
        <w:tab/>
        <w:t xml:space="preserve"> </w:t>
      </w:r>
    </w:p>
    <w:p w:rsidR="00D6218A" w:rsidRDefault="00D6218A" w:rsidP="00D6218A">
      <w:pPr>
        <w:pStyle w:val="Style"/>
        <w:tabs>
          <w:tab w:val="left" w:leader="dot" w:pos="5168"/>
          <w:tab w:val="left" w:leader="dot" w:pos="9639"/>
        </w:tabs>
        <w:spacing w:before="100" w:beforeAutospacing="1" w:after="100" w:afterAutospacing="1"/>
        <w:rPr>
          <w:color w:val="000000"/>
          <w:w w:val="114"/>
          <w:sz w:val="25"/>
          <w:szCs w:val="25"/>
          <w:lang w:bidi="he-IL"/>
        </w:rPr>
      </w:pPr>
      <w:r>
        <w:rPr>
          <w:b/>
          <w:bCs/>
          <w:color w:val="000000"/>
          <w:w w:val="112"/>
          <w:sz w:val="25"/>
          <w:szCs w:val="25"/>
          <w:lang w:bidi="he-IL"/>
        </w:rPr>
        <w:t xml:space="preserve">Date de naissance : </w:t>
      </w:r>
      <w:r>
        <w:rPr>
          <w:color w:val="000000"/>
          <w:w w:val="112"/>
          <w:sz w:val="25"/>
          <w:szCs w:val="25"/>
          <w:lang w:bidi="he-IL"/>
        </w:rPr>
        <w:tab/>
      </w:r>
      <w:r>
        <w:rPr>
          <w:b/>
          <w:bCs/>
          <w:color w:val="000000"/>
          <w:w w:val="114"/>
          <w:sz w:val="25"/>
          <w:szCs w:val="25"/>
          <w:lang w:bidi="he-IL"/>
        </w:rPr>
        <w:t>Lieu</w:t>
      </w:r>
      <w:r>
        <w:rPr>
          <w:color w:val="000000"/>
          <w:w w:val="114"/>
          <w:sz w:val="25"/>
          <w:szCs w:val="25"/>
          <w:lang w:bidi="he-IL"/>
        </w:rPr>
        <w:t xml:space="preserve"> </w:t>
      </w:r>
      <w:r>
        <w:rPr>
          <w:color w:val="000000"/>
          <w:w w:val="114"/>
          <w:sz w:val="25"/>
          <w:szCs w:val="25"/>
          <w:lang w:bidi="he-IL"/>
        </w:rPr>
        <w:tab/>
      </w:r>
    </w:p>
    <w:p w:rsidR="00D6218A" w:rsidRDefault="00D6218A" w:rsidP="00D6218A">
      <w:pPr>
        <w:pStyle w:val="Style"/>
        <w:tabs>
          <w:tab w:val="left" w:pos="4800"/>
          <w:tab w:val="left" w:leader="dot" w:pos="9639"/>
        </w:tabs>
        <w:spacing w:before="100" w:beforeAutospacing="1" w:after="100" w:afterAutospacing="1"/>
        <w:rPr>
          <w:color w:val="000000"/>
          <w:w w:val="112"/>
          <w:sz w:val="25"/>
          <w:szCs w:val="25"/>
          <w:lang w:bidi="he-IL"/>
        </w:rPr>
      </w:pPr>
      <w:r>
        <w:rPr>
          <w:b/>
          <w:bCs/>
          <w:color w:val="000000"/>
          <w:w w:val="112"/>
          <w:sz w:val="25"/>
          <w:szCs w:val="25"/>
          <w:lang w:bidi="he-IL"/>
        </w:rPr>
        <w:t>Nationalité </w:t>
      </w:r>
      <w:r>
        <w:rPr>
          <w:color w:val="000000"/>
          <w:w w:val="112"/>
          <w:sz w:val="25"/>
          <w:szCs w:val="25"/>
          <w:lang w:bidi="he-IL"/>
        </w:rPr>
        <w:t>: ……………………….…..   CIN : ……………………………………..</w:t>
      </w:r>
    </w:p>
    <w:p w:rsidR="00D6218A" w:rsidRDefault="00D6218A" w:rsidP="00D6218A">
      <w:pPr>
        <w:pStyle w:val="Style"/>
        <w:tabs>
          <w:tab w:val="left" w:leader="dot" w:pos="4309"/>
          <w:tab w:val="left" w:leader="dot" w:pos="6536"/>
          <w:tab w:val="left" w:leader="dot" w:pos="9639"/>
        </w:tabs>
        <w:spacing w:before="100" w:beforeAutospacing="1" w:after="100" w:afterAutospacing="1"/>
        <w:rPr>
          <w:color w:val="000000"/>
          <w:w w:val="112"/>
          <w:sz w:val="25"/>
          <w:szCs w:val="25"/>
          <w:lang w:bidi="he-IL"/>
        </w:rPr>
      </w:pPr>
      <w:r>
        <w:rPr>
          <w:b/>
          <w:bCs/>
          <w:color w:val="000000"/>
          <w:w w:val="112"/>
          <w:sz w:val="25"/>
          <w:szCs w:val="25"/>
          <w:lang w:bidi="he-IL"/>
        </w:rPr>
        <w:t xml:space="preserve">Baccalauréat : Année </w:t>
      </w:r>
      <w:r>
        <w:rPr>
          <w:color w:val="000000"/>
          <w:w w:val="112"/>
          <w:sz w:val="25"/>
          <w:szCs w:val="25"/>
          <w:lang w:bidi="he-IL"/>
        </w:rPr>
        <w:tab/>
      </w:r>
      <w:r>
        <w:rPr>
          <w:b/>
          <w:bCs/>
          <w:color w:val="000000"/>
          <w:w w:val="112"/>
          <w:sz w:val="25"/>
          <w:szCs w:val="25"/>
          <w:lang w:bidi="he-IL"/>
        </w:rPr>
        <w:t xml:space="preserve">Série </w:t>
      </w:r>
      <w:r>
        <w:rPr>
          <w:color w:val="000000"/>
          <w:w w:val="112"/>
          <w:sz w:val="25"/>
          <w:szCs w:val="25"/>
          <w:lang w:bidi="he-IL"/>
        </w:rPr>
        <w:tab/>
      </w:r>
      <w:r>
        <w:rPr>
          <w:b/>
          <w:bCs/>
          <w:color w:val="000000"/>
          <w:w w:val="112"/>
          <w:sz w:val="25"/>
          <w:szCs w:val="25"/>
          <w:lang w:bidi="he-IL"/>
        </w:rPr>
        <w:t xml:space="preserve">Mention </w:t>
      </w:r>
      <w:r>
        <w:rPr>
          <w:color w:val="000000"/>
          <w:w w:val="112"/>
          <w:sz w:val="25"/>
          <w:szCs w:val="25"/>
          <w:lang w:bidi="he-IL"/>
        </w:rPr>
        <w:tab/>
        <w:t xml:space="preserve"> </w:t>
      </w:r>
    </w:p>
    <w:p w:rsidR="00D6218A" w:rsidRDefault="00D6218A" w:rsidP="00D6218A">
      <w:pPr>
        <w:pStyle w:val="Style"/>
        <w:tabs>
          <w:tab w:val="left" w:pos="292"/>
          <w:tab w:val="left" w:leader="dot" w:pos="5624"/>
          <w:tab w:val="center" w:leader="dot" w:pos="9639"/>
        </w:tabs>
        <w:spacing w:before="100" w:beforeAutospacing="1" w:after="100" w:afterAutospacing="1"/>
        <w:rPr>
          <w:color w:val="000000"/>
          <w:w w:val="112"/>
          <w:sz w:val="25"/>
          <w:szCs w:val="25"/>
          <w:lang w:bidi="he-IL"/>
        </w:rPr>
      </w:pPr>
      <w:r>
        <w:rPr>
          <w:b/>
          <w:bCs/>
          <w:color w:val="000000"/>
          <w:w w:val="112"/>
          <w:sz w:val="25"/>
          <w:szCs w:val="25"/>
          <w:lang w:bidi="he-IL"/>
        </w:rPr>
        <w:t xml:space="preserve">N° de téléphone : Fixe </w:t>
      </w:r>
      <w:r>
        <w:rPr>
          <w:color w:val="000000"/>
          <w:w w:val="112"/>
          <w:sz w:val="25"/>
          <w:szCs w:val="25"/>
          <w:lang w:bidi="he-IL"/>
        </w:rPr>
        <w:tab/>
      </w:r>
      <w:r>
        <w:rPr>
          <w:b/>
          <w:bCs/>
          <w:color w:val="000000"/>
          <w:w w:val="112"/>
          <w:sz w:val="25"/>
          <w:szCs w:val="25"/>
          <w:lang w:bidi="he-IL"/>
        </w:rPr>
        <w:t xml:space="preserve">Portable </w:t>
      </w:r>
      <w:r>
        <w:rPr>
          <w:color w:val="000000"/>
          <w:w w:val="112"/>
          <w:sz w:val="25"/>
          <w:szCs w:val="25"/>
          <w:lang w:bidi="he-IL"/>
        </w:rPr>
        <w:tab/>
      </w:r>
    </w:p>
    <w:p w:rsidR="00D6218A" w:rsidRDefault="00D6218A" w:rsidP="00D6218A">
      <w:pPr>
        <w:pStyle w:val="Style"/>
        <w:tabs>
          <w:tab w:val="left" w:pos="292"/>
          <w:tab w:val="left" w:leader="dot" w:pos="5624"/>
          <w:tab w:val="center" w:leader="dot" w:pos="9639"/>
        </w:tabs>
        <w:spacing w:before="100" w:beforeAutospacing="1" w:after="100" w:afterAutospacing="1"/>
        <w:rPr>
          <w:color w:val="000000"/>
          <w:w w:val="112"/>
          <w:sz w:val="25"/>
          <w:szCs w:val="25"/>
          <w:lang w:bidi="he-IL"/>
        </w:rPr>
      </w:pPr>
      <w:r w:rsidRPr="005F13A7">
        <w:rPr>
          <w:b/>
          <w:bCs/>
          <w:w w:val="112"/>
          <w:sz w:val="25"/>
          <w:szCs w:val="25"/>
          <w:lang w:bidi="he-IL"/>
        </w:rPr>
        <w:t>E-mail</w:t>
      </w:r>
      <w:r w:rsidRPr="005F13A7">
        <w:rPr>
          <w:w w:val="112"/>
          <w:sz w:val="25"/>
          <w:szCs w:val="25"/>
          <w:lang w:bidi="he-IL"/>
        </w:rPr>
        <w:t> </w:t>
      </w:r>
      <w:r>
        <w:rPr>
          <w:color w:val="000000"/>
          <w:w w:val="112"/>
          <w:sz w:val="25"/>
          <w:szCs w:val="25"/>
          <w:lang w:bidi="he-IL"/>
        </w:rPr>
        <w:t>: ……………………………………………………………………………...</w:t>
      </w:r>
    </w:p>
    <w:p w:rsidR="00D6218A" w:rsidRDefault="00D6218A" w:rsidP="00D6218A">
      <w:pPr>
        <w:pStyle w:val="Style"/>
        <w:spacing w:before="100" w:beforeAutospacing="1" w:after="100" w:afterAutospacing="1"/>
        <w:rPr>
          <w:b/>
          <w:bCs/>
          <w:color w:val="000000"/>
          <w:w w:val="112"/>
          <w:sz w:val="25"/>
          <w:szCs w:val="25"/>
          <w:lang w:bidi="he-IL"/>
        </w:rPr>
      </w:pPr>
      <w:r>
        <w:rPr>
          <w:b/>
          <w:bCs/>
          <w:color w:val="000000"/>
          <w:w w:val="112"/>
          <w:sz w:val="25"/>
          <w:szCs w:val="25"/>
          <w:lang w:bidi="he-IL"/>
        </w:rPr>
        <w:t xml:space="preserve">Diplôme : </w:t>
      </w:r>
    </w:p>
    <w:p w:rsidR="00D6218A" w:rsidRDefault="00D6218A" w:rsidP="00D6218A">
      <w:pPr>
        <w:pStyle w:val="Style"/>
        <w:tabs>
          <w:tab w:val="left" w:pos="296"/>
          <w:tab w:val="center" w:leader="dot" w:pos="5740"/>
          <w:tab w:val="center" w:leader="dot" w:pos="9639"/>
        </w:tabs>
        <w:spacing w:before="100" w:beforeAutospacing="1" w:after="100" w:afterAutospacing="1"/>
        <w:rPr>
          <w:color w:val="000000"/>
          <w:w w:val="112"/>
          <w:sz w:val="25"/>
          <w:szCs w:val="25"/>
          <w:lang w:bidi="he-IL"/>
        </w:rPr>
      </w:pPr>
      <w:r>
        <w:rPr>
          <w:sz w:val="25"/>
          <w:szCs w:val="25"/>
          <w:lang w:bidi="he-IL"/>
        </w:rPr>
        <w:tab/>
      </w:r>
      <w:r>
        <w:rPr>
          <w:b/>
          <w:bCs/>
          <w:color w:val="000000"/>
          <w:w w:val="112"/>
          <w:sz w:val="25"/>
          <w:szCs w:val="25"/>
          <w:lang w:bidi="he-IL"/>
        </w:rPr>
        <w:t xml:space="preserve">Nature </w:t>
      </w:r>
      <w:r>
        <w:rPr>
          <w:color w:val="000000"/>
          <w:w w:val="112"/>
          <w:sz w:val="25"/>
          <w:szCs w:val="25"/>
          <w:lang w:bidi="he-IL"/>
        </w:rPr>
        <w:tab/>
      </w:r>
      <w:r>
        <w:rPr>
          <w:b/>
          <w:bCs/>
          <w:color w:val="000000"/>
          <w:w w:val="112"/>
          <w:sz w:val="25"/>
          <w:szCs w:val="25"/>
          <w:lang w:bidi="he-IL"/>
        </w:rPr>
        <w:t xml:space="preserve">date d'obtention </w:t>
      </w:r>
      <w:r w:rsidRPr="00D45708">
        <w:rPr>
          <w:rFonts w:ascii="Calibri" w:hAnsi="Calibri"/>
          <w:color w:val="000000"/>
          <w:w w:val="112"/>
          <w:sz w:val="20"/>
          <w:szCs w:val="20"/>
          <w:lang w:bidi="he-IL"/>
        </w:rPr>
        <w:tab/>
      </w:r>
      <w:r>
        <w:rPr>
          <w:color w:val="000000"/>
          <w:w w:val="112"/>
          <w:sz w:val="25"/>
          <w:szCs w:val="25"/>
          <w:lang w:bidi="he-IL"/>
        </w:rPr>
        <w:t xml:space="preserve"> </w:t>
      </w:r>
    </w:p>
    <w:p w:rsidR="00D6218A" w:rsidRDefault="00D6218A" w:rsidP="00D6218A">
      <w:pPr>
        <w:pStyle w:val="Style"/>
        <w:tabs>
          <w:tab w:val="left" w:pos="301"/>
          <w:tab w:val="center" w:leader="dot" w:pos="9639"/>
        </w:tabs>
        <w:spacing w:before="100" w:beforeAutospacing="1" w:after="100" w:afterAutospacing="1"/>
        <w:rPr>
          <w:color w:val="000000"/>
          <w:w w:val="112"/>
          <w:sz w:val="25"/>
          <w:szCs w:val="25"/>
          <w:lang w:bidi="he-IL"/>
        </w:rPr>
      </w:pPr>
      <w:r>
        <w:rPr>
          <w:sz w:val="25"/>
          <w:szCs w:val="25"/>
          <w:lang w:bidi="he-IL"/>
        </w:rPr>
        <w:tab/>
      </w:r>
      <w:r>
        <w:rPr>
          <w:b/>
          <w:bCs/>
          <w:color w:val="000000"/>
          <w:w w:val="112"/>
          <w:sz w:val="25"/>
          <w:szCs w:val="25"/>
          <w:lang w:bidi="he-IL"/>
        </w:rPr>
        <w:t xml:space="preserve">Etablissement </w:t>
      </w:r>
      <w:r>
        <w:rPr>
          <w:color w:val="000000"/>
          <w:w w:val="112"/>
          <w:sz w:val="25"/>
          <w:szCs w:val="25"/>
          <w:lang w:bidi="he-IL"/>
        </w:rPr>
        <w:tab/>
      </w:r>
    </w:p>
    <w:p w:rsidR="00D6218A" w:rsidRDefault="00D6218A" w:rsidP="00D6218A">
      <w:pPr>
        <w:pStyle w:val="Style"/>
        <w:tabs>
          <w:tab w:val="left" w:pos="287"/>
          <w:tab w:val="center" w:leader="dot" w:pos="5740"/>
          <w:tab w:val="center" w:leader="dot" w:pos="9639"/>
        </w:tabs>
        <w:spacing w:before="100" w:beforeAutospacing="1" w:after="100" w:afterAutospacing="1"/>
        <w:rPr>
          <w:color w:val="000000"/>
          <w:w w:val="112"/>
          <w:sz w:val="25"/>
          <w:szCs w:val="25"/>
          <w:lang w:bidi="he-IL"/>
        </w:rPr>
      </w:pPr>
      <w:r>
        <w:rPr>
          <w:sz w:val="25"/>
          <w:szCs w:val="25"/>
          <w:lang w:bidi="he-IL"/>
        </w:rPr>
        <w:tab/>
      </w:r>
      <w:r>
        <w:rPr>
          <w:b/>
          <w:bCs/>
          <w:color w:val="000000"/>
          <w:w w:val="112"/>
          <w:sz w:val="25"/>
          <w:szCs w:val="25"/>
          <w:lang w:bidi="he-IL"/>
        </w:rPr>
        <w:t xml:space="preserve">Activité actuelle </w:t>
      </w:r>
      <w:r>
        <w:rPr>
          <w:color w:val="000000"/>
          <w:w w:val="112"/>
          <w:sz w:val="25"/>
          <w:szCs w:val="25"/>
          <w:lang w:bidi="he-IL"/>
        </w:rPr>
        <w:tab/>
      </w:r>
      <w:r>
        <w:rPr>
          <w:color w:val="000000"/>
          <w:w w:val="112"/>
          <w:sz w:val="25"/>
          <w:szCs w:val="25"/>
          <w:lang w:bidi="he-IL"/>
        </w:rPr>
        <w:tab/>
      </w:r>
    </w:p>
    <w:p w:rsidR="00D6218A" w:rsidRDefault="00D6218A" w:rsidP="00D6218A">
      <w:pPr>
        <w:pStyle w:val="Style"/>
        <w:spacing w:line="360" w:lineRule="auto"/>
        <w:rPr>
          <w:b/>
          <w:bCs/>
          <w:color w:val="000000"/>
          <w:w w:val="112"/>
          <w:sz w:val="25"/>
          <w:szCs w:val="25"/>
          <w:lang w:bidi="he-IL"/>
        </w:rPr>
      </w:pPr>
      <w:r>
        <w:rPr>
          <w:b/>
          <w:bCs/>
          <w:color w:val="000000"/>
          <w:w w:val="112"/>
          <w:sz w:val="25"/>
          <w:szCs w:val="25"/>
          <w:lang w:bidi="he-IL"/>
        </w:rPr>
        <w:t xml:space="preserve">Le(s) parcours souhaitées (cocher deux parcours parmi les 3) </w:t>
      </w:r>
    </w:p>
    <w:p w:rsidR="00D6218A" w:rsidRPr="00C55045" w:rsidRDefault="00D6218A" w:rsidP="00D6218A">
      <w:pPr>
        <w:pStyle w:val="Style"/>
        <w:rPr>
          <w:b/>
          <w:bCs/>
          <w:color w:val="000000"/>
          <w:w w:val="112"/>
          <w:sz w:val="16"/>
          <w:szCs w:val="16"/>
          <w:lang w:bidi="he-IL"/>
        </w:rPr>
      </w:pPr>
    </w:p>
    <w:p w:rsidR="00D6218A" w:rsidRDefault="00D6218A" w:rsidP="00D6218A">
      <w:pPr>
        <w:pStyle w:val="Style"/>
        <w:spacing w:line="276" w:lineRule="auto"/>
        <w:rPr>
          <w:b/>
          <w:bCs/>
          <w:color w:val="000000"/>
          <w:w w:val="112"/>
          <w:sz w:val="25"/>
          <w:szCs w:val="25"/>
          <w:lang w:bidi="he-IL"/>
        </w:rPr>
      </w:pPr>
      <w:r>
        <w:rPr>
          <w:b/>
          <w:bCs/>
          <w:color w:val="000000"/>
          <w:w w:val="112"/>
          <w:sz w:val="25"/>
          <w:szCs w:val="25"/>
          <w:lang w:bidi="he-IL"/>
        </w:rPr>
        <w:t xml:space="preserve">                                                                                      1</w:t>
      </w:r>
      <w:r>
        <w:rPr>
          <w:b/>
          <w:bCs/>
          <w:color w:val="000000"/>
          <w:w w:val="112"/>
          <w:sz w:val="25"/>
          <w:szCs w:val="25"/>
          <w:vertAlign w:val="superscript"/>
          <w:lang w:bidi="he-IL"/>
        </w:rPr>
        <w:t>er</w:t>
      </w:r>
      <w:r>
        <w:rPr>
          <w:b/>
          <w:bCs/>
          <w:color w:val="000000"/>
          <w:w w:val="112"/>
          <w:sz w:val="25"/>
          <w:szCs w:val="25"/>
          <w:lang w:bidi="he-IL"/>
        </w:rPr>
        <w:t xml:space="preserve"> choix         2</w:t>
      </w:r>
      <w:r>
        <w:rPr>
          <w:b/>
          <w:bCs/>
          <w:color w:val="000000"/>
          <w:w w:val="112"/>
          <w:sz w:val="25"/>
          <w:szCs w:val="25"/>
          <w:vertAlign w:val="superscript"/>
          <w:lang w:bidi="he-IL"/>
        </w:rPr>
        <w:t>ème</w:t>
      </w:r>
      <w:r>
        <w:rPr>
          <w:b/>
          <w:bCs/>
          <w:color w:val="000000"/>
          <w:w w:val="112"/>
          <w:sz w:val="25"/>
          <w:szCs w:val="25"/>
          <w:lang w:bidi="he-IL"/>
        </w:rPr>
        <w:t xml:space="preserve"> choix</w:t>
      </w:r>
    </w:p>
    <w:p w:rsidR="00D6218A" w:rsidRDefault="00D6218A" w:rsidP="00D6218A">
      <w:pPr>
        <w:pStyle w:val="Style"/>
        <w:tabs>
          <w:tab w:val="left" w:pos="6379"/>
        </w:tabs>
        <w:spacing w:before="120" w:after="120"/>
        <w:rPr>
          <w:b/>
          <w:bCs/>
          <w:color w:val="000000"/>
          <w:w w:val="112"/>
          <w:sz w:val="25"/>
          <w:szCs w:val="25"/>
          <w:lang w:bidi="he-IL"/>
        </w:rPr>
      </w:pPr>
      <w:r>
        <w:rPr>
          <w:b/>
          <w:bCs/>
          <w:noProof/>
          <w:color w:val="000000"/>
          <w:sz w:val="25"/>
          <w:szCs w:val="25"/>
        </w:rPr>
        <mc:AlternateContent>
          <mc:Choice Requires="wps">
            <w:drawing>
              <wp:anchor distT="0" distB="0" distL="114300" distR="114300" simplePos="0" relativeHeight="251660288" behindDoc="0" locked="0" layoutInCell="1" allowOverlap="1" wp14:anchorId="41F2150D" wp14:editId="7F1E738D">
                <wp:simplePos x="0" y="0"/>
                <wp:positionH relativeFrom="column">
                  <wp:posOffset>4076065</wp:posOffset>
                </wp:positionH>
                <wp:positionV relativeFrom="paragraph">
                  <wp:posOffset>58420</wp:posOffset>
                </wp:positionV>
                <wp:extent cx="228600" cy="182880"/>
                <wp:effectExtent l="0" t="0" r="19050" b="26670"/>
                <wp:wrapNone/>
                <wp:docPr id="1" name="Rectangle à coins arrondis 1"/>
                <wp:cNvGraphicFramePr/>
                <a:graphic xmlns:a="http://schemas.openxmlformats.org/drawingml/2006/main">
                  <a:graphicData uri="http://schemas.microsoft.com/office/word/2010/wordprocessingShape">
                    <wps:wsp>
                      <wps:cNvSpPr/>
                      <wps:spPr>
                        <a:xfrm>
                          <a:off x="0" y="0"/>
                          <a:ext cx="228600" cy="1828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05DDF7E" id="Rectangle à coins arrondis 1" o:spid="_x0000_s1026" style="position:absolute;margin-left:320.95pt;margin-top:4.6pt;width:18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" fillcolor="white [3201]" strokecolor="black [3213]" strokeweight="1pt">
                <v:stroke joinstyle="miter"/>
              </v:roundrect>
            </w:pict>
          </mc:Fallback>
        </mc:AlternateContent>
      </w:r>
      <w:r>
        <w:rPr>
          <w:b/>
          <w:bCs/>
          <w:noProof/>
          <w:color w:val="000000"/>
          <w:sz w:val="25"/>
          <w:szCs w:val="25"/>
        </w:rPr>
        <mc:AlternateContent>
          <mc:Choice Requires="wps">
            <w:drawing>
              <wp:anchor distT="0" distB="0" distL="114300" distR="114300" simplePos="0" relativeHeight="251661312" behindDoc="0" locked="0" layoutInCell="1" allowOverlap="1" wp14:anchorId="4E43F4A3" wp14:editId="200CFA57">
                <wp:simplePos x="0" y="0"/>
                <wp:positionH relativeFrom="column">
                  <wp:posOffset>5059045</wp:posOffset>
                </wp:positionH>
                <wp:positionV relativeFrom="paragraph">
                  <wp:posOffset>27940</wp:posOffset>
                </wp:positionV>
                <wp:extent cx="220980" cy="205740"/>
                <wp:effectExtent l="0" t="0" r="26670" b="22860"/>
                <wp:wrapNone/>
                <wp:docPr id="2" name="Rectangle à coins arrondis 2"/>
                <wp:cNvGraphicFramePr/>
                <a:graphic xmlns:a="http://schemas.openxmlformats.org/drawingml/2006/main">
                  <a:graphicData uri="http://schemas.microsoft.com/office/word/2010/wordprocessingShape">
                    <wps:wsp>
                      <wps:cNvSpPr/>
                      <wps:spPr>
                        <a:xfrm>
                          <a:off x="0" y="0"/>
                          <a:ext cx="220980" cy="20574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EBB0E2E" id="Rectangle à coins arrondis 2" o:spid="_x0000_s1026" style="position:absolute;margin-left:398.35pt;margin-top:2.2pt;width:17.4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" fillcolor="window" strokecolor="windowText" strokeweight="2pt"/>
            </w:pict>
          </mc:Fallback>
        </mc:AlternateContent>
      </w:r>
      <w:r>
        <w:rPr>
          <w:b/>
          <w:bCs/>
          <w:color w:val="000000"/>
          <w:w w:val="112"/>
          <w:sz w:val="25"/>
          <w:szCs w:val="25"/>
          <w:lang w:bidi="he-IL"/>
        </w:rPr>
        <w:t xml:space="preserve">        Infectiologie </w:t>
      </w:r>
      <w:r>
        <w:rPr>
          <w:b/>
          <w:bCs/>
          <w:color w:val="000000"/>
          <w:w w:val="112"/>
          <w:sz w:val="25"/>
          <w:szCs w:val="25"/>
          <w:lang w:bidi="he-IL"/>
        </w:rPr>
        <w:tab/>
      </w:r>
    </w:p>
    <w:p w:rsidR="00D6218A" w:rsidRPr="00B456DE" w:rsidRDefault="00D6218A" w:rsidP="00D6218A">
      <w:pPr>
        <w:pStyle w:val="Style"/>
        <w:rPr>
          <w:b/>
          <w:bCs/>
          <w:color w:val="000000"/>
          <w:w w:val="112"/>
          <w:sz w:val="12"/>
          <w:szCs w:val="12"/>
          <w:lang w:bidi="he-IL"/>
        </w:rPr>
      </w:pPr>
      <w:r w:rsidRPr="00B456DE">
        <w:rPr>
          <w:b/>
          <w:bCs/>
          <w:noProof/>
          <w:color w:val="000000"/>
          <w:w w:val="112"/>
          <w:sz w:val="12"/>
          <w:szCs w:val="12"/>
        </w:rPr>
        <mc:AlternateContent>
          <mc:Choice Requires="wps">
            <w:drawing>
              <wp:anchor distT="0" distB="0" distL="114300" distR="114300" simplePos="0" relativeHeight="251663360" behindDoc="0" locked="0" layoutInCell="1" allowOverlap="1" wp14:anchorId="2CECAF60" wp14:editId="0F10D291">
                <wp:simplePos x="0" y="0"/>
                <wp:positionH relativeFrom="column">
                  <wp:posOffset>5074920</wp:posOffset>
                </wp:positionH>
                <wp:positionV relativeFrom="paragraph">
                  <wp:posOffset>28575</wp:posOffset>
                </wp:positionV>
                <wp:extent cx="220980" cy="205740"/>
                <wp:effectExtent l="0" t="0" r="26670" b="22860"/>
                <wp:wrapNone/>
                <wp:docPr id="4" name="Rectangle à coins arrondis 4"/>
                <wp:cNvGraphicFramePr/>
                <a:graphic xmlns:a="http://schemas.openxmlformats.org/drawingml/2006/main">
                  <a:graphicData uri="http://schemas.microsoft.com/office/word/2010/wordprocessingShape">
                    <wps:wsp>
                      <wps:cNvSpPr/>
                      <wps:spPr>
                        <a:xfrm>
                          <a:off x="0" y="0"/>
                          <a:ext cx="220980" cy="20574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E4227AA" id="Rectangle à coins arrondis 4" o:spid="_x0000_s1026" style="position:absolute;margin-left:399.6pt;margin-top:2.25pt;width:17.4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" fillcolor="window" strokecolor="windowText" strokeweight="2pt"/>
            </w:pict>
          </mc:Fallback>
        </mc:AlternateContent>
      </w:r>
      <w:r w:rsidRPr="00B456DE">
        <w:rPr>
          <w:b/>
          <w:bCs/>
          <w:noProof/>
          <w:color w:val="000000"/>
          <w:w w:val="112"/>
          <w:sz w:val="12"/>
          <w:szCs w:val="12"/>
        </w:rPr>
        <mc:AlternateContent>
          <mc:Choice Requires="wps">
            <w:drawing>
              <wp:anchor distT="0" distB="0" distL="114300" distR="114300" simplePos="0" relativeHeight="251662336" behindDoc="0" locked="0" layoutInCell="1" allowOverlap="1" wp14:anchorId="136AAC3E" wp14:editId="7E5E7666">
                <wp:simplePos x="0" y="0"/>
                <wp:positionH relativeFrom="column">
                  <wp:posOffset>4091940</wp:posOffset>
                </wp:positionH>
                <wp:positionV relativeFrom="paragraph">
                  <wp:posOffset>59055</wp:posOffset>
                </wp:positionV>
                <wp:extent cx="228600" cy="182880"/>
                <wp:effectExtent l="0" t="0" r="19050" b="26670"/>
                <wp:wrapNone/>
                <wp:docPr id="3" name="Rectangle à coins arrondis 3"/>
                <wp:cNvGraphicFramePr/>
                <a:graphic xmlns:a="http://schemas.openxmlformats.org/drawingml/2006/main">
                  <a:graphicData uri="http://schemas.microsoft.com/office/word/2010/wordprocessingShape">
                    <wps:wsp>
                      <wps:cNvSpPr/>
                      <wps:spPr>
                        <a:xfrm>
                          <a:off x="0" y="0"/>
                          <a:ext cx="228600" cy="1828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E9A7A3" id="Rectangle à coins arrondis 3" o:spid="_x0000_s1026" style="position:absolute;margin-left:322.2pt;margin-top:4.65pt;width:18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" fillcolor="white [3201]" strokecolor="black [3213]" strokeweight="1pt">
                <v:stroke joinstyle="miter"/>
              </v:roundrect>
            </w:pict>
          </mc:Fallback>
        </mc:AlternateContent>
      </w:r>
    </w:p>
    <w:p w:rsidR="00D6218A" w:rsidRDefault="00D6218A" w:rsidP="00D6218A">
      <w:pPr>
        <w:pStyle w:val="Style"/>
        <w:spacing w:line="360" w:lineRule="auto"/>
        <w:rPr>
          <w:b/>
          <w:bCs/>
          <w:color w:val="000000"/>
          <w:w w:val="112"/>
          <w:sz w:val="25"/>
          <w:szCs w:val="25"/>
          <w:lang w:bidi="he-IL"/>
        </w:rPr>
      </w:pPr>
      <w:r w:rsidRPr="00B456DE">
        <w:rPr>
          <w:b/>
          <w:bCs/>
          <w:noProof/>
          <w:color w:val="000000"/>
          <w:w w:val="112"/>
          <w:sz w:val="12"/>
          <w:szCs w:val="12"/>
        </w:rPr>
        <mc:AlternateContent>
          <mc:Choice Requires="wps">
            <w:drawing>
              <wp:anchor distT="0" distB="0" distL="114300" distR="114300" simplePos="0" relativeHeight="251665408" behindDoc="0" locked="0" layoutInCell="1" allowOverlap="1" wp14:anchorId="08F129E2" wp14:editId="26E07C46">
                <wp:simplePos x="0" y="0"/>
                <wp:positionH relativeFrom="column">
                  <wp:posOffset>5074920</wp:posOffset>
                </wp:positionH>
                <wp:positionV relativeFrom="paragraph">
                  <wp:posOffset>254635</wp:posOffset>
                </wp:positionV>
                <wp:extent cx="220980" cy="205740"/>
                <wp:effectExtent l="0" t="0" r="26670" b="22860"/>
                <wp:wrapNone/>
                <wp:docPr id="6" name="Rectangle à coins arrondis 6"/>
                <wp:cNvGraphicFramePr/>
                <a:graphic xmlns:a="http://schemas.openxmlformats.org/drawingml/2006/main">
                  <a:graphicData uri="http://schemas.microsoft.com/office/word/2010/wordprocessingShape">
                    <wps:wsp>
                      <wps:cNvSpPr/>
                      <wps:spPr>
                        <a:xfrm>
                          <a:off x="0" y="0"/>
                          <a:ext cx="220980" cy="20574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6A52D70" id="Rectangle à coins arrondis 6" o:spid="_x0000_s1026" style="position:absolute;margin-left:399.6pt;margin-top:20.05pt;width:17.4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" fillcolor="window" strokecolor="windowText" strokeweight="2pt"/>
            </w:pict>
          </mc:Fallback>
        </mc:AlternateContent>
      </w:r>
      <w:r>
        <w:rPr>
          <w:b/>
          <w:bCs/>
          <w:color w:val="000000"/>
          <w:w w:val="112"/>
          <w:sz w:val="25"/>
          <w:szCs w:val="25"/>
          <w:lang w:bidi="he-IL"/>
        </w:rPr>
        <w:t xml:space="preserve">        Biologie des maladies cardiovasculaires</w:t>
      </w:r>
    </w:p>
    <w:p w:rsidR="00D6218A" w:rsidRDefault="00D6218A" w:rsidP="00D6218A">
      <w:pPr>
        <w:pStyle w:val="Style"/>
        <w:tabs>
          <w:tab w:val="left" w:pos="6663"/>
        </w:tabs>
        <w:spacing w:line="360" w:lineRule="auto"/>
        <w:rPr>
          <w:b/>
          <w:bCs/>
          <w:color w:val="000000"/>
          <w:w w:val="112"/>
          <w:sz w:val="25"/>
          <w:szCs w:val="25"/>
          <w:lang w:bidi="he-IL"/>
        </w:rPr>
      </w:pPr>
      <w:r w:rsidRPr="00B456DE">
        <w:rPr>
          <w:b/>
          <w:bCs/>
          <w:noProof/>
          <w:color w:val="000000"/>
          <w:w w:val="112"/>
          <w:sz w:val="12"/>
          <w:szCs w:val="12"/>
        </w:rPr>
        <mc:AlternateContent>
          <mc:Choice Requires="wps">
            <w:drawing>
              <wp:anchor distT="0" distB="0" distL="114300" distR="114300" simplePos="0" relativeHeight="251664384" behindDoc="0" locked="0" layoutInCell="1" allowOverlap="1" wp14:anchorId="0D0C539D" wp14:editId="2CF05AC5">
                <wp:simplePos x="0" y="0"/>
                <wp:positionH relativeFrom="column">
                  <wp:posOffset>4091940</wp:posOffset>
                </wp:positionH>
                <wp:positionV relativeFrom="paragraph">
                  <wp:posOffset>11430</wp:posOffset>
                </wp:positionV>
                <wp:extent cx="228600" cy="182880"/>
                <wp:effectExtent l="0" t="0" r="19050" b="26670"/>
                <wp:wrapNone/>
                <wp:docPr id="5" name="Rectangle à coins arrondis 5"/>
                <wp:cNvGraphicFramePr/>
                <a:graphic xmlns:a="http://schemas.openxmlformats.org/drawingml/2006/main">
                  <a:graphicData uri="http://schemas.microsoft.com/office/word/2010/wordprocessingShape">
                    <wps:wsp>
                      <wps:cNvSpPr/>
                      <wps:spPr>
                        <a:xfrm>
                          <a:off x="0" y="0"/>
                          <a:ext cx="228600" cy="1828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C9E6F2D" id="Rectangle à coins arrondis 5" o:spid="_x0000_s1026" style="position:absolute;margin-left:322.2pt;margin-top:.9pt;width:18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" fillcolor="white [3201]" strokecolor="black [3213]" strokeweight="1pt">
                <v:stroke joinstyle="miter"/>
              </v:roundrect>
            </w:pict>
          </mc:Fallback>
        </mc:AlternateContent>
      </w:r>
      <w:r>
        <w:rPr>
          <w:b/>
          <w:bCs/>
          <w:color w:val="000000"/>
          <w:w w:val="112"/>
          <w:sz w:val="25"/>
          <w:szCs w:val="25"/>
          <w:lang w:bidi="he-IL"/>
        </w:rPr>
        <w:t xml:space="preserve">        Immunologie</w:t>
      </w:r>
      <w:r>
        <w:rPr>
          <w:b/>
          <w:bCs/>
          <w:color w:val="000000"/>
          <w:w w:val="112"/>
          <w:sz w:val="25"/>
          <w:szCs w:val="25"/>
          <w:lang w:bidi="he-IL"/>
        </w:rPr>
        <w:tab/>
      </w:r>
    </w:p>
    <w:p w:rsidR="00D6218A" w:rsidRPr="005F13A7" w:rsidRDefault="00D6218A" w:rsidP="00D6218A">
      <w:pPr>
        <w:pStyle w:val="Style"/>
        <w:spacing w:line="360" w:lineRule="auto"/>
        <w:rPr>
          <w:b/>
          <w:bCs/>
          <w:color w:val="000000"/>
          <w:w w:val="112"/>
          <w:sz w:val="8"/>
          <w:szCs w:val="8"/>
          <w:lang w:bidi="he-IL"/>
        </w:rPr>
      </w:pPr>
    </w:p>
    <w:p w:rsidR="00D6218A" w:rsidRDefault="00D6218A" w:rsidP="00D6218A">
      <w:pPr>
        <w:pStyle w:val="Style"/>
        <w:spacing w:line="360" w:lineRule="auto"/>
        <w:rPr>
          <w:b/>
          <w:bCs/>
          <w:color w:val="000000"/>
          <w:w w:val="112"/>
          <w:sz w:val="25"/>
          <w:szCs w:val="25"/>
          <w:lang w:bidi="he-IL"/>
        </w:rPr>
      </w:pPr>
      <w:r>
        <w:rPr>
          <w:b/>
          <w:bCs/>
          <w:color w:val="000000"/>
          <w:w w:val="112"/>
          <w:sz w:val="25"/>
          <w:szCs w:val="25"/>
          <w:lang w:bidi="he-IL"/>
        </w:rPr>
        <w:t xml:space="preserve">Etudes supérieures poursuivies </w:t>
      </w:r>
    </w:p>
    <w:tbl>
      <w:tblPr>
        <w:tblW w:w="0" w:type="auto"/>
        <w:tblInd w:w="5" w:type="dxa"/>
        <w:tblLayout w:type="fixed"/>
        <w:tblCellMar>
          <w:left w:w="0" w:type="dxa"/>
          <w:right w:w="0" w:type="dxa"/>
        </w:tblCellMar>
        <w:tblLook w:val="04A0" w:firstRow="1" w:lastRow="0" w:firstColumn="1" w:lastColumn="0" w:noHBand="0" w:noVBand="1"/>
      </w:tblPr>
      <w:tblGrid>
        <w:gridCol w:w="2236"/>
        <w:gridCol w:w="3708"/>
        <w:gridCol w:w="3296"/>
      </w:tblGrid>
      <w:tr w:rsidR="00D6218A" w:rsidTr="002C7A11">
        <w:trPr>
          <w:trHeight w:val="268"/>
        </w:trPr>
        <w:tc>
          <w:tcPr>
            <w:tcW w:w="2236" w:type="dxa"/>
            <w:tcBorders>
              <w:top w:val="single" w:sz="4" w:space="0" w:color="auto"/>
              <w:left w:val="single" w:sz="4" w:space="0" w:color="auto"/>
              <w:bottom w:val="nil"/>
              <w:right w:val="single" w:sz="4" w:space="0" w:color="auto"/>
            </w:tcBorders>
            <w:vAlign w:val="center"/>
            <w:hideMark/>
          </w:tcPr>
          <w:p w:rsidR="00D6218A" w:rsidRDefault="00D6218A" w:rsidP="002C7A11">
            <w:pPr>
              <w:pStyle w:val="Style"/>
              <w:spacing w:line="276" w:lineRule="auto"/>
              <w:jc w:val="center"/>
              <w:rPr>
                <w:b/>
                <w:bCs/>
                <w:color w:val="000000"/>
                <w:w w:val="112"/>
                <w:sz w:val="25"/>
                <w:szCs w:val="25"/>
                <w:lang w:bidi="he-IL"/>
              </w:rPr>
            </w:pPr>
            <w:r>
              <w:rPr>
                <w:b/>
                <w:bCs/>
                <w:color w:val="000000"/>
                <w:w w:val="112"/>
                <w:sz w:val="25"/>
                <w:szCs w:val="25"/>
                <w:lang w:bidi="he-IL"/>
              </w:rPr>
              <w:t>Année</w:t>
            </w:r>
          </w:p>
        </w:tc>
        <w:tc>
          <w:tcPr>
            <w:tcW w:w="3708" w:type="dxa"/>
            <w:vMerge w:val="restart"/>
            <w:tcBorders>
              <w:top w:val="single" w:sz="4" w:space="0" w:color="auto"/>
              <w:left w:val="single" w:sz="4" w:space="0" w:color="auto"/>
              <w:bottom w:val="single" w:sz="4" w:space="0" w:color="auto"/>
              <w:right w:val="single" w:sz="4" w:space="0" w:color="auto"/>
            </w:tcBorders>
            <w:vAlign w:val="center"/>
            <w:hideMark/>
          </w:tcPr>
          <w:p w:rsidR="00D6218A" w:rsidRDefault="00D6218A" w:rsidP="002C7A11">
            <w:pPr>
              <w:pStyle w:val="Style"/>
              <w:spacing w:line="276" w:lineRule="auto"/>
              <w:ind w:left="19"/>
              <w:jc w:val="center"/>
              <w:rPr>
                <w:b/>
                <w:bCs/>
                <w:color w:val="000000"/>
                <w:w w:val="112"/>
                <w:sz w:val="25"/>
                <w:szCs w:val="25"/>
                <w:lang w:bidi="he-IL"/>
              </w:rPr>
            </w:pPr>
            <w:r>
              <w:rPr>
                <w:b/>
                <w:bCs/>
                <w:color w:val="000000"/>
                <w:w w:val="112"/>
                <w:sz w:val="25"/>
                <w:szCs w:val="25"/>
                <w:lang w:bidi="he-IL"/>
              </w:rPr>
              <w:t>Etudes poursuivies</w:t>
            </w:r>
          </w:p>
        </w:tc>
        <w:tc>
          <w:tcPr>
            <w:tcW w:w="3296" w:type="dxa"/>
            <w:tcBorders>
              <w:top w:val="single" w:sz="4" w:space="0" w:color="auto"/>
              <w:left w:val="single" w:sz="4" w:space="0" w:color="auto"/>
              <w:bottom w:val="nil"/>
              <w:right w:val="single" w:sz="4" w:space="0" w:color="auto"/>
            </w:tcBorders>
            <w:vAlign w:val="center"/>
            <w:hideMark/>
          </w:tcPr>
          <w:p w:rsidR="00D6218A" w:rsidRDefault="00D6218A" w:rsidP="002C7A11">
            <w:pPr>
              <w:pStyle w:val="Style"/>
              <w:spacing w:line="276" w:lineRule="auto"/>
              <w:ind w:left="14"/>
              <w:jc w:val="center"/>
              <w:rPr>
                <w:b/>
                <w:bCs/>
                <w:color w:val="000000"/>
                <w:w w:val="112"/>
                <w:sz w:val="25"/>
                <w:szCs w:val="25"/>
                <w:lang w:bidi="he-IL"/>
              </w:rPr>
            </w:pPr>
            <w:r>
              <w:rPr>
                <w:b/>
                <w:bCs/>
                <w:color w:val="000000"/>
                <w:w w:val="112"/>
                <w:sz w:val="25"/>
                <w:szCs w:val="25"/>
                <w:lang w:bidi="he-IL"/>
              </w:rPr>
              <w:t>Résultat des examens</w:t>
            </w:r>
          </w:p>
        </w:tc>
      </w:tr>
      <w:tr w:rsidR="00D6218A" w:rsidTr="002C7A11">
        <w:trPr>
          <w:trHeight w:val="254"/>
        </w:trPr>
        <w:tc>
          <w:tcPr>
            <w:tcW w:w="2236" w:type="dxa"/>
            <w:tcBorders>
              <w:top w:val="nil"/>
              <w:left w:val="single" w:sz="4" w:space="0" w:color="auto"/>
              <w:bottom w:val="single" w:sz="4" w:space="0" w:color="auto"/>
              <w:right w:val="single" w:sz="4" w:space="0" w:color="auto"/>
            </w:tcBorders>
            <w:vAlign w:val="center"/>
            <w:hideMark/>
          </w:tcPr>
          <w:p w:rsidR="00D6218A" w:rsidRDefault="00D6218A" w:rsidP="002C7A11">
            <w:pPr>
              <w:pStyle w:val="Style"/>
              <w:spacing w:line="276" w:lineRule="auto"/>
              <w:jc w:val="center"/>
              <w:rPr>
                <w:b/>
                <w:bCs/>
                <w:color w:val="000000"/>
                <w:w w:val="112"/>
                <w:sz w:val="25"/>
                <w:szCs w:val="25"/>
                <w:lang w:bidi="he-IL"/>
              </w:rPr>
            </w:pPr>
            <w:r>
              <w:rPr>
                <w:b/>
                <w:bCs/>
                <w:color w:val="000000"/>
                <w:w w:val="112"/>
                <w:sz w:val="25"/>
                <w:szCs w:val="25"/>
                <w:lang w:bidi="he-IL"/>
              </w:rPr>
              <w:t>Universitaire</w:t>
            </w:r>
          </w:p>
        </w:tc>
        <w:tc>
          <w:tcPr>
            <w:tcW w:w="3708" w:type="dxa"/>
            <w:vMerge/>
            <w:tcBorders>
              <w:top w:val="single" w:sz="4" w:space="0" w:color="auto"/>
              <w:left w:val="single" w:sz="4" w:space="0" w:color="auto"/>
              <w:bottom w:val="single" w:sz="4" w:space="0" w:color="auto"/>
              <w:right w:val="single" w:sz="4" w:space="0" w:color="auto"/>
            </w:tcBorders>
            <w:vAlign w:val="center"/>
            <w:hideMark/>
          </w:tcPr>
          <w:p w:rsidR="00D6218A" w:rsidRDefault="00D6218A" w:rsidP="002C7A11">
            <w:pPr>
              <w:spacing w:after="0" w:line="240" w:lineRule="auto"/>
              <w:rPr>
                <w:rFonts w:ascii="Times New Roman" w:hAnsi="Times New Roman" w:cs="Times New Roman"/>
                <w:b/>
                <w:bCs/>
                <w:color w:val="000000"/>
                <w:w w:val="112"/>
                <w:sz w:val="25"/>
                <w:szCs w:val="25"/>
                <w:lang w:bidi="he-IL"/>
              </w:rPr>
            </w:pPr>
          </w:p>
        </w:tc>
        <w:tc>
          <w:tcPr>
            <w:tcW w:w="3296" w:type="dxa"/>
            <w:tcBorders>
              <w:top w:val="nil"/>
              <w:left w:val="single" w:sz="4" w:space="0" w:color="auto"/>
              <w:bottom w:val="single" w:sz="4" w:space="0" w:color="auto"/>
              <w:right w:val="single" w:sz="4" w:space="0" w:color="auto"/>
            </w:tcBorders>
            <w:vAlign w:val="center"/>
            <w:hideMark/>
          </w:tcPr>
          <w:p w:rsidR="00D6218A" w:rsidRDefault="00D6218A" w:rsidP="002C7A11">
            <w:pPr>
              <w:pStyle w:val="Style"/>
              <w:spacing w:line="276" w:lineRule="auto"/>
              <w:ind w:left="14"/>
              <w:jc w:val="center"/>
              <w:rPr>
                <w:b/>
                <w:bCs/>
                <w:color w:val="000000"/>
                <w:w w:val="112"/>
                <w:sz w:val="25"/>
                <w:szCs w:val="25"/>
                <w:lang w:bidi="he-IL"/>
              </w:rPr>
            </w:pPr>
            <w:r>
              <w:rPr>
                <w:b/>
                <w:bCs/>
                <w:color w:val="000000"/>
                <w:w w:val="112"/>
                <w:sz w:val="25"/>
                <w:szCs w:val="25"/>
                <w:lang w:bidi="he-IL"/>
              </w:rPr>
              <w:t xml:space="preserve">de </w:t>
            </w:r>
            <w:r>
              <w:rPr>
                <w:b/>
                <w:bCs/>
                <w:color w:val="000000"/>
                <w:w w:val="120"/>
                <w:lang w:bidi="he-IL"/>
              </w:rPr>
              <w:t xml:space="preserve">fin </w:t>
            </w:r>
            <w:r>
              <w:rPr>
                <w:b/>
                <w:bCs/>
                <w:color w:val="000000"/>
                <w:w w:val="112"/>
                <w:sz w:val="25"/>
                <w:szCs w:val="25"/>
                <w:lang w:bidi="he-IL"/>
              </w:rPr>
              <w:t>d'année/</w:t>
            </w:r>
            <w:r w:rsidRPr="005F13A7">
              <w:rPr>
                <w:b/>
                <w:bCs/>
                <w:color w:val="FF0000"/>
                <w:w w:val="112"/>
                <w:sz w:val="25"/>
                <w:szCs w:val="25"/>
                <w:lang w:bidi="he-IL"/>
              </w:rPr>
              <w:t>Moyenne</w:t>
            </w:r>
          </w:p>
        </w:tc>
      </w:tr>
      <w:tr w:rsidR="00D6218A" w:rsidTr="002C7A11">
        <w:trPr>
          <w:trHeight w:val="417"/>
        </w:trPr>
        <w:tc>
          <w:tcPr>
            <w:tcW w:w="2236" w:type="dxa"/>
            <w:tcBorders>
              <w:top w:val="single" w:sz="4" w:space="0" w:color="auto"/>
              <w:left w:val="single" w:sz="4" w:space="0" w:color="auto"/>
              <w:bottom w:val="single" w:sz="4" w:space="0" w:color="auto"/>
              <w:right w:val="single" w:sz="4" w:space="0" w:color="auto"/>
            </w:tcBorders>
            <w:vAlign w:val="center"/>
            <w:hideMark/>
          </w:tcPr>
          <w:p w:rsidR="00D6218A" w:rsidRDefault="00D6218A" w:rsidP="002C7A11">
            <w:pPr>
              <w:pStyle w:val="Style"/>
              <w:spacing w:line="276" w:lineRule="auto"/>
              <w:jc w:val="center"/>
              <w:rPr>
                <w:rFonts w:asciiTheme="majorBidi" w:hAnsiTheme="majorBidi" w:cstheme="majorBidi"/>
                <w:b/>
                <w:bCs/>
                <w:color w:val="000000"/>
                <w:w w:val="144"/>
                <w:sz w:val="18"/>
                <w:szCs w:val="18"/>
                <w:lang w:bidi="he-IL"/>
              </w:rPr>
            </w:pPr>
            <w:r>
              <w:rPr>
                <w:rFonts w:asciiTheme="majorBidi" w:hAnsiTheme="majorBidi" w:cstheme="majorBidi"/>
                <w:b/>
                <w:bCs/>
                <w:color w:val="000000"/>
                <w:w w:val="144"/>
                <w:sz w:val="18"/>
                <w:szCs w:val="18"/>
                <w:lang w:bidi="he-IL"/>
              </w:rPr>
              <w:t>2018-2019</w:t>
            </w:r>
          </w:p>
        </w:tc>
        <w:tc>
          <w:tcPr>
            <w:tcW w:w="3708" w:type="dxa"/>
            <w:tcBorders>
              <w:top w:val="single" w:sz="4" w:space="0" w:color="auto"/>
              <w:left w:val="single" w:sz="4" w:space="0" w:color="auto"/>
              <w:bottom w:val="single" w:sz="4" w:space="0" w:color="auto"/>
              <w:right w:val="single" w:sz="4" w:space="0" w:color="auto"/>
            </w:tcBorders>
            <w:vAlign w:val="center"/>
          </w:tcPr>
          <w:p w:rsidR="00D6218A" w:rsidRDefault="00D6218A" w:rsidP="002C7A11">
            <w:pPr>
              <w:pStyle w:val="Style"/>
              <w:spacing w:line="276" w:lineRule="auto"/>
              <w:rPr>
                <w:rFonts w:ascii="Arial" w:hAnsi="Arial" w:cs="Arial"/>
                <w:b/>
                <w:bCs/>
                <w:color w:val="000000"/>
                <w:w w:val="144"/>
                <w:sz w:val="18"/>
                <w:szCs w:val="18"/>
                <w:lang w:bidi="he-IL"/>
              </w:rPr>
            </w:pPr>
          </w:p>
        </w:tc>
        <w:tc>
          <w:tcPr>
            <w:tcW w:w="3296" w:type="dxa"/>
            <w:tcBorders>
              <w:top w:val="single" w:sz="4" w:space="0" w:color="auto"/>
              <w:left w:val="single" w:sz="4" w:space="0" w:color="auto"/>
              <w:bottom w:val="single" w:sz="4" w:space="0" w:color="auto"/>
              <w:right w:val="single" w:sz="4" w:space="0" w:color="auto"/>
            </w:tcBorders>
            <w:vAlign w:val="center"/>
          </w:tcPr>
          <w:p w:rsidR="00D6218A" w:rsidRDefault="00D6218A" w:rsidP="002C7A11">
            <w:pPr>
              <w:pStyle w:val="Style"/>
              <w:spacing w:line="276" w:lineRule="auto"/>
              <w:rPr>
                <w:rFonts w:ascii="Arial" w:hAnsi="Arial" w:cs="Arial"/>
                <w:b/>
                <w:bCs/>
                <w:color w:val="000000"/>
                <w:w w:val="144"/>
                <w:sz w:val="18"/>
                <w:szCs w:val="18"/>
                <w:lang w:bidi="he-IL"/>
              </w:rPr>
            </w:pPr>
          </w:p>
        </w:tc>
      </w:tr>
      <w:tr w:rsidR="00D6218A" w:rsidTr="002C7A11">
        <w:trPr>
          <w:trHeight w:val="417"/>
        </w:trPr>
        <w:tc>
          <w:tcPr>
            <w:tcW w:w="2236" w:type="dxa"/>
            <w:tcBorders>
              <w:top w:val="single" w:sz="4" w:space="0" w:color="auto"/>
              <w:left w:val="single" w:sz="4" w:space="0" w:color="auto"/>
              <w:bottom w:val="single" w:sz="4" w:space="0" w:color="auto"/>
              <w:right w:val="single" w:sz="4" w:space="0" w:color="auto"/>
            </w:tcBorders>
            <w:vAlign w:val="center"/>
            <w:hideMark/>
          </w:tcPr>
          <w:p w:rsidR="00D6218A" w:rsidRDefault="00D6218A" w:rsidP="00D6218A">
            <w:pPr>
              <w:pStyle w:val="Style"/>
              <w:spacing w:line="276" w:lineRule="auto"/>
              <w:jc w:val="center"/>
              <w:rPr>
                <w:rFonts w:asciiTheme="majorBidi" w:hAnsiTheme="majorBidi" w:cstheme="majorBidi"/>
                <w:b/>
                <w:bCs/>
                <w:color w:val="000000"/>
                <w:w w:val="144"/>
                <w:sz w:val="18"/>
                <w:szCs w:val="18"/>
                <w:lang w:bidi="he-IL"/>
              </w:rPr>
            </w:pPr>
            <w:r>
              <w:rPr>
                <w:rFonts w:asciiTheme="majorBidi" w:hAnsiTheme="majorBidi" w:cstheme="majorBidi"/>
                <w:b/>
                <w:bCs/>
                <w:color w:val="000000"/>
                <w:w w:val="144"/>
                <w:sz w:val="18"/>
                <w:szCs w:val="18"/>
                <w:lang w:bidi="he-IL"/>
              </w:rPr>
              <w:t>2017-2018</w:t>
            </w:r>
          </w:p>
        </w:tc>
        <w:tc>
          <w:tcPr>
            <w:tcW w:w="3708" w:type="dxa"/>
            <w:tcBorders>
              <w:top w:val="single" w:sz="4" w:space="0" w:color="auto"/>
              <w:left w:val="single" w:sz="4" w:space="0" w:color="auto"/>
              <w:bottom w:val="single" w:sz="4" w:space="0" w:color="auto"/>
              <w:right w:val="single" w:sz="4" w:space="0" w:color="auto"/>
            </w:tcBorders>
            <w:vAlign w:val="center"/>
          </w:tcPr>
          <w:p w:rsidR="00D6218A" w:rsidRDefault="00D6218A" w:rsidP="00D6218A">
            <w:pPr>
              <w:pStyle w:val="Style"/>
              <w:spacing w:line="276" w:lineRule="auto"/>
              <w:rPr>
                <w:rFonts w:ascii="Arial" w:hAnsi="Arial" w:cs="Arial"/>
                <w:b/>
                <w:bCs/>
                <w:color w:val="000000"/>
                <w:w w:val="144"/>
                <w:sz w:val="18"/>
                <w:szCs w:val="18"/>
                <w:lang w:bidi="he-IL"/>
              </w:rPr>
            </w:pPr>
          </w:p>
        </w:tc>
        <w:tc>
          <w:tcPr>
            <w:tcW w:w="3296" w:type="dxa"/>
            <w:tcBorders>
              <w:top w:val="single" w:sz="4" w:space="0" w:color="auto"/>
              <w:left w:val="single" w:sz="4" w:space="0" w:color="auto"/>
              <w:bottom w:val="single" w:sz="4" w:space="0" w:color="auto"/>
              <w:right w:val="single" w:sz="4" w:space="0" w:color="auto"/>
            </w:tcBorders>
            <w:vAlign w:val="center"/>
          </w:tcPr>
          <w:p w:rsidR="00D6218A" w:rsidRDefault="00D6218A" w:rsidP="00D6218A">
            <w:pPr>
              <w:pStyle w:val="Style"/>
              <w:spacing w:line="276" w:lineRule="auto"/>
              <w:rPr>
                <w:rFonts w:ascii="Arial" w:hAnsi="Arial" w:cs="Arial"/>
                <w:b/>
                <w:bCs/>
                <w:color w:val="000000"/>
                <w:w w:val="144"/>
                <w:sz w:val="18"/>
                <w:szCs w:val="18"/>
                <w:lang w:bidi="he-IL"/>
              </w:rPr>
            </w:pPr>
          </w:p>
        </w:tc>
      </w:tr>
      <w:tr w:rsidR="00D6218A" w:rsidTr="002C7A11">
        <w:trPr>
          <w:trHeight w:val="422"/>
        </w:trPr>
        <w:tc>
          <w:tcPr>
            <w:tcW w:w="2236" w:type="dxa"/>
            <w:tcBorders>
              <w:top w:val="single" w:sz="4" w:space="0" w:color="auto"/>
              <w:left w:val="single" w:sz="4" w:space="0" w:color="auto"/>
              <w:bottom w:val="single" w:sz="4" w:space="0" w:color="auto"/>
              <w:right w:val="single" w:sz="4" w:space="0" w:color="auto"/>
            </w:tcBorders>
            <w:vAlign w:val="center"/>
            <w:hideMark/>
          </w:tcPr>
          <w:p w:rsidR="00D6218A" w:rsidRDefault="00D6218A" w:rsidP="00D6218A">
            <w:pPr>
              <w:pStyle w:val="Style"/>
              <w:spacing w:line="276" w:lineRule="auto"/>
              <w:jc w:val="center"/>
              <w:rPr>
                <w:rFonts w:asciiTheme="majorBidi" w:hAnsiTheme="majorBidi" w:cstheme="majorBidi"/>
                <w:b/>
                <w:bCs/>
                <w:color w:val="000000"/>
                <w:w w:val="144"/>
                <w:sz w:val="18"/>
                <w:szCs w:val="18"/>
                <w:lang w:bidi="he-IL"/>
              </w:rPr>
            </w:pPr>
            <w:r>
              <w:rPr>
                <w:rFonts w:asciiTheme="majorBidi" w:hAnsiTheme="majorBidi" w:cstheme="majorBidi"/>
                <w:b/>
                <w:bCs/>
                <w:color w:val="000000"/>
                <w:w w:val="144"/>
                <w:sz w:val="18"/>
                <w:szCs w:val="18"/>
                <w:lang w:bidi="he-IL"/>
              </w:rPr>
              <w:t>2016-2017</w:t>
            </w:r>
          </w:p>
        </w:tc>
        <w:tc>
          <w:tcPr>
            <w:tcW w:w="3708" w:type="dxa"/>
            <w:tcBorders>
              <w:top w:val="single" w:sz="4" w:space="0" w:color="auto"/>
              <w:left w:val="single" w:sz="4" w:space="0" w:color="auto"/>
              <w:bottom w:val="single" w:sz="4" w:space="0" w:color="auto"/>
              <w:right w:val="single" w:sz="4" w:space="0" w:color="auto"/>
            </w:tcBorders>
            <w:vAlign w:val="center"/>
          </w:tcPr>
          <w:p w:rsidR="00D6218A" w:rsidRDefault="00D6218A" w:rsidP="00D6218A">
            <w:pPr>
              <w:pStyle w:val="Style"/>
              <w:spacing w:line="276" w:lineRule="auto"/>
              <w:rPr>
                <w:rFonts w:ascii="Arial" w:hAnsi="Arial" w:cs="Arial"/>
                <w:b/>
                <w:bCs/>
                <w:color w:val="000000"/>
                <w:w w:val="144"/>
                <w:sz w:val="18"/>
                <w:szCs w:val="18"/>
                <w:lang w:bidi="he-IL"/>
              </w:rPr>
            </w:pPr>
          </w:p>
        </w:tc>
        <w:tc>
          <w:tcPr>
            <w:tcW w:w="3296" w:type="dxa"/>
            <w:tcBorders>
              <w:top w:val="single" w:sz="4" w:space="0" w:color="auto"/>
              <w:left w:val="single" w:sz="4" w:space="0" w:color="auto"/>
              <w:bottom w:val="single" w:sz="4" w:space="0" w:color="auto"/>
              <w:right w:val="single" w:sz="4" w:space="0" w:color="auto"/>
            </w:tcBorders>
            <w:vAlign w:val="center"/>
          </w:tcPr>
          <w:p w:rsidR="00D6218A" w:rsidRDefault="00D6218A" w:rsidP="00D6218A">
            <w:pPr>
              <w:pStyle w:val="Style"/>
              <w:spacing w:line="276" w:lineRule="auto"/>
              <w:rPr>
                <w:rFonts w:ascii="Arial" w:hAnsi="Arial" w:cs="Arial"/>
                <w:b/>
                <w:bCs/>
                <w:color w:val="000000"/>
                <w:w w:val="144"/>
                <w:sz w:val="18"/>
                <w:szCs w:val="18"/>
                <w:lang w:bidi="he-IL"/>
              </w:rPr>
            </w:pPr>
          </w:p>
        </w:tc>
      </w:tr>
      <w:tr w:rsidR="00D6218A" w:rsidTr="002C7A11">
        <w:trPr>
          <w:trHeight w:val="422"/>
        </w:trPr>
        <w:tc>
          <w:tcPr>
            <w:tcW w:w="2236" w:type="dxa"/>
            <w:tcBorders>
              <w:top w:val="single" w:sz="4" w:space="0" w:color="auto"/>
              <w:left w:val="single" w:sz="4" w:space="0" w:color="auto"/>
              <w:bottom w:val="single" w:sz="4" w:space="0" w:color="auto"/>
              <w:right w:val="single" w:sz="4" w:space="0" w:color="auto"/>
            </w:tcBorders>
            <w:vAlign w:val="center"/>
            <w:hideMark/>
          </w:tcPr>
          <w:p w:rsidR="00D6218A" w:rsidRDefault="00D6218A" w:rsidP="00D6218A">
            <w:pPr>
              <w:pStyle w:val="Style"/>
              <w:spacing w:line="276" w:lineRule="auto"/>
              <w:jc w:val="center"/>
              <w:rPr>
                <w:rFonts w:asciiTheme="majorBidi" w:hAnsiTheme="majorBidi" w:cstheme="majorBidi"/>
                <w:b/>
                <w:bCs/>
                <w:color w:val="000000"/>
                <w:w w:val="144"/>
                <w:sz w:val="18"/>
                <w:szCs w:val="18"/>
                <w:lang w:bidi="he-IL"/>
              </w:rPr>
            </w:pPr>
            <w:r>
              <w:rPr>
                <w:rFonts w:asciiTheme="majorBidi" w:hAnsiTheme="majorBidi" w:cstheme="majorBidi"/>
                <w:b/>
                <w:bCs/>
                <w:color w:val="000000"/>
                <w:w w:val="144"/>
                <w:sz w:val="18"/>
                <w:szCs w:val="18"/>
                <w:lang w:bidi="he-IL"/>
              </w:rPr>
              <w:t>2015-2016</w:t>
            </w:r>
          </w:p>
        </w:tc>
        <w:tc>
          <w:tcPr>
            <w:tcW w:w="3708" w:type="dxa"/>
            <w:tcBorders>
              <w:top w:val="single" w:sz="4" w:space="0" w:color="auto"/>
              <w:left w:val="single" w:sz="4" w:space="0" w:color="auto"/>
              <w:bottom w:val="single" w:sz="4" w:space="0" w:color="auto"/>
              <w:right w:val="single" w:sz="4" w:space="0" w:color="auto"/>
            </w:tcBorders>
            <w:vAlign w:val="center"/>
          </w:tcPr>
          <w:p w:rsidR="00D6218A" w:rsidRDefault="00D6218A" w:rsidP="00D6218A">
            <w:pPr>
              <w:pStyle w:val="Style"/>
              <w:spacing w:line="276" w:lineRule="auto"/>
              <w:rPr>
                <w:rFonts w:ascii="Arial" w:hAnsi="Arial" w:cs="Arial"/>
                <w:b/>
                <w:bCs/>
                <w:color w:val="000000"/>
                <w:w w:val="144"/>
                <w:sz w:val="18"/>
                <w:szCs w:val="18"/>
                <w:lang w:bidi="he-IL"/>
              </w:rPr>
            </w:pPr>
          </w:p>
        </w:tc>
        <w:tc>
          <w:tcPr>
            <w:tcW w:w="3296" w:type="dxa"/>
            <w:tcBorders>
              <w:top w:val="single" w:sz="4" w:space="0" w:color="auto"/>
              <w:left w:val="single" w:sz="4" w:space="0" w:color="auto"/>
              <w:bottom w:val="single" w:sz="4" w:space="0" w:color="auto"/>
              <w:right w:val="single" w:sz="4" w:space="0" w:color="auto"/>
            </w:tcBorders>
            <w:vAlign w:val="center"/>
          </w:tcPr>
          <w:p w:rsidR="00D6218A" w:rsidRDefault="00D6218A" w:rsidP="00D6218A">
            <w:pPr>
              <w:pStyle w:val="Style"/>
              <w:spacing w:line="276" w:lineRule="auto"/>
              <w:rPr>
                <w:rFonts w:ascii="Arial" w:hAnsi="Arial" w:cs="Arial"/>
                <w:b/>
                <w:bCs/>
                <w:color w:val="000000"/>
                <w:w w:val="144"/>
                <w:sz w:val="18"/>
                <w:szCs w:val="18"/>
                <w:lang w:bidi="he-IL"/>
              </w:rPr>
            </w:pPr>
          </w:p>
        </w:tc>
      </w:tr>
      <w:tr w:rsidR="00D6218A" w:rsidTr="002C7A11">
        <w:trPr>
          <w:trHeight w:val="422"/>
        </w:trPr>
        <w:tc>
          <w:tcPr>
            <w:tcW w:w="2236" w:type="dxa"/>
            <w:tcBorders>
              <w:top w:val="single" w:sz="4" w:space="0" w:color="auto"/>
              <w:left w:val="single" w:sz="4" w:space="0" w:color="auto"/>
              <w:bottom w:val="single" w:sz="4" w:space="0" w:color="auto"/>
              <w:right w:val="single" w:sz="4" w:space="0" w:color="auto"/>
            </w:tcBorders>
            <w:vAlign w:val="center"/>
            <w:hideMark/>
          </w:tcPr>
          <w:p w:rsidR="00D6218A" w:rsidRDefault="00D6218A" w:rsidP="00D6218A">
            <w:pPr>
              <w:pStyle w:val="Style"/>
              <w:spacing w:line="276" w:lineRule="auto"/>
              <w:jc w:val="center"/>
              <w:rPr>
                <w:rFonts w:asciiTheme="majorBidi" w:hAnsiTheme="majorBidi" w:cstheme="majorBidi"/>
                <w:b/>
                <w:bCs/>
                <w:color w:val="000000"/>
                <w:w w:val="144"/>
                <w:sz w:val="18"/>
                <w:szCs w:val="18"/>
                <w:lang w:bidi="he-IL"/>
              </w:rPr>
            </w:pPr>
            <w:r>
              <w:rPr>
                <w:rFonts w:asciiTheme="majorBidi" w:hAnsiTheme="majorBidi" w:cstheme="majorBidi"/>
                <w:b/>
                <w:bCs/>
                <w:color w:val="000000"/>
                <w:w w:val="144"/>
                <w:sz w:val="18"/>
                <w:szCs w:val="18"/>
                <w:lang w:bidi="he-IL"/>
              </w:rPr>
              <w:t>2014-2015</w:t>
            </w:r>
          </w:p>
        </w:tc>
        <w:tc>
          <w:tcPr>
            <w:tcW w:w="3708" w:type="dxa"/>
            <w:tcBorders>
              <w:top w:val="single" w:sz="4" w:space="0" w:color="auto"/>
              <w:left w:val="single" w:sz="4" w:space="0" w:color="auto"/>
              <w:bottom w:val="single" w:sz="4" w:space="0" w:color="auto"/>
              <w:right w:val="single" w:sz="4" w:space="0" w:color="auto"/>
            </w:tcBorders>
            <w:vAlign w:val="center"/>
          </w:tcPr>
          <w:p w:rsidR="00D6218A" w:rsidRDefault="00D6218A" w:rsidP="00D6218A">
            <w:pPr>
              <w:pStyle w:val="Style"/>
              <w:spacing w:line="276" w:lineRule="auto"/>
              <w:rPr>
                <w:rFonts w:ascii="Arial" w:hAnsi="Arial" w:cs="Arial"/>
                <w:b/>
                <w:bCs/>
                <w:color w:val="000000"/>
                <w:w w:val="144"/>
                <w:sz w:val="18"/>
                <w:szCs w:val="18"/>
                <w:lang w:bidi="he-IL"/>
              </w:rPr>
            </w:pPr>
          </w:p>
        </w:tc>
        <w:tc>
          <w:tcPr>
            <w:tcW w:w="3296" w:type="dxa"/>
            <w:tcBorders>
              <w:top w:val="single" w:sz="4" w:space="0" w:color="auto"/>
              <w:left w:val="single" w:sz="4" w:space="0" w:color="auto"/>
              <w:bottom w:val="single" w:sz="4" w:space="0" w:color="auto"/>
              <w:right w:val="single" w:sz="4" w:space="0" w:color="auto"/>
            </w:tcBorders>
            <w:vAlign w:val="center"/>
          </w:tcPr>
          <w:p w:rsidR="00D6218A" w:rsidRDefault="00D6218A" w:rsidP="00D6218A">
            <w:pPr>
              <w:pStyle w:val="Style"/>
              <w:spacing w:line="276" w:lineRule="auto"/>
              <w:rPr>
                <w:rFonts w:ascii="Arial" w:hAnsi="Arial" w:cs="Arial"/>
                <w:b/>
                <w:bCs/>
                <w:color w:val="000000"/>
                <w:w w:val="144"/>
                <w:sz w:val="18"/>
                <w:szCs w:val="18"/>
                <w:lang w:bidi="he-IL"/>
              </w:rPr>
            </w:pPr>
          </w:p>
        </w:tc>
      </w:tr>
      <w:tr w:rsidR="00D6218A" w:rsidTr="002C7A11">
        <w:trPr>
          <w:trHeight w:val="427"/>
        </w:trPr>
        <w:tc>
          <w:tcPr>
            <w:tcW w:w="2236" w:type="dxa"/>
            <w:tcBorders>
              <w:top w:val="single" w:sz="4" w:space="0" w:color="auto"/>
              <w:left w:val="single" w:sz="4" w:space="0" w:color="auto"/>
              <w:bottom w:val="single" w:sz="4" w:space="0" w:color="auto"/>
              <w:right w:val="single" w:sz="4" w:space="0" w:color="auto"/>
            </w:tcBorders>
            <w:vAlign w:val="center"/>
            <w:hideMark/>
          </w:tcPr>
          <w:p w:rsidR="00D6218A" w:rsidRDefault="00D6218A" w:rsidP="00D6218A">
            <w:pPr>
              <w:pStyle w:val="Style"/>
              <w:spacing w:line="276" w:lineRule="auto"/>
              <w:jc w:val="center"/>
              <w:rPr>
                <w:rFonts w:asciiTheme="majorBidi" w:hAnsiTheme="majorBidi" w:cstheme="majorBidi"/>
                <w:b/>
                <w:bCs/>
                <w:color w:val="000000"/>
                <w:w w:val="144"/>
                <w:sz w:val="18"/>
                <w:szCs w:val="18"/>
                <w:lang w:bidi="he-IL"/>
              </w:rPr>
            </w:pPr>
            <w:r>
              <w:rPr>
                <w:rFonts w:asciiTheme="majorBidi" w:hAnsiTheme="majorBidi" w:cstheme="majorBidi"/>
                <w:b/>
                <w:bCs/>
                <w:color w:val="000000"/>
                <w:w w:val="144"/>
                <w:sz w:val="18"/>
                <w:szCs w:val="18"/>
                <w:lang w:bidi="he-IL"/>
              </w:rPr>
              <w:t>2013-2014</w:t>
            </w:r>
          </w:p>
        </w:tc>
        <w:tc>
          <w:tcPr>
            <w:tcW w:w="3708" w:type="dxa"/>
            <w:tcBorders>
              <w:top w:val="single" w:sz="4" w:space="0" w:color="auto"/>
              <w:left w:val="single" w:sz="4" w:space="0" w:color="auto"/>
              <w:bottom w:val="single" w:sz="4" w:space="0" w:color="auto"/>
              <w:right w:val="single" w:sz="4" w:space="0" w:color="auto"/>
            </w:tcBorders>
            <w:vAlign w:val="center"/>
          </w:tcPr>
          <w:p w:rsidR="00D6218A" w:rsidRDefault="00D6218A" w:rsidP="00D6218A">
            <w:pPr>
              <w:pStyle w:val="Style"/>
              <w:spacing w:line="276" w:lineRule="auto"/>
              <w:rPr>
                <w:rFonts w:ascii="Arial" w:hAnsi="Arial" w:cs="Arial"/>
                <w:b/>
                <w:bCs/>
                <w:color w:val="000000"/>
                <w:w w:val="144"/>
                <w:sz w:val="18"/>
                <w:szCs w:val="18"/>
                <w:lang w:bidi="he-IL"/>
              </w:rPr>
            </w:pPr>
          </w:p>
        </w:tc>
        <w:tc>
          <w:tcPr>
            <w:tcW w:w="3296" w:type="dxa"/>
            <w:tcBorders>
              <w:top w:val="single" w:sz="4" w:space="0" w:color="auto"/>
              <w:left w:val="single" w:sz="4" w:space="0" w:color="auto"/>
              <w:bottom w:val="single" w:sz="4" w:space="0" w:color="auto"/>
              <w:right w:val="single" w:sz="4" w:space="0" w:color="auto"/>
            </w:tcBorders>
            <w:vAlign w:val="center"/>
          </w:tcPr>
          <w:p w:rsidR="00D6218A" w:rsidRDefault="00D6218A" w:rsidP="00D6218A">
            <w:pPr>
              <w:pStyle w:val="Style"/>
              <w:spacing w:line="276" w:lineRule="auto"/>
              <w:rPr>
                <w:rFonts w:ascii="Arial" w:hAnsi="Arial" w:cs="Arial"/>
                <w:b/>
                <w:bCs/>
                <w:color w:val="000000"/>
                <w:w w:val="144"/>
                <w:sz w:val="18"/>
                <w:szCs w:val="18"/>
                <w:lang w:bidi="he-IL"/>
              </w:rPr>
            </w:pPr>
          </w:p>
        </w:tc>
      </w:tr>
    </w:tbl>
    <w:p w:rsidR="00D6218A" w:rsidRPr="008D172B" w:rsidRDefault="00D6218A" w:rsidP="00D6218A">
      <w:pPr>
        <w:pStyle w:val="Style"/>
        <w:rPr>
          <w:b/>
          <w:bCs/>
          <w:color w:val="000000"/>
          <w:w w:val="112"/>
          <w:sz w:val="18"/>
          <w:szCs w:val="18"/>
          <w:lang w:bidi="he-IL"/>
        </w:rPr>
      </w:pPr>
    </w:p>
    <w:p w:rsidR="00D6218A" w:rsidRDefault="00D6218A" w:rsidP="00D6218A">
      <w:pPr>
        <w:spacing w:after="0" w:line="360" w:lineRule="auto"/>
        <w:rPr>
          <w:color w:val="000000"/>
          <w:w w:val="112"/>
          <w:sz w:val="20"/>
          <w:szCs w:val="20"/>
          <w:lang w:bidi="he-IL"/>
        </w:rPr>
      </w:pPr>
      <w:r>
        <w:rPr>
          <w:b/>
          <w:bCs/>
          <w:color w:val="000000"/>
          <w:w w:val="112"/>
          <w:sz w:val="25"/>
          <w:szCs w:val="25"/>
          <w:lang w:bidi="he-IL"/>
        </w:rPr>
        <w:t xml:space="preserve">Motivations : </w:t>
      </w:r>
      <w:r>
        <w:rPr>
          <w:color w:val="000000"/>
          <w:w w:val="112"/>
          <w:sz w:val="20"/>
          <w:szCs w:val="20"/>
          <w:lang w:bidi="he-IL"/>
        </w:rPr>
        <w:t>……………………………………………………………………………………………………………………………………………………………………</w:t>
      </w:r>
    </w:p>
    <w:p w:rsidR="00D6218A" w:rsidRDefault="00D6218A" w:rsidP="00D6218A">
      <w:pPr>
        <w:spacing w:after="0" w:line="360" w:lineRule="auto"/>
        <w:rPr>
          <w:color w:val="000000"/>
          <w:w w:val="112"/>
          <w:sz w:val="20"/>
          <w:szCs w:val="20"/>
          <w:lang w:bidi="he-IL"/>
        </w:rPr>
      </w:pPr>
      <w:r>
        <w:rPr>
          <w:color w:val="000000"/>
          <w:w w:val="112"/>
          <w:sz w:val="20"/>
          <w:szCs w:val="20"/>
          <w:lang w:bidi="he-IL"/>
        </w:rPr>
        <w:t>…………………………………………………………………………………………………………………………………………………………………………………………………………………………………………………………………………………………………………………………………………</w:t>
      </w:r>
    </w:p>
    <w:p w:rsidR="00D6218A" w:rsidRDefault="00D6218A" w:rsidP="00D6218A">
      <w:pPr>
        <w:pStyle w:val="Style"/>
        <w:jc w:val="center"/>
        <w:rPr>
          <w:b/>
          <w:bCs/>
          <w:color w:val="000000"/>
          <w:w w:val="122"/>
          <w:sz w:val="20"/>
          <w:szCs w:val="20"/>
        </w:rPr>
      </w:pPr>
      <w:r>
        <w:rPr>
          <w:b/>
          <w:bCs/>
          <w:color w:val="000000"/>
          <w:w w:val="109"/>
          <w:sz w:val="20"/>
          <w:szCs w:val="20"/>
        </w:rPr>
        <w:lastRenderedPageBreak/>
        <w:t xml:space="preserve">République </w:t>
      </w:r>
      <w:r>
        <w:rPr>
          <w:b/>
          <w:bCs/>
          <w:color w:val="000000"/>
          <w:w w:val="122"/>
          <w:sz w:val="20"/>
          <w:szCs w:val="20"/>
        </w:rPr>
        <w:t>Tunisienne</w:t>
      </w:r>
    </w:p>
    <w:p w:rsidR="00D6218A" w:rsidRDefault="00D6218A" w:rsidP="00D6218A">
      <w:pPr>
        <w:pStyle w:val="Style"/>
        <w:jc w:val="center"/>
        <w:rPr>
          <w:b/>
          <w:bCs/>
          <w:color w:val="000000"/>
          <w:sz w:val="22"/>
          <w:szCs w:val="22"/>
        </w:rPr>
      </w:pPr>
      <w:r>
        <w:rPr>
          <w:b/>
          <w:bCs/>
          <w:color w:val="000000"/>
          <w:w w:val="110"/>
          <w:sz w:val="22"/>
          <w:szCs w:val="22"/>
        </w:rPr>
        <w:t xml:space="preserve">Ministère de l'Enseignement Supérieur, de la Recherche Scientifique </w:t>
      </w:r>
      <w:r>
        <w:rPr>
          <w:b/>
          <w:bCs/>
          <w:color w:val="000000"/>
          <w:w w:val="110"/>
          <w:sz w:val="22"/>
          <w:szCs w:val="22"/>
        </w:rPr>
        <w:br/>
      </w:r>
      <w:r>
        <w:rPr>
          <w:b/>
          <w:bCs/>
          <w:color w:val="000000"/>
          <w:sz w:val="22"/>
          <w:szCs w:val="22"/>
        </w:rPr>
        <w:t xml:space="preserve">des Technologies, de l’Information et de la Communication </w:t>
      </w:r>
    </w:p>
    <w:p w:rsidR="00D6218A" w:rsidRDefault="00D6218A" w:rsidP="00D6218A">
      <w:pPr>
        <w:pStyle w:val="Style"/>
        <w:jc w:val="center"/>
        <w:rPr>
          <w:b/>
          <w:bCs/>
          <w:color w:val="000000"/>
        </w:rPr>
      </w:pPr>
      <w:r>
        <w:rPr>
          <w:b/>
          <w:bCs/>
          <w:color w:val="000000"/>
        </w:rPr>
        <w:t>UNIVERSITÉ DE MONASTIR</w:t>
      </w:r>
    </w:p>
    <w:p w:rsidR="00D6218A" w:rsidRDefault="00D6218A" w:rsidP="00D6218A">
      <w:pPr>
        <w:pStyle w:val="Style"/>
        <w:jc w:val="center"/>
        <w:rPr>
          <w:b/>
          <w:bCs/>
          <w:i/>
          <w:iCs/>
          <w:color w:val="000000"/>
          <w:w w:val="106"/>
          <w:sz w:val="28"/>
          <w:szCs w:val="28"/>
        </w:rPr>
      </w:pPr>
      <w:r>
        <w:rPr>
          <w:b/>
          <w:bCs/>
          <w:i/>
          <w:iCs/>
          <w:color w:val="000000"/>
          <w:w w:val="106"/>
          <w:sz w:val="28"/>
          <w:szCs w:val="28"/>
        </w:rPr>
        <w:t>FACULTE DE PHARMACIE DE MONASTIR</w:t>
      </w:r>
    </w:p>
    <w:p w:rsidR="00D6218A" w:rsidRDefault="00D6218A" w:rsidP="00D6218A">
      <w:pPr>
        <w:pStyle w:val="Style"/>
        <w:jc w:val="center"/>
        <w:rPr>
          <w:sz w:val="28"/>
          <w:szCs w:val="28"/>
        </w:rPr>
      </w:pPr>
      <w:r>
        <w:object w:dxaOrig="2610" w:dyaOrig="3930">
          <v:shape id="_x0000_i1026" type="#_x0000_t75" style="width:51.85pt;height:64.05pt" o:ole="">
            <v:imagedata r:id="rId5" o:title=""/>
          </v:shape>
          <o:OLEObject Type="Embed" ProgID="MSPhotoEd.3" ShapeID="_x0000_i1026" DrawAspect="Content" ObjectID="_1626251839" r:id="rId7"/>
        </w:object>
      </w:r>
    </w:p>
    <w:p w:rsidR="00D6218A" w:rsidRDefault="00D6218A" w:rsidP="00D6218A">
      <w:pPr>
        <w:pStyle w:val="Style"/>
        <w:jc w:val="center"/>
        <w:rPr>
          <w:rFonts w:ascii="Arial Black" w:hAnsi="Arial Black"/>
          <w:b/>
          <w:bCs/>
          <w:color w:val="000000"/>
          <w:sz w:val="32"/>
          <w:szCs w:val="32"/>
        </w:rPr>
      </w:pPr>
      <w:r>
        <w:rPr>
          <w:rFonts w:ascii="Arial Black" w:hAnsi="Arial Black"/>
          <w:b/>
          <w:bCs/>
          <w:color w:val="000000"/>
          <w:sz w:val="32"/>
          <w:szCs w:val="32"/>
        </w:rPr>
        <w:t xml:space="preserve">Mastère Recherche </w:t>
      </w:r>
      <w:r>
        <w:rPr>
          <w:rFonts w:ascii="Arial Black" w:hAnsi="Arial Black"/>
          <w:b/>
          <w:bCs/>
          <w:color w:val="000000"/>
          <w:sz w:val="32"/>
          <w:szCs w:val="32"/>
        </w:rPr>
        <w:br/>
        <w:t>Biologie Médicale et technologie de la santé</w:t>
      </w:r>
    </w:p>
    <w:p w:rsidR="00D6218A" w:rsidRDefault="00D6218A" w:rsidP="00D6218A">
      <w:pPr>
        <w:pStyle w:val="Style"/>
        <w:jc w:val="center"/>
        <w:rPr>
          <w:rFonts w:ascii="Arial Black" w:hAnsi="Arial Black"/>
          <w:b/>
          <w:bCs/>
          <w:color w:val="000000"/>
          <w:sz w:val="8"/>
          <w:szCs w:val="8"/>
        </w:rPr>
      </w:pPr>
    </w:p>
    <w:p w:rsidR="00D6218A" w:rsidRDefault="00D6218A" w:rsidP="00D6218A">
      <w:pPr>
        <w:pStyle w:val="Style"/>
        <w:jc w:val="center"/>
        <w:rPr>
          <w:rFonts w:ascii="Arial Black" w:hAnsi="Arial Black"/>
          <w:b/>
          <w:bCs/>
          <w:color w:val="000000"/>
        </w:rPr>
      </w:pPr>
      <w:r>
        <w:rPr>
          <w:rFonts w:ascii="Arial Black" w:hAnsi="Arial Black"/>
          <w:b/>
          <w:bCs/>
          <w:color w:val="000000"/>
        </w:rPr>
        <w:t>Année universitaire 2019-2020</w:t>
      </w:r>
    </w:p>
    <w:p w:rsidR="00D6218A" w:rsidRDefault="00D6218A" w:rsidP="00D6218A">
      <w:pPr>
        <w:pStyle w:val="Style"/>
        <w:rPr>
          <w:b/>
          <w:bCs/>
          <w:i/>
          <w:iCs/>
          <w:color w:val="000000"/>
          <w:sz w:val="28"/>
          <w:szCs w:val="28"/>
          <w:u w:val="single"/>
        </w:rPr>
      </w:pPr>
    </w:p>
    <w:p w:rsidR="00D6218A" w:rsidRDefault="00D6218A" w:rsidP="00D6218A">
      <w:pPr>
        <w:pStyle w:val="Style"/>
        <w:rPr>
          <w:b/>
          <w:bCs/>
          <w:i/>
          <w:iCs/>
          <w:color w:val="000000"/>
          <w:sz w:val="28"/>
          <w:szCs w:val="28"/>
          <w:u w:val="single"/>
        </w:rPr>
      </w:pPr>
    </w:p>
    <w:p w:rsidR="00D6218A" w:rsidRPr="00DF2057" w:rsidRDefault="00D6218A" w:rsidP="00D6218A">
      <w:pPr>
        <w:pStyle w:val="Style"/>
        <w:rPr>
          <w:b/>
          <w:bCs/>
          <w:i/>
          <w:iCs/>
          <w:color w:val="70AD47" w:themeColor="accent6"/>
          <w:sz w:val="28"/>
          <w:szCs w:val="28"/>
          <w:u w:val="single"/>
        </w:rPr>
      </w:pPr>
      <w:r w:rsidRPr="00DF2057">
        <w:rPr>
          <w:b/>
          <w:bCs/>
          <w:i/>
          <w:iCs/>
          <w:color w:val="70AD47" w:themeColor="accent6"/>
          <w:sz w:val="28"/>
          <w:szCs w:val="28"/>
          <w:u w:val="single"/>
        </w:rPr>
        <w:t>Objectif de la formation</w:t>
      </w:r>
      <w:r w:rsidRPr="00DF2057">
        <w:rPr>
          <w:b/>
          <w:bCs/>
          <w:i/>
          <w:iCs/>
          <w:color w:val="70AD47" w:themeColor="accent6"/>
          <w:sz w:val="28"/>
          <w:szCs w:val="28"/>
        </w:rPr>
        <w:t xml:space="preserve"> </w:t>
      </w:r>
    </w:p>
    <w:p w:rsidR="00D6218A" w:rsidRDefault="00D6218A" w:rsidP="00D6218A">
      <w:pPr>
        <w:pStyle w:val="Style"/>
        <w:tabs>
          <w:tab w:val="left" w:pos="10065"/>
        </w:tabs>
        <w:jc w:val="both"/>
        <w:rPr>
          <w:color w:val="000000"/>
          <w:sz w:val="27"/>
          <w:szCs w:val="27"/>
          <w:lang w:bidi="he-IL"/>
        </w:rPr>
      </w:pPr>
      <w:r>
        <w:rPr>
          <w:color w:val="000000"/>
          <w:sz w:val="27"/>
          <w:szCs w:val="27"/>
        </w:rPr>
        <w:t xml:space="preserve">Ce mastère a pour objectif d'initier les </w:t>
      </w:r>
      <w:r>
        <w:rPr>
          <w:color w:val="000000"/>
          <w:sz w:val="26"/>
          <w:szCs w:val="26"/>
        </w:rPr>
        <w:t xml:space="preserve">étudiants </w:t>
      </w:r>
      <w:r>
        <w:rPr>
          <w:color w:val="000000"/>
          <w:sz w:val="27"/>
          <w:szCs w:val="27"/>
        </w:rPr>
        <w:t xml:space="preserve">à la recherche et leur conférer une </w:t>
      </w:r>
      <w:r>
        <w:rPr>
          <w:color w:val="000000"/>
          <w:sz w:val="27"/>
          <w:szCs w:val="27"/>
          <w:lang w:bidi="he-IL"/>
        </w:rPr>
        <w:t xml:space="preserve">spécialisation dans différents domaines en relation avec les sciences du médicament. </w:t>
      </w:r>
    </w:p>
    <w:p w:rsidR="00D6218A" w:rsidRDefault="00D6218A" w:rsidP="00D6218A">
      <w:pPr>
        <w:pStyle w:val="Style"/>
        <w:tabs>
          <w:tab w:val="left" w:pos="9729"/>
        </w:tabs>
        <w:rPr>
          <w:color w:val="000000"/>
          <w:sz w:val="18"/>
          <w:szCs w:val="18"/>
        </w:rPr>
      </w:pPr>
    </w:p>
    <w:p w:rsidR="00D6218A" w:rsidRDefault="00D6218A" w:rsidP="00D6218A">
      <w:pPr>
        <w:pStyle w:val="Style"/>
        <w:rPr>
          <w:color w:val="000000"/>
          <w:sz w:val="27"/>
          <w:szCs w:val="27"/>
          <w:lang w:bidi="he-IL"/>
        </w:rPr>
      </w:pPr>
      <w:r>
        <w:rPr>
          <w:color w:val="000000"/>
          <w:sz w:val="27"/>
          <w:szCs w:val="27"/>
          <w:lang w:bidi="he-IL"/>
        </w:rPr>
        <w:t xml:space="preserve">Il se décline en 3 parcours : </w:t>
      </w:r>
    </w:p>
    <w:p w:rsidR="00D6218A" w:rsidRDefault="00D6218A" w:rsidP="00D6218A">
      <w:pPr>
        <w:pStyle w:val="Style"/>
        <w:ind w:left="720" w:firstLine="720"/>
        <w:rPr>
          <w:color w:val="000000"/>
          <w:sz w:val="27"/>
          <w:szCs w:val="27"/>
          <w:lang w:bidi="he-IL"/>
        </w:rPr>
      </w:pPr>
      <w:r>
        <w:rPr>
          <w:color w:val="000000"/>
          <w:sz w:val="27"/>
          <w:szCs w:val="27"/>
          <w:lang w:bidi="he-IL"/>
        </w:rPr>
        <w:t xml:space="preserve">- Infectiologie </w:t>
      </w:r>
    </w:p>
    <w:p w:rsidR="00D6218A" w:rsidRDefault="00D6218A" w:rsidP="00D6218A">
      <w:pPr>
        <w:pStyle w:val="Style"/>
        <w:ind w:left="720" w:firstLine="720"/>
        <w:rPr>
          <w:color w:val="000000"/>
          <w:sz w:val="27"/>
          <w:szCs w:val="27"/>
          <w:lang w:bidi="he-IL"/>
        </w:rPr>
      </w:pPr>
      <w:r>
        <w:rPr>
          <w:color w:val="000000"/>
          <w:sz w:val="27"/>
          <w:szCs w:val="27"/>
          <w:lang w:bidi="he-IL"/>
        </w:rPr>
        <w:t xml:space="preserve">- Biologie des maladies cardiovasculaires </w:t>
      </w:r>
    </w:p>
    <w:p w:rsidR="00D6218A" w:rsidRDefault="00D6218A" w:rsidP="00D6218A">
      <w:pPr>
        <w:pStyle w:val="Style"/>
        <w:spacing w:line="360" w:lineRule="auto"/>
        <w:ind w:left="720" w:firstLine="720"/>
        <w:rPr>
          <w:color w:val="000000"/>
          <w:sz w:val="27"/>
          <w:szCs w:val="27"/>
          <w:lang w:bidi="he-IL"/>
        </w:rPr>
      </w:pPr>
      <w:r>
        <w:rPr>
          <w:color w:val="000000"/>
          <w:sz w:val="27"/>
          <w:szCs w:val="27"/>
          <w:lang w:bidi="he-IL"/>
        </w:rPr>
        <w:t>- Immunologie et immunothérapie</w:t>
      </w:r>
    </w:p>
    <w:p w:rsidR="00D6218A" w:rsidRDefault="00D6218A" w:rsidP="00D6218A">
      <w:pPr>
        <w:pStyle w:val="Style"/>
        <w:rPr>
          <w:color w:val="000000"/>
          <w:sz w:val="27"/>
          <w:szCs w:val="27"/>
          <w:lang w:bidi="he-IL"/>
        </w:rPr>
      </w:pPr>
      <w:r>
        <w:rPr>
          <w:color w:val="000000"/>
          <w:sz w:val="27"/>
          <w:szCs w:val="27"/>
          <w:lang w:bidi="he-IL"/>
        </w:rPr>
        <w:t xml:space="preserve">Avec un tronc commun. </w:t>
      </w:r>
    </w:p>
    <w:p w:rsidR="00D6218A" w:rsidRDefault="00D6218A" w:rsidP="00D6218A">
      <w:pPr>
        <w:pStyle w:val="Style"/>
        <w:rPr>
          <w:b/>
          <w:bCs/>
          <w:color w:val="000000"/>
          <w:sz w:val="20"/>
          <w:szCs w:val="20"/>
          <w:u w:val="single"/>
          <w:lang w:bidi="he-IL"/>
        </w:rPr>
      </w:pPr>
    </w:p>
    <w:p w:rsidR="00D6218A" w:rsidRPr="00DF2057" w:rsidRDefault="00D6218A" w:rsidP="00D6218A">
      <w:pPr>
        <w:pStyle w:val="Style"/>
        <w:spacing w:line="276" w:lineRule="auto"/>
        <w:rPr>
          <w:b/>
          <w:bCs/>
          <w:i/>
          <w:iCs/>
          <w:color w:val="0070C0"/>
          <w:sz w:val="28"/>
          <w:szCs w:val="28"/>
          <w:u w:val="single"/>
          <w:lang w:bidi="he-IL"/>
        </w:rPr>
      </w:pPr>
      <w:r w:rsidRPr="00DF2057">
        <w:rPr>
          <w:b/>
          <w:bCs/>
          <w:i/>
          <w:iCs/>
          <w:color w:val="0070C0"/>
          <w:sz w:val="28"/>
          <w:szCs w:val="28"/>
          <w:u w:val="single"/>
          <w:lang w:bidi="he-IL"/>
        </w:rPr>
        <w:t>Conditions d'accès</w:t>
      </w:r>
    </w:p>
    <w:p w:rsidR="00D6218A" w:rsidRDefault="00D6218A" w:rsidP="00D6218A">
      <w:pPr>
        <w:pStyle w:val="Style"/>
        <w:jc w:val="both"/>
        <w:rPr>
          <w:color w:val="000000"/>
          <w:sz w:val="27"/>
          <w:szCs w:val="27"/>
          <w:lang w:bidi="he-IL"/>
        </w:rPr>
      </w:pPr>
      <w:r>
        <w:rPr>
          <w:color w:val="000000"/>
          <w:sz w:val="27"/>
          <w:szCs w:val="27"/>
          <w:lang w:bidi="he-IL"/>
        </w:rPr>
        <w:t>Le mastère est ouvert aux pharmaciens, médecins, médecins dentistes, Ingénieurs, vétérinaires, aux titulaires d'une licence, biologie et autres diplômes jugés équivalents.</w:t>
      </w:r>
    </w:p>
    <w:p w:rsidR="00D6218A" w:rsidRDefault="00D6218A" w:rsidP="00D6218A">
      <w:pPr>
        <w:pStyle w:val="Style"/>
        <w:jc w:val="both"/>
        <w:rPr>
          <w:color w:val="000000"/>
          <w:sz w:val="16"/>
          <w:szCs w:val="16"/>
          <w:lang w:bidi="he-IL"/>
        </w:rPr>
      </w:pPr>
      <w:r>
        <w:rPr>
          <w:color w:val="000000"/>
          <w:sz w:val="16"/>
          <w:szCs w:val="16"/>
          <w:lang w:bidi="he-IL"/>
        </w:rPr>
        <w:t xml:space="preserve"> </w:t>
      </w:r>
    </w:p>
    <w:p w:rsidR="00D6218A" w:rsidRDefault="00D6218A" w:rsidP="00D6218A">
      <w:pPr>
        <w:pStyle w:val="Style"/>
        <w:jc w:val="both"/>
        <w:rPr>
          <w:color w:val="000000"/>
          <w:sz w:val="27"/>
          <w:szCs w:val="27"/>
          <w:lang w:bidi="he-IL"/>
        </w:rPr>
      </w:pPr>
      <w:r>
        <w:rPr>
          <w:color w:val="000000"/>
          <w:sz w:val="27"/>
          <w:szCs w:val="27"/>
          <w:lang w:bidi="he-IL"/>
        </w:rPr>
        <w:t xml:space="preserve">Le nombre de postes est fixé </w:t>
      </w:r>
      <w:r>
        <w:rPr>
          <w:rFonts w:ascii="Arial" w:hAnsi="Arial" w:cs="Arial"/>
          <w:color w:val="000000"/>
          <w:w w:val="92"/>
          <w:sz w:val="25"/>
          <w:szCs w:val="25"/>
          <w:lang w:bidi="he-IL"/>
        </w:rPr>
        <w:t xml:space="preserve">à </w:t>
      </w:r>
      <w:r>
        <w:rPr>
          <w:color w:val="000000"/>
          <w:sz w:val="27"/>
          <w:szCs w:val="27"/>
          <w:lang w:bidi="he-IL"/>
        </w:rPr>
        <w:t xml:space="preserve">40 </w:t>
      </w:r>
      <w:r>
        <w:rPr>
          <w:rFonts w:ascii="Arial" w:hAnsi="Arial" w:cs="Arial"/>
          <w:color w:val="000000"/>
          <w:w w:val="92"/>
          <w:sz w:val="25"/>
          <w:szCs w:val="25"/>
          <w:lang w:bidi="he-IL"/>
        </w:rPr>
        <w:t xml:space="preserve">à </w:t>
      </w:r>
      <w:r>
        <w:rPr>
          <w:color w:val="000000"/>
          <w:sz w:val="27"/>
          <w:szCs w:val="27"/>
          <w:lang w:bidi="he-IL"/>
        </w:rPr>
        <w:t>répartir sur les 3 parcours.</w:t>
      </w:r>
    </w:p>
    <w:p w:rsidR="00D6218A" w:rsidRDefault="00D6218A" w:rsidP="00D6218A">
      <w:pPr>
        <w:pStyle w:val="Style"/>
        <w:jc w:val="both"/>
        <w:rPr>
          <w:color w:val="000000"/>
          <w:sz w:val="27"/>
          <w:szCs w:val="27"/>
          <w:lang w:bidi="he-IL"/>
        </w:rPr>
      </w:pPr>
      <w:r>
        <w:rPr>
          <w:color w:val="000000"/>
          <w:sz w:val="27"/>
          <w:szCs w:val="27"/>
          <w:lang w:bidi="he-IL"/>
        </w:rPr>
        <w:t>Un parcours ne peut être assuré que si le nombre de candidats est au moins égal à 8.</w:t>
      </w:r>
    </w:p>
    <w:p w:rsidR="00D6218A" w:rsidRDefault="00D6218A" w:rsidP="00D6218A">
      <w:pPr>
        <w:pStyle w:val="Style"/>
        <w:jc w:val="both"/>
        <w:rPr>
          <w:color w:val="000000"/>
          <w:sz w:val="16"/>
          <w:szCs w:val="16"/>
          <w:lang w:bidi="he-IL"/>
        </w:rPr>
      </w:pPr>
    </w:p>
    <w:p w:rsidR="00D6218A" w:rsidRPr="00DF2057" w:rsidRDefault="00D6218A" w:rsidP="00D6218A">
      <w:pPr>
        <w:pStyle w:val="Style"/>
        <w:jc w:val="both"/>
        <w:rPr>
          <w:b/>
          <w:bCs/>
          <w:i/>
          <w:iCs/>
          <w:color w:val="00B050"/>
          <w:sz w:val="28"/>
          <w:szCs w:val="28"/>
          <w:u w:val="single"/>
          <w:lang w:bidi="he-IL"/>
        </w:rPr>
      </w:pPr>
      <w:r w:rsidRPr="00DF2057">
        <w:rPr>
          <w:b/>
          <w:bCs/>
          <w:i/>
          <w:iCs/>
          <w:color w:val="00B050"/>
          <w:sz w:val="28"/>
          <w:szCs w:val="28"/>
          <w:u w:val="single"/>
          <w:lang w:bidi="he-IL"/>
        </w:rPr>
        <w:t xml:space="preserve">Examen des dossiers  </w:t>
      </w:r>
    </w:p>
    <w:p w:rsidR="00D6218A" w:rsidRDefault="00D6218A" w:rsidP="00D6218A">
      <w:pPr>
        <w:pStyle w:val="Style"/>
        <w:spacing w:before="120"/>
        <w:jc w:val="both"/>
        <w:rPr>
          <w:color w:val="000000"/>
          <w:sz w:val="27"/>
          <w:szCs w:val="27"/>
          <w:lang w:bidi="he-IL"/>
        </w:rPr>
      </w:pPr>
      <w:r>
        <w:rPr>
          <w:color w:val="000000"/>
          <w:sz w:val="27"/>
          <w:szCs w:val="27"/>
          <w:lang w:bidi="he-IL"/>
        </w:rPr>
        <w:t>Au moins 15% des candidats acceptés appartiennent à des institutions autres que la faculté de Pharmacie de Monastir.</w:t>
      </w:r>
    </w:p>
    <w:p w:rsidR="00D6218A" w:rsidRDefault="00D6218A" w:rsidP="00D6218A">
      <w:pPr>
        <w:pStyle w:val="Style"/>
        <w:spacing w:before="120"/>
        <w:jc w:val="both"/>
        <w:rPr>
          <w:color w:val="000000"/>
          <w:sz w:val="27"/>
          <w:szCs w:val="27"/>
          <w:lang w:bidi="he-IL"/>
        </w:rPr>
      </w:pPr>
      <w:r>
        <w:rPr>
          <w:color w:val="000000"/>
          <w:sz w:val="27"/>
          <w:szCs w:val="27"/>
          <w:lang w:bidi="he-IL"/>
        </w:rPr>
        <w:t>Notre mastère accepte des candidats en M1 et qui sont des étudiants ayant des licences fondamentales et des licences appliquées. Tous ces candidats viennent des institutions autres que la faculté de Pharmacie de Monastir.</w:t>
      </w:r>
    </w:p>
    <w:p w:rsidR="00D6218A" w:rsidRDefault="00D6218A" w:rsidP="00D6218A">
      <w:pPr>
        <w:pStyle w:val="Style"/>
        <w:jc w:val="both"/>
        <w:rPr>
          <w:color w:val="000000"/>
          <w:sz w:val="18"/>
          <w:szCs w:val="18"/>
          <w:lang w:bidi="he-IL"/>
        </w:rPr>
      </w:pPr>
    </w:p>
    <w:p w:rsidR="00D6218A" w:rsidRDefault="00D6218A" w:rsidP="00D6218A">
      <w:pPr>
        <w:spacing w:after="0" w:line="240" w:lineRule="auto"/>
        <w:rPr>
          <w:rFonts w:ascii="Times New Roman" w:hAnsi="Times New Roman" w:cs="Times New Roman"/>
          <w:color w:val="000000"/>
          <w:sz w:val="27"/>
          <w:szCs w:val="27"/>
          <w:lang w:bidi="he-IL"/>
        </w:rPr>
      </w:pPr>
      <w:r>
        <w:rPr>
          <w:rFonts w:ascii="Times New Roman" w:hAnsi="Times New Roman" w:cs="Times New Roman"/>
          <w:color w:val="000000"/>
          <w:sz w:val="27"/>
          <w:szCs w:val="27"/>
          <w:lang w:bidi="he-IL"/>
        </w:rPr>
        <w:t xml:space="preserve">De même, les candidats ayant le grade de pharmacien, de médecin, de médecin dentiste, de médecine vétérinaire et d’ingénieur seront acceptés en M2 et le M1 leur est considéré validé. </w:t>
      </w:r>
    </w:p>
    <w:p w:rsidR="00D6218A" w:rsidRDefault="00D6218A" w:rsidP="00D6218A">
      <w:pPr>
        <w:spacing w:before="120" w:after="0" w:line="360" w:lineRule="auto"/>
        <w:rPr>
          <w:rFonts w:ascii="Times New Roman" w:hAnsi="Times New Roman" w:cs="Times New Roman"/>
          <w:color w:val="000000"/>
          <w:sz w:val="27"/>
          <w:szCs w:val="27"/>
          <w:lang w:bidi="he-IL"/>
        </w:rPr>
      </w:pPr>
      <w:r>
        <w:rPr>
          <w:rFonts w:ascii="Times New Roman" w:hAnsi="Times New Roman" w:cs="Times New Roman"/>
          <w:color w:val="000000"/>
          <w:sz w:val="27"/>
          <w:szCs w:val="27"/>
          <w:lang w:bidi="he-IL"/>
        </w:rPr>
        <w:t>Les candidats seront classés selon leur score qui sera calculé en fonction de la moyenne de 3 années pour les étudiants ayant une licence et les 3 années du 2</w:t>
      </w:r>
      <w:r w:rsidRPr="00DF2057">
        <w:rPr>
          <w:rFonts w:ascii="Times New Roman" w:hAnsi="Times New Roman" w:cs="Times New Roman"/>
          <w:color w:val="000000"/>
          <w:sz w:val="27"/>
          <w:szCs w:val="27"/>
          <w:vertAlign w:val="superscript"/>
          <w:lang w:bidi="he-IL"/>
        </w:rPr>
        <w:t>ème</w:t>
      </w:r>
      <w:r>
        <w:rPr>
          <w:rFonts w:ascii="Times New Roman" w:hAnsi="Times New Roman" w:cs="Times New Roman"/>
          <w:color w:val="000000"/>
          <w:sz w:val="27"/>
          <w:szCs w:val="27"/>
          <w:lang w:bidi="he-IL"/>
        </w:rPr>
        <w:t xml:space="preserve"> cycle pour les autres. Un bonus sera attribué pour les mentions (0,5 point/mention assez bien, 1</w:t>
      </w:r>
      <w:r w:rsidRPr="00DF2057">
        <w:rPr>
          <w:rFonts w:ascii="Times New Roman" w:hAnsi="Times New Roman" w:cs="Times New Roman"/>
          <w:color w:val="000000"/>
          <w:sz w:val="27"/>
          <w:szCs w:val="27"/>
          <w:lang w:bidi="he-IL"/>
        </w:rPr>
        <w:t xml:space="preserve"> </w:t>
      </w:r>
      <w:r>
        <w:rPr>
          <w:rFonts w:ascii="Times New Roman" w:hAnsi="Times New Roman" w:cs="Times New Roman"/>
          <w:color w:val="000000"/>
          <w:sz w:val="27"/>
          <w:szCs w:val="27"/>
          <w:lang w:bidi="he-IL"/>
        </w:rPr>
        <w:t>point /mention bien et 1,5</w:t>
      </w:r>
      <w:r w:rsidRPr="00DF2057">
        <w:rPr>
          <w:rFonts w:ascii="Times New Roman" w:hAnsi="Times New Roman" w:cs="Times New Roman"/>
          <w:color w:val="000000"/>
          <w:sz w:val="27"/>
          <w:szCs w:val="27"/>
          <w:lang w:bidi="he-IL"/>
        </w:rPr>
        <w:t xml:space="preserve"> </w:t>
      </w:r>
      <w:r>
        <w:rPr>
          <w:rFonts w:ascii="Times New Roman" w:hAnsi="Times New Roman" w:cs="Times New Roman"/>
          <w:color w:val="000000"/>
          <w:sz w:val="27"/>
          <w:szCs w:val="27"/>
          <w:lang w:bidi="he-IL"/>
        </w:rPr>
        <w:t>points /mention très bien et 2 points pour les résidents), un malus de 1 point par année de redoublement.</w:t>
      </w:r>
    </w:p>
    <w:p w:rsidR="00D6218A" w:rsidRPr="00F068E1" w:rsidRDefault="00D6218A" w:rsidP="00D6218A">
      <w:pPr>
        <w:spacing w:before="120" w:after="0" w:line="360" w:lineRule="auto"/>
        <w:rPr>
          <w:rFonts w:ascii="Times New Roman" w:hAnsi="Times New Roman" w:cs="Times New Roman"/>
          <w:color w:val="000000"/>
          <w:sz w:val="27"/>
          <w:szCs w:val="27"/>
          <w:lang w:bidi="he-IL"/>
        </w:rPr>
      </w:pPr>
    </w:p>
    <w:sectPr w:rsidR="00D6218A" w:rsidRPr="00F068E1" w:rsidSect="00D45708">
      <w:pgSz w:w="11906" w:h="16838"/>
      <w:pgMar w:top="426" w:right="849"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8A"/>
    <w:rsid w:val="001A56D2"/>
    <w:rsid w:val="0048529A"/>
    <w:rsid w:val="00586E21"/>
    <w:rsid w:val="009A1EBB"/>
    <w:rsid w:val="00A80CB8"/>
    <w:rsid w:val="00D6218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18A"/>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D6218A"/>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18A"/>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D6218A"/>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4086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sifababb</dc:creator>
  <cp:lastModifiedBy>scolarit</cp:lastModifiedBy>
  <cp:revision>2</cp:revision>
  <cp:lastPrinted>2019-08-02T10:45:00Z</cp:lastPrinted>
  <dcterms:created xsi:type="dcterms:W3CDTF">2019-08-02T10:51:00Z</dcterms:created>
  <dcterms:modified xsi:type="dcterms:W3CDTF">2019-08-02T10:51:00Z</dcterms:modified>
</cp:coreProperties>
</file>