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43" w:rsidRDefault="00A323CA" w:rsidP="00A051C6">
      <w:pPr>
        <w:rPr>
          <w:noProof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2544841</wp:posOffset>
            </wp:positionH>
            <wp:positionV relativeFrom="paragraph">
              <wp:posOffset>62075</wp:posOffset>
            </wp:positionV>
            <wp:extent cx="490220" cy="774065"/>
            <wp:effectExtent l="0" t="0" r="0" b="0"/>
            <wp:wrapNone/>
            <wp:docPr id="2" name="Image 2" descr="RÃ©sultat de recherche d'images pour &quot;sigle tunis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igle tunis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F24003A" wp14:editId="1329721C">
            <wp:simplePos x="0" y="0"/>
            <wp:positionH relativeFrom="column">
              <wp:posOffset>4839335</wp:posOffset>
            </wp:positionH>
            <wp:positionV relativeFrom="paragraph">
              <wp:posOffset>335</wp:posOffset>
            </wp:positionV>
            <wp:extent cx="1466850" cy="803910"/>
            <wp:effectExtent l="0" t="0" r="0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56"/>
                    <a:stretch/>
                  </pic:blipFill>
                  <pic:spPr bwMode="auto">
                    <a:xfrm>
                      <a:off x="0" y="0"/>
                      <a:ext cx="14668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3CA">
        <w:rPr>
          <w:rFonts w:ascii="Traditional Arabic" w:hAnsi="Traditional Arabic"/>
          <w:b/>
          <w:bCs/>
          <w:noProof/>
          <w:sz w:val="28"/>
          <w:szCs w:val="28"/>
          <w:lang w:eastAsia="fr-FR"/>
        </w:rPr>
        <w:t xml:space="preserve"> </w:t>
      </w:r>
    </w:p>
    <w:p w:rsidR="00C87A44" w:rsidRDefault="00C87A44" w:rsidP="00C87A44">
      <w:pPr>
        <w:bidi/>
      </w:pPr>
    </w:p>
    <w:p w:rsidR="00C87A44" w:rsidRDefault="00A323CA" w:rsidP="00BA7363">
      <w:pPr>
        <w:bidi/>
        <w:ind w:left="6372"/>
      </w:pPr>
      <w:r w:rsidRPr="00C87A44">
        <w:rPr>
          <w:rFonts w:hint="cs"/>
          <w:sz w:val="28"/>
          <w:szCs w:val="28"/>
          <w:rtl/>
        </w:rPr>
        <w:t>تونس في</w:t>
      </w:r>
      <w:r w:rsidR="00BA7363">
        <w:rPr>
          <w:rFonts w:hint="cs"/>
          <w:rtl/>
        </w:rPr>
        <w:t xml:space="preserve"> 08 </w:t>
      </w:r>
      <w:proofErr w:type="spellStart"/>
      <w:r w:rsidR="00BA7363">
        <w:rPr>
          <w:rFonts w:hint="cs"/>
          <w:rtl/>
        </w:rPr>
        <w:t>جانفي</w:t>
      </w:r>
      <w:proofErr w:type="spellEnd"/>
      <w:r w:rsidR="00BA7363">
        <w:rPr>
          <w:rFonts w:hint="cs"/>
          <w:rtl/>
        </w:rPr>
        <w:t xml:space="preserve"> 2021</w:t>
      </w:r>
    </w:p>
    <w:p w:rsidR="00A323CA" w:rsidRPr="00A323CA" w:rsidRDefault="00A323CA" w:rsidP="00921D0B">
      <w:pPr>
        <w:tabs>
          <w:tab w:val="center" w:pos="4909"/>
          <w:tab w:val="left" w:pos="7615"/>
        </w:tabs>
        <w:bidi/>
        <w:ind w:right="665"/>
        <w:rPr>
          <w:b/>
          <w:bCs/>
          <w:sz w:val="16"/>
          <w:szCs w:val="16"/>
          <w:rtl/>
          <w:lang w:bidi="ar-TN"/>
        </w:rPr>
      </w:pPr>
    </w:p>
    <w:p w:rsidR="00680DD1" w:rsidRPr="001010A3" w:rsidRDefault="00B765D8" w:rsidP="00A323CA">
      <w:pPr>
        <w:tabs>
          <w:tab w:val="center" w:pos="4909"/>
          <w:tab w:val="left" w:pos="7615"/>
        </w:tabs>
        <w:bidi/>
        <w:ind w:left="638" w:right="665"/>
        <w:jc w:val="center"/>
        <w:rPr>
          <w:b/>
          <w:bCs/>
          <w:sz w:val="72"/>
          <w:szCs w:val="72"/>
          <w:rtl/>
          <w:lang w:bidi="ar-TN"/>
        </w:rPr>
      </w:pPr>
      <w:r w:rsidRPr="001010A3">
        <w:rPr>
          <w:rFonts w:hint="cs"/>
          <w:b/>
          <w:bCs/>
          <w:sz w:val="72"/>
          <w:szCs w:val="72"/>
          <w:rtl/>
          <w:lang w:bidi="ar-TN"/>
        </w:rPr>
        <w:t>بـــــــــــلاغ</w:t>
      </w:r>
    </w:p>
    <w:p w:rsidR="00AC58F4" w:rsidRPr="0060130D" w:rsidRDefault="00AC58F4" w:rsidP="00AC58F4">
      <w:pPr>
        <w:ind w:left="638"/>
        <w:jc w:val="both"/>
        <w:rPr>
          <w:sz w:val="52"/>
          <w:szCs w:val="52"/>
          <w:rtl/>
        </w:rPr>
      </w:pPr>
    </w:p>
    <w:p w:rsidR="00B765D8" w:rsidRPr="001010A3" w:rsidRDefault="00D44044" w:rsidP="00494546">
      <w:pPr>
        <w:tabs>
          <w:tab w:val="left" w:pos="708"/>
        </w:tabs>
        <w:bidi/>
        <w:spacing w:line="360" w:lineRule="auto"/>
        <w:ind w:hanging="1276"/>
        <w:jc w:val="both"/>
        <w:rPr>
          <w:b/>
          <w:bCs/>
          <w:sz w:val="40"/>
          <w:szCs w:val="40"/>
          <w:rtl/>
          <w:lang w:bidi="ar-TN"/>
        </w:rPr>
      </w:pPr>
      <w:r>
        <w:rPr>
          <w:rFonts w:hint="cs"/>
          <w:sz w:val="38"/>
          <w:szCs w:val="36"/>
          <w:rtl/>
          <w:lang w:bidi="ar-TN"/>
        </w:rPr>
        <w:t xml:space="preserve">         </w:t>
      </w:r>
      <w:r w:rsidR="00E458A8">
        <w:rPr>
          <w:rFonts w:hint="cs"/>
          <w:sz w:val="38"/>
          <w:szCs w:val="36"/>
          <w:rtl/>
          <w:lang w:bidi="ar-TN"/>
        </w:rPr>
        <w:t xml:space="preserve">    </w:t>
      </w:r>
      <w:r w:rsidR="00B765D8" w:rsidRPr="001010A3">
        <w:rPr>
          <w:rFonts w:hint="cs"/>
          <w:b/>
          <w:bCs/>
          <w:sz w:val="40"/>
          <w:szCs w:val="40"/>
          <w:rtl/>
          <w:lang w:bidi="ar-TN"/>
        </w:rPr>
        <w:t xml:space="preserve">تعلم وزارة التعليم العالي والبحث العلمي أنه، تبعا للوضع الصحّي </w:t>
      </w:r>
      <w:r w:rsidR="00386ACF" w:rsidRPr="001010A3">
        <w:rPr>
          <w:rFonts w:hint="cs"/>
          <w:b/>
          <w:bCs/>
          <w:sz w:val="40"/>
          <w:szCs w:val="40"/>
          <w:rtl/>
          <w:lang w:bidi="ar-TN"/>
        </w:rPr>
        <w:t>الاستثنائي</w:t>
      </w:r>
      <w:r w:rsidR="00B765D8" w:rsidRPr="001010A3">
        <w:rPr>
          <w:rFonts w:hint="cs"/>
          <w:b/>
          <w:bCs/>
          <w:sz w:val="40"/>
          <w:szCs w:val="40"/>
          <w:rtl/>
          <w:lang w:bidi="ar-TN"/>
        </w:rPr>
        <w:t xml:space="preserve"> المرتبط بجائحة </w:t>
      </w:r>
      <w:proofErr w:type="spellStart"/>
      <w:r w:rsidR="00B765D8" w:rsidRPr="001010A3">
        <w:rPr>
          <w:rFonts w:hint="cs"/>
          <w:b/>
          <w:bCs/>
          <w:sz w:val="40"/>
          <w:szCs w:val="40"/>
          <w:rtl/>
          <w:lang w:bidi="ar-TN"/>
        </w:rPr>
        <w:t>كوفيد</w:t>
      </w:r>
      <w:proofErr w:type="spellEnd"/>
      <w:r w:rsidR="00B765D8" w:rsidRPr="001010A3">
        <w:rPr>
          <w:rFonts w:hint="cs"/>
          <w:b/>
          <w:bCs/>
          <w:sz w:val="40"/>
          <w:szCs w:val="40"/>
          <w:rtl/>
          <w:lang w:bidi="ar-TN"/>
        </w:rPr>
        <w:t xml:space="preserve"> 19 وحرصا على إجراء امتحانات السداسي الأول في أحسن الظروف مع الحفاظ على تكافئ الفرص بين كافة الطلبة، تقرّر 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خلال اجتماع</w:t>
      </w:r>
      <w:r w:rsidR="00B765D8" w:rsidRPr="001010A3">
        <w:rPr>
          <w:rFonts w:hint="cs"/>
          <w:b/>
          <w:bCs/>
          <w:sz w:val="40"/>
          <w:szCs w:val="40"/>
          <w:rtl/>
          <w:lang w:bidi="ar-TN"/>
        </w:rPr>
        <w:t xml:space="preserve"> مجلس الجامعات المنعقد بتاريخ 08 جانفي 2021 ما يلي :</w:t>
      </w:r>
    </w:p>
    <w:p w:rsidR="00680DD1" w:rsidRPr="001010A3" w:rsidRDefault="00B765D8" w:rsidP="00494546">
      <w:pPr>
        <w:pStyle w:val="Paragraphedeliste"/>
        <w:numPr>
          <w:ilvl w:val="0"/>
          <w:numId w:val="11"/>
        </w:numPr>
        <w:tabs>
          <w:tab w:val="left" w:pos="708"/>
        </w:tabs>
        <w:bidi/>
        <w:spacing w:line="360" w:lineRule="auto"/>
        <w:ind w:left="283" w:hanging="284"/>
        <w:jc w:val="both"/>
        <w:rPr>
          <w:b/>
          <w:bCs/>
          <w:sz w:val="40"/>
          <w:szCs w:val="40"/>
          <w:lang w:bidi="ar-TN"/>
        </w:rPr>
      </w:pP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تنظيم "دورة استثنائية </w:t>
      </w:r>
      <w:proofErr w:type="spellStart"/>
      <w:r w:rsidRPr="001010A3">
        <w:rPr>
          <w:rFonts w:hint="cs"/>
          <w:b/>
          <w:bCs/>
          <w:sz w:val="40"/>
          <w:szCs w:val="40"/>
          <w:rtl/>
          <w:lang w:bidi="ar-TN"/>
        </w:rPr>
        <w:t>كوفيد</w:t>
      </w:r>
      <w:proofErr w:type="spellEnd"/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19" 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خاصّة با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لطلبة الذين تعذّر عليهم إجراء </w:t>
      </w:r>
      <w:r w:rsidR="001010A3">
        <w:rPr>
          <w:rFonts w:hint="cs"/>
          <w:b/>
          <w:bCs/>
          <w:sz w:val="40"/>
          <w:szCs w:val="40"/>
          <w:rtl/>
          <w:lang w:bidi="ar-TN"/>
        </w:rPr>
        <w:t>امتحانات السداسي الأول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نظرا لإصابتهم </w:t>
      </w:r>
      <w:proofErr w:type="spellStart"/>
      <w:r w:rsidR="00494546">
        <w:rPr>
          <w:rFonts w:hint="cs"/>
          <w:b/>
          <w:bCs/>
          <w:sz w:val="40"/>
          <w:szCs w:val="40"/>
          <w:rtl/>
          <w:lang w:bidi="ar-TN"/>
        </w:rPr>
        <w:t>بال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>كورونا</w:t>
      </w:r>
      <w:proofErr w:type="spellEnd"/>
      <w:r w:rsidR="001010A3">
        <w:rPr>
          <w:rFonts w:hint="cs"/>
          <w:b/>
          <w:bCs/>
          <w:sz w:val="40"/>
          <w:szCs w:val="40"/>
          <w:rtl/>
          <w:lang w:bidi="ar-TN"/>
        </w:rPr>
        <w:t>.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1010A3">
        <w:rPr>
          <w:rFonts w:hint="cs"/>
          <w:b/>
          <w:bCs/>
          <w:sz w:val="40"/>
          <w:szCs w:val="40"/>
          <w:rtl/>
          <w:lang w:bidi="ar-TN"/>
        </w:rPr>
        <w:t>ويتعيّن على هؤلاء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 xml:space="preserve"> إعلام مؤسّساتهم في الإبّان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و</w:t>
      </w:r>
      <w:r w:rsidR="00386ACF" w:rsidRPr="001010A3">
        <w:rPr>
          <w:rFonts w:hint="cs"/>
          <w:b/>
          <w:bCs/>
          <w:sz w:val="40"/>
          <w:szCs w:val="40"/>
          <w:rtl/>
          <w:lang w:bidi="ar-TN"/>
        </w:rPr>
        <w:t>الاستظهار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وجوبا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 xml:space="preserve"> في الآجال 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>باختبار إيجابي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 xml:space="preserve"> وبشهادة طبّية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يثبت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ان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إصابتهم خلال فترة الامتحانات أو قُب</w:t>
      </w:r>
      <w:r w:rsidR="00D377DD">
        <w:rPr>
          <w:rFonts w:hint="cs"/>
          <w:b/>
          <w:bCs/>
          <w:sz w:val="40"/>
          <w:szCs w:val="40"/>
          <w:rtl/>
          <w:lang w:bidi="ar-TN"/>
        </w:rPr>
        <w:t>َ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يل</w:t>
      </w:r>
      <w:r w:rsidR="00D377DD">
        <w:rPr>
          <w:rFonts w:hint="cs"/>
          <w:b/>
          <w:bCs/>
          <w:sz w:val="40"/>
          <w:szCs w:val="40"/>
          <w:rtl/>
          <w:lang w:bidi="ar-TN"/>
        </w:rPr>
        <w:t>َ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>ها.</w:t>
      </w:r>
    </w:p>
    <w:p w:rsidR="00117706" w:rsidRDefault="00B765D8" w:rsidP="00117706">
      <w:pPr>
        <w:pStyle w:val="Paragraphedeliste"/>
        <w:numPr>
          <w:ilvl w:val="0"/>
          <w:numId w:val="11"/>
        </w:numPr>
        <w:tabs>
          <w:tab w:val="left" w:pos="708"/>
        </w:tabs>
        <w:bidi/>
        <w:spacing w:line="360" w:lineRule="auto"/>
        <w:ind w:left="283" w:hanging="284"/>
        <w:jc w:val="both"/>
        <w:rPr>
          <w:b/>
          <w:bCs/>
          <w:sz w:val="40"/>
          <w:szCs w:val="40"/>
          <w:lang w:bidi="ar-TN"/>
        </w:rPr>
      </w:pP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تتولّى المؤسسات الجامعية المعنية تنظيم هذه الدورة </w:t>
      </w:r>
      <w:r w:rsidR="00386ACF" w:rsidRPr="001010A3">
        <w:rPr>
          <w:rFonts w:hint="cs"/>
          <w:b/>
          <w:bCs/>
          <w:sz w:val="40"/>
          <w:szCs w:val="40"/>
          <w:rtl/>
          <w:lang w:bidi="ar-TN"/>
        </w:rPr>
        <w:t>الاستثنائية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 على أن لا </w:t>
      </w:r>
      <w:r w:rsidR="00386ACF">
        <w:rPr>
          <w:rFonts w:hint="cs"/>
          <w:b/>
          <w:bCs/>
          <w:sz w:val="40"/>
          <w:szCs w:val="40"/>
          <w:rtl/>
          <w:lang w:bidi="ar-TN"/>
        </w:rPr>
        <w:t>ي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 xml:space="preserve">تجاوز تاريخ </w:t>
      </w:r>
      <w:r w:rsidR="00386ACF">
        <w:rPr>
          <w:rFonts w:hint="cs"/>
          <w:b/>
          <w:bCs/>
          <w:sz w:val="40"/>
          <w:szCs w:val="40"/>
          <w:rtl/>
          <w:lang w:bidi="ar-TN"/>
        </w:rPr>
        <w:t>اجرائها</w:t>
      </w:r>
      <w:r w:rsidR="00494546">
        <w:rPr>
          <w:rFonts w:hint="cs"/>
          <w:b/>
          <w:bCs/>
          <w:sz w:val="40"/>
          <w:szCs w:val="40"/>
          <w:rtl/>
          <w:lang w:bidi="ar-TN"/>
        </w:rPr>
        <w:t xml:space="preserve"> يوم</w:t>
      </w:r>
      <w:r w:rsidR="00386ACF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Pr="001010A3">
        <w:rPr>
          <w:rFonts w:hint="cs"/>
          <w:b/>
          <w:bCs/>
          <w:sz w:val="40"/>
          <w:szCs w:val="40"/>
          <w:rtl/>
          <w:lang w:bidi="ar-TN"/>
        </w:rPr>
        <w:t>19 مارس 2021.</w:t>
      </w:r>
    </w:p>
    <w:p w:rsidR="00B765D8" w:rsidRPr="00117706" w:rsidRDefault="00B765D8" w:rsidP="00117706">
      <w:pPr>
        <w:pStyle w:val="Paragraphedeliste"/>
        <w:tabs>
          <w:tab w:val="left" w:pos="708"/>
        </w:tabs>
        <w:bidi/>
        <w:spacing w:line="360" w:lineRule="auto"/>
        <w:ind w:left="283"/>
        <w:jc w:val="both"/>
        <w:rPr>
          <w:b/>
          <w:bCs/>
          <w:sz w:val="40"/>
          <w:szCs w:val="40"/>
          <w:rtl/>
          <w:lang w:bidi="ar-TN"/>
        </w:rPr>
      </w:pPr>
      <w:r w:rsidRPr="00117706">
        <w:rPr>
          <w:rFonts w:hint="cs"/>
          <w:b/>
          <w:bCs/>
          <w:sz w:val="40"/>
          <w:szCs w:val="40"/>
          <w:rtl/>
          <w:lang w:bidi="ar-TN"/>
        </w:rPr>
        <w:t xml:space="preserve">هذا وستتولى الوزارة إصدار منشور ترتيبي </w:t>
      </w:r>
      <w:proofErr w:type="gramStart"/>
      <w:r w:rsidRPr="00117706">
        <w:rPr>
          <w:rFonts w:hint="cs"/>
          <w:b/>
          <w:bCs/>
          <w:sz w:val="40"/>
          <w:szCs w:val="40"/>
          <w:rtl/>
          <w:lang w:bidi="ar-TN"/>
        </w:rPr>
        <w:t>ينظ</w:t>
      </w:r>
      <w:r w:rsidR="00C61CEB">
        <w:rPr>
          <w:rFonts w:hint="cs"/>
          <w:b/>
          <w:bCs/>
          <w:sz w:val="40"/>
          <w:szCs w:val="40"/>
          <w:rtl/>
          <w:lang w:bidi="ar-TN"/>
        </w:rPr>
        <w:t>ّ</w:t>
      </w:r>
      <w:r w:rsidRPr="00117706">
        <w:rPr>
          <w:rFonts w:hint="cs"/>
          <w:b/>
          <w:bCs/>
          <w:sz w:val="40"/>
          <w:szCs w:val="40"/>
          <w:rtl/>
          <w:lang w:bidi="ar-TN"/>
        </w:rPr>
        <w:t>م</w:t>
      </w:r>
      <w:proofErr w:type="gramEnd"/>
      <w:r w:rsidRPr="00117706">
        <w:rPr>
          <w:rFonts w:hint="cs"/>
          <w:b/>
          <w:bCs/>
          <w:sz w:val="40"/>
          <w:szCs w:val="40"/>
          <w:rtl/>
          <w:lang w:bidi="ar-TN"/>
        </w:rPr>
        <w:t xml:space="preserve"> هذه الدورة </w:t>
      </w:r>
      <w:r w:rsidR="00386ACF" w:rsidRPr="00117706">
        <w:rPr>
          <w:rFonts w:hint="cs"/>
          <w:b/>
          <w:bCs/>
          <w:sz w:val="40"/>
          <w:szCs w:val="40"/>
          <w:rtl/>
          <w:lang w:bidi="ar-TN"/>
        </w:rPr>
        <w:t>الاستثنائية</w:t>
      </w:r>
      <w:r w:rsidRPr="00117706">
        <w:rPr>
          <w:rFonts w:hint="cs"/>
          <w:b/>
          <w:bCs/>
          <w:sz w:val="40"/>
          <w:szCs w:val="40"/>
          <w:rtl/>
          <w:lang w:bidi="ar-TN"/>
        </w:rPr>
        <w:t>.</w:t>
      </w:r>
    </w:p>
    <w:p w:rsidR="00220502" w:rsidRPr="001010A3" w:rsidRDefault="00B765D8" w:rsidP="001010A3">
      <w:pPr>
        <w:pStyle w:val="Paragraphedeliste"/>
        <w:tabs>
          <w:tab w:val="left" w:pos="708"/>
        </w:tabs>
        <w:bidi/>
        <w:spacing w:line="360" w:lineRule="auto"/>
        <w:ind w:left="283"/>
        <w:jc w:val="both"/>
        <w:rPr>
          <w:b/>
          <w:bCs/>
          <w:sz w:val="40"/>
          <w:szCs w:val="40"/>
          <w:rtl/>
          <w:lang w:bidi="ar-TN"/>
        </w:rPr>
      </w:pPr>
      <w:r w:rsidRPr="001010A3">
        <w:rPr>
          <w:rFonts w:hint="cs"/>
          <w:b/>
          <w:bCs/>
          <w:sz w:val="40"/>
          <w:szCs w:val="40"/>
          <w:rtl/>
          <w:lang w:bidi="ar-TN"/>
        </w:rPr>
        <w:t>مع التمنيات بالسلامة لجميع مكوّنات الأسرة الجامعيّة.</w:t>
      </w:r>
    </w:p>
    <w:sectPr w:rsidR="00220502" w:rsidRPr="001010A3" w:rsidSect="00A323CA">
      <w:footerReference w:type="default" r:id="rId10"/>
      <w:pgSz w:w="11906" w:h="16838" w:code="9"/>
      <w:pgMar w:top="953" w:right="1559" w:bottom="144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8E" w:rsidRDefault="00FE288E" w:rsidP="00D97A72">
      <w:pPr>
        <w:spacing w:after="0" w:line="240" w:lineRule="auto"/>
      </w:pPr>
      <w:r>
        <w:separator/>
      </w:r>
    </w:p>
  </w:endnote>
  <w:endnote w:type="continuationSeparator" w:id="0">
    <w:p w:rsidR="00FE288E" w:rsidRDefault="00FE288E" w:rsidP="00D9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72" w:rsidRPr="006C0BDB" w:rsidRDefault="00D97A72" w:rsidP="009B1F5A">
    <w:pPr>
      <w:pStyle w:val="Pieddepage"/>
      <w:tabs>
        <w:tab w:val="left" w:pos="626"/>
        <w:tab w:val="center" w:pos="4649"/>
      </w:tabs>
      <w:bidi/>
      <w:rPr>
        <w:rFonts w:cs="Times New Roman"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8E" w:rsidRDefault="00FE288E" w:rsidP="00D97A72">
      <w:pPr>
        <w:spacing w:after="0" w:line="240" w:lineRule="auto"/>
      </w:pPr>
      <w:r>
        <w:separator/>
      </w:r>
    </w:p>
  </w:footnote>
  <w:footnote w:type="continuationSeparator" w:id="0">
    <w:p w:rsidR="00FE288E" w:rsidRDefault="00FE288E" w:rsidP="00D9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4C"/>
    <w:multiLevelType w:val="hybridMultilevel"/>
    <w:tmpl w:val="4198F55A"/>
    <w:lvl w:ilvl="0" w:tplc="224ADD0C">
      <w:start w:val="1"/>
      <w:numFmt w:val="arabicAlpha"/>
      <w:lvlText w:val="%1."/>
      <w:lvlJc w:val="left"/>
      <w:pPr>
        <w:ind w:left="687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594" w:hanging="360"/>
      </w:pPr>
    </w:lvl>
    <w:lvl w:ilvl="2" w:tplc="040C001B" w:tentative="1">
      <w:start w:val="1"/>
      <w:numFmt w:val="lowerRoman"/>
      <w:lvlText w:val="%3."/>
      <w:lvlJc w:val="right"/>
      <w:pPr>
        <w:ind w:left="8314" w:hanging="180"/>
      </w:pPr>
    </w:lvl>
    <w:lvl w:ilvl="3" w:tplc="040C000F" w:tentative="1">
      <w:start w:val="1"/>
      <w:numFmt w:val="decimal"/>
      <w:lvlText w:val="%4."/>
      <w:lvlJc w:val="left"/>
      <w:pPr>
        <w:ind w:left="9034" w:hanging="360"/>
      </w:pPr>
    </w:lvl>
    <w:lvl w:ilvl="4" w:tplc="040C0019" w:tentative="1">
      <w:start w:val="1"/>
      <w:numFmt w:val="lowerLetter"/>
      <w:lvlText w:val="%5."/>
      <w:lvlJc w:val="left"/>
      <w:pPr>
        <w:ind w:left="9754" w:hanging="360"/>
      </w:pPr>
    </w:lvl>
    <w:lvl w:ilvl="5" w:tplc="040C001B" w:tentative="1">
      <w:start w:val="1"/>
      <w:numFmt w:val="lowerRoman"/>
      <w:lvlText w:val="%6."/>
      <w:lvlJc w:val="right"/>
      <w:pPr>
        <w:ind w:left="10474" w:hanging="180"/>
      </w:pPr>
    </w:lvl>
    <w:lvl w:ilvl="6" w:tplc="040C000F" w:tentative="1">
      <w:start w:val="1"/>
      <w:numFmt w:val="decimal"/>
      <w:lvlText w:val="%7."/>
      <w:lvlJc w:val="left"/>
      <w:pPr>
        <w:ind w:left="11194" w:hanging="360"/>
      </w:pPr>
    </w:lvl>
    <w:lvl w:ilvl="7" w:tplc="040C0019" w:tentative="1">
      <w:start w:val="1"/>
      <w:numFmt w:val="lowerLetter"/>
      <w:lvlText w:val="%8."/>
      <w:lvlJc w:val="left"/>
      <w:pPr>
        <w:ind w:left="11914" w:hanging="360"/>
      </w:pPr>
    </w:lvl>
    <w:lvl w:ilvl="8" w:tplc="040C001B" w:tentative="1">
      <w:start w:val="1"/>
      <w:numFmt w:val="lowerRoman"/>
      <w:lvlText w:val="%9."/>
      <w:lvlJc w:val="right"/>
      <w:pPr>
        <w:ind w:left="12634" w:hanging="180"/>
      </w:pPr>
    </w:lvl>
  </w:abstractNum>
  <w:abstractNum w:abstractNumId="1">
    <w:nsid w:val="0F39366D"/>
    <w:multiLevelType w:val="hybridMultilevel"/>
    <w:tmpl w:val="3BEEACF0"/>
    <w:lvl w:ilvl="0" w:tplc="454E58D4">
      <w:numFmt w:val="bullet"/>
      <w:lvlText w:val="-"/>
      <w:lvlJc w:val="left"/>
      <w:pPr>
        <w:ind w:left="-91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12D76ED8"/>
    <w:multiLevelType w:val="hybridMultilevel"/>
    <w:tmpl w:val="38EAC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1F50"/>
    <w:multiLevelType w:val="hybridMultilevel"/>
    <w:tmpl w:val="B1A80332"/>
    <w:lvl w:ilvl="0" w:tplc="11E270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1DFE"/>
    <w:multiLevelType w:val="hybridMultilevel"/>
    <w:tmpl w:val="DB8AF4BA"/>
    <w:lvl w:ilvl="0" w:tplc="10B8B3DE"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38930CB8"/>
    <w:multiLevelType w:val="hybridMultilevel"/>
    <w:tmpl w:val="2206A2D4"/>
    <w:lvl w:ilvl="0" w:tplc="DFB816A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5A79"/>
    <w:multiLevelType w:val="hybridMultilevel"/>
    <w:tmpl w:val="3F1C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405B"/>
    <w:multiLevelType w:val="hybridMultilevel"/>
    <w:tmpl w:val="90BCE9A8"/>
    <w:lvl w:ilvl="0" w:tplc="5BAE8960">
      <w:numFmt w:val="bullet"/>
      <w:lvlText w:val="-"/>
      <w:lvlJc w:val="left"/>
      <w:pPr>
        <w:ind w:left="795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6CD5164"/>
    <w:multiLevelType w:val="hybridMultilevel"/>
    <w:tmpl w:val="4198F55A"/>
    <w:lvl w:ilvl="0" w:tplc="224ADD0C">
      <w:start w:val="1"/>
      <w:numFmt w:val="arabicAlph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DD1643"/>
    <w:multiLevelType w:val="hybridMultilevel"/>
    <w:tmpl w:val="0E96FE32"/>
    <w:lvl w:ilvl="0" w:tplc="7410E536">
      <w:numFmt w:val="bullet"/>
      <w:lvlText w:val="-"/>
      <w:lvlJc w:val="left"/>
      <w:pPr>
        <w:ind w:left="644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AC7954"/>
    <w:multiLevelType w:val="hybridMultilevel"/>
    <w:tmpl w:val="27D21B02"/>
    <w:lvl w:ilvl="0" w:tplc="B0AA1B42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2"/>
    <w:rsid w:val="00016334"/>
    <w:rsid w:val="00033248"/>
    <w:rsid w:val="00056554"/>
    <w:rsid w:val="00071819"/>
    <w:rsid w:val="00081A81"/>
    <w:rsid w:val="000D1712"/>
    <w:rsid w:val="000D3178"/>
    <w:rsid w:val="001010A3"/>
    <w:rsid w:val="00117706"/>
    <w:rsid w:val="00117B29"/>
    <w:rsid w:val="00141B54"/>
    <w:rsid w:val="001457EB"/>
    <w:rsid w:val="001A58DA"/>
    <w:rsid w:val="001A5E50"/>
    <w:rsid w:val="00215823"/>
    <w:rsid w:val="00220502"/>
    <w:rsid w:val="00260A13"/>
    <w:rsid w:val="002B2EED"/>
    <w:rsid w:val="002C25A4"/>
    <w:rsid w:val="002C5279"/>
    <w:rsid w:val="002E02D4"/>
    <w:rsid w:val="002F4775"/>
    <w:rsid w:val="00310CDE"/>
    <w:rsid w:val="00313E82"/>
    <w:rsid w:val="00355A36"/>
    <w:rsid w:val="00382C89"/>
    <w:rsid w:val="00386ACF"/>
    <w:rsid w:val="003C39D1"/>
    <w:rsid w:val="003C520F"/>
    <w:rsid w:val="003D3F43"/>
    <w:rsid w:val="0040506C"/>
    <w:rsid w:val="00415C04"/>
    <w:rsid w:val="004313B2"/>
    <w:rsid w:val="00433957"/>
    <w:rsid w:val="00436E6A"/>
    <w:rsid w:val="00471357"/>
    <w:rsid w:val="00472E68"/>
    <w:rsid w:val="004862ED"/>
    <w:rsid w:val="00494546"/>
    <w:rsid w:val="00497C0F"/>
    <w:rsid w:val="004A17E1"/>
    <w:rsid w:val="00500FB8"/>
    <w:rsid w:val="00541DD4"/>
    <w:rsid w:val="00551132"/>
    <w:rsid w:val="00551348"/>
    <w:rsid w:val="005A34E6"/>
    <w:rsid w:val="005A6609"/>
    <w:rsid w:val="005B6F4F"/>
    <w:rsid w:val="005F3977"/>
    <w:rsid w:val="0060062D"/>
    <w:rsid w:val="0060130D"/>
    <w:rsid w:val="00612A02"/>
    <w:rsid w:val="006168D9"/>
    <w:rsid w:val="006276D6"/>
    <w:rsid w:val="00631618"/>
    <w:rsid w:val="00680DD1"/>
    <w:rsid w:val="00694518"/>
    <w:rsid w:val="006C0BDB"/>
    <w:rsid w:val="006C2867"/>
    <w:rsid w:val="007232A5"/>
    <w:rsid w:val="00724B3E"/>
    <w:rsid w:val="00760CD7"/>
    <w:rsid w:val="00765B9F"/>
    <w:rsid w:val="007B2B7C"/>
    <w:rsid w:val="00816FCA"/>
    <w:rsid w:val="008252B9"/>
    <w:rsid w:val="008B6CC9"/>
    <w:rsid w:val="008C261B"/>
    <w:rsid w:val="008C4802"/>
    <w:rsid w:val="008E6BD0"/>
    <w:rsid w:val="00921D0B"/>
    <w:rsid w:val="0095279D"/>
    <w:rsid w:val="00985D7B"/>
    <w:rsid w:val="00994D58"/>
    <w:rsid w:val="00997A72"/>
    <w:rsid w:val="009B1F5A"/>
    <w:rsid w:val="009D1D02"/>
    <w:rsid w:val="00A051C6"/>
    <w:rsid w:val="00A265FE"/>
    <w:rsid w:val="00A323CA"/>
    <w:rsid w:val="00A87AD9"/>
    <w:rsid w:val="00AC2E61"/>
    <w:rsid w:val="00AC58F4"/>
    <w:rsid w:val="00B14F82"/>
    <w:rsid w:val="00B40610"/>
    <w:rsid w:val="00B52854"/>
    <w:rsid w:val="00B555D5"/>
    <w:rsid w:val="00B73943"/>
    <w:rsid w:val="00B765D8"/>
    <w:rsid w:val="00BA7363"/>
    <w:rsid w:val="00BB6A92"/>
    <w:rsid w:val="00BC6C34"/>
    <w:rsid w:val="00C07749"/>
    <w:rsid w:val="00C2589F"/>
    <w:rsid w:val="00C61CEB"/>
    <w:rsid w:val="00C62F7F"/>
    <w:rsid w:val="00C6704E"/>
    <w:rsid w:val="00C70AFD"/>
    <w:rsid w:val="00C71AB9"/>
    <w:rsid w:val="00C759F4"/>
    <w:rsid w:val="00C87A44"/>
    <w:rsid w:val="00CA640A"/>
    <w:rsid w:val="00D14B4E"/>
    <w:rsid w:val="00D16A21"/>
    <w:rsid w:val="00D377DD"/>
    <w:rsid w:val="00D44044"/>
    <w:rsid w:val="00D45D64"/>
    <w:rsid w:val="00D51A35"/>
    <w:rsid w:val="00D77F81"/>
    <w:rsid w:val="00D815A0"/>
    <w:rsid w:val="00D81AC5"/>
    <w:rsid w:val="00D97A72"/>
    <w:rsid w:val="00DF089A"/>
    <w:rsid w:val="00E20D68"/>
    <w:rsid w:val="00E406FC"/>
    <w:rsid w:val="00E458A8"/>
    <w:rsid w:val="00E915E8"/>
    <w:rsid w:val="00ED55E5"/>
    <w:rsid w:val="00F86544"/>
    <w:rsid w:val="00FA2C19"/>
    <w:rsid w:val="00FD66F4"/>
    <w:rsid w:val="00FE1F61"/>
    <w:rsid w:val="00FE213C"/>
    <w:rsid w:val="00FE288E"/>
    <w:rsid w:val="00FE75E9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1B"/>
  </w:style>
  <w:style w:type="paragraph" w:styleId="Titre3">
    <w:name w:val="heading 3"/>
    <w:basedOn w:val="Normal"/>
    <w:next w:val="Normal"/>
    <w:link w:val="Titre3Car"/>
    <w:qFormat/>
    <w:rsid w:val="00AC58F4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A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A72"/>
  </w:style>
  <w:style w:type="paragraph" w:styleId="Pieddepage">
    <w:name w:val="footer"/>
    <w:basedOn w:val="Normal"/>
    <w:link w:val="PieddepageCar"/>
    <w:uiPriority w:val="99"/>
    <w:unhideWhenUsed/>
    <w:rsid w:val="00D97A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A72"/>
  </w:style>
  <w:style w:type="character" w:styleId="Lienhypertexte">
    <w:name w:val="Hyperlink"/>
    <w:rsid w:val="00D97A7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97C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74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7A4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AC58F4"/>
    <w:rPr>
      <w:rFonts w:ascii="Times New Roman" w:eastAsia="Times New Roman" w:hAnsi="Times New Roman" w:cs="Traditional Arabic"/>
      <w:b/>
      <w:bCs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1B"/>
  </w:style>
  <w:style w:type="paragraph" w:styleId="Titre3">
    <w:name w:val="heading 3"/>
    <w:basedOn w:val="Normal"/>
    <w:next w:val="Normal"/>
    <w:link w:val="Titre3Car"/>
    <w:qFormat/>
    <w:rsid w:val="00AC58F4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A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A72"/>
  </w:style>
  <w:style w:type="paragraph" w:styleId="Pieddepage">
    <w:name w:val="footer"/>
    <w:basedOn w:val="Normal"/>
    <w:link w:val="PieddepageCar"/>
    <w:uiPriority w:val="99"/>
    <w:unhideWhenUsed/>
    <w:rsid w:val="00D97A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A72"/>
  </w:style>
  <w:style w:type="character" w:styleId="Lienhypertexte">
    <w:name w:val="Hyperlink"/>
    <w:rsid w:val="00D97A7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97C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74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7A4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AC58F4"/>
    <w:rPr>
      <w:rFonts w:ascii="Times New Roman" w:eastAsia="Times New Roman" w:hAnsi="Times New Roman" w:cs="Traditional Arabic"/>
      <w:b/>
      <w:bCs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cmessali</dc:creator>
  <cp:lastModifiedBy>poste 001</cp:lastModifiedBy>
  <cp:revision>2</cp:revision>
  <cp:lastPrinted>2021-01-08T17:46:00Z</cp:lastPrinted>
  <dcterms:created xsi:type="dcterms:W3CDTF">2021-01-11T10:11:00Z</dcterms:created>
  <dcterms:modified xsi:type="dcterms:W3CDTF">2021-01-11T10:11:00Z</dcterms:modified>
</cp:coreProperties>
</file>