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6" w:rsidRDefault="001E6676" w:rsidP="001E6676"/>
    <w:p w:rsidR="001E6676" w:rsidRDefault="001E6676" w:rsidP="001E6676"/>
    <w:p w:rsidR="00513945" w:rsidRPr="00513945" w:rsidRDefault="001E6676" w:rsidP="001E6676">
      <w:pPr>
        <w:jc w:val="center"/>
        <w:rPr>
          <w:b/>
          <w:sz w:val="28"/>
        </w:rPr>
      </w:pPr>
      <w:bookmarkStart w:id="0" w:name="_GoBack"/>
      <w:r w:rsidRPr="00513945">
        <w:rPr>
          <w:b/>
          <w:sz w:val="28"/>
        </w:rPr>
        <w:t xml:space="preserve">NOTE AUX RESIDENTS </w:t>
      </w:r>
    </w:p>
    <w:p w:rsidR="001E6676" w:rsidRPr="00513945" w:rsidRDefault="001E6676" w:rsidP="001E6676">
      <w:pPr>
        <w:jc w:val="center"/>
        <w:rPr>
          <w:b/>
          <w:sz w:val="28"/>
        </w:rPr>
      </w:pPr>
      <w:r w:rsidRPr="00513945">
        <w:rPr>
          <w:b/>
          <w:sz w:val="28"/>
        </w:rPr>
        <w:t>EN PHARMACIE HOSPITALIERE ET INDUSTRIELLE</w:t>
      </w:r>
    </w:p>
    <w:bookmarkEnd w:id="0"/>
    <w:p w:rsidR="001E6676" w:rsidRDefault="001E6676" w:rsidP="003E0D80">
      <w:pPr>
        <w:rPr>
          <w:b/>
          <w:sz w:val="24"/>
        </w:rPr>
      </w:pPr>
    </w:p>
    <w:p w:rsidR="001E6676" w:rsidRDefault="001E6676" w:rsidP="003E0D80">
      <w:pPr>
        <w:ind w:left="0" w:firstLine="708"/>
        <w:rPr>
          <w:sz w:val="24"/>
        </w:rPr>
      </w:pPr>
      <w:r w:rsidRPr="001E6676">
        <w:rPr>
          <w:sz w:val="24"/>
        </w:rPr>
        <w:t xml:space="preserve">Il est porté à votre connaissance </w:t>
      </w:r>
      <w:r w:rsidR="003E0D80">
        <w:rPr>
          <w:sz w:val="24"/>
        </w:rPr>
        <w:t xml:space="preserve">le démarrage de l’enseignement de l’UV de Pharmacie clinique avec le </w:t>
      </w:r>
      <w:r w:rsidR="003E0D80" w:rsidRPr="003E0D80">
        <w:rPr>
          <w:b/>
          <w:bCs/>
          <w:sz w:val="24"/>
        </w:rPr>
        <w:t>1</w:t>
      </w:r>
      <w:r w:rsidR="003E0D80" w:rsidRPr="003E0D80">
        <w:rPr>
          <w:b/>
          <w:bCs/>
          <w:sz w:val="24"/>
          <w:vertAlign w:val="superscript"/>
        </w:rPr>
        <w:t>er</w:t>
      </w:r>
      <w:r w:rsidR="003E0D80" w:rsidRPr="003E0D80">
        <w:rPr>
          <w:b/>
          <w:bCs/>
          <w:sz w:val="24"/>
        </w:rPr>
        <w:t xml:space="preserve"> atelier</w:t>
      </w:r>
      <w:r w:rsidR="003E0D80" w:rsidRPr="003E0D80">
        <w:rPr>
          <w:sz w:val="24"/>
        </w:rPr>
        <w:t xml:space="preserve"> qui se tiendra le </w:t>
      </w:r>
      <w:r w:rsidR="003E0D80" w:rsidRPr="003E0D80">
        <w:rPr>
          <w:b/>
          <w:bCs/>
          <w:sz w:val="24"/>
          <w:highlight w:val="yellow"/>
        </w:rPr>
        <w:t>29 Mars 2022</w:t>
      </w:r>
      <w:r w:rsidR="003E0D80" w:rsidRPr="003E0D80">
        <w:rPr>
          <w:sz w:val="24"/>
        </w:rPr>
        <w:t xml:space="preserve"> à l’Hôpital </w:t>
      </w:r>
      <w:r w:rsidR="003E0D80" w:rsidRPr="003E0D80">
        <w:rPr>
          <w:b/>
          <w:bCs/>
          <w:sz w:val="24"/>
          <w:highlight w:val="yellow"/>
        </w:rPr>
        <w:t>Abderrahmane Mami ARIANA</w:t>
      </w:r>
      <w:r w:rsidR="003E0D80" w:rsidRPr="003E0D80">
        <w:rPr>
          <w:sz w:val="24"/>
          <w:highlight w:val="yellow"/>
        </w:rPr>
        <w:t>.</w:t>
      </w:r>
      <w:r w:rsidR="003E0D80">
        <w:rPr>
          <w:sz w:val="24"/>
        </w:rPr>
        <w:t xml:space="preserve"> </w:t>
      </w:r>
      <w:r w:rsidR="0041598D">
        <w:rPr>
          <w:sz w:val="24"/>
        </w:rPr>
        <w:t>(</w:t>
      </w:r>
      <w:proofErr w:type="spellStart"/>
      <w:r w:rsidR="0041598D">
        <w:rPr>
          <w:sz w:val="24"/>
        </w:rPr>
        <w:t>Cf</w:t>
      </w:r>
      <w:proofErr w:type="spellEnd"/>
      <w:r w:rsidR="0041598D">
        <w:rPr>
          <w:sz w:val="24"/>
        </w:rPr>
        <w:t xml:space="preserve"> programme)</w:t>
      </w:r>
    </w:p>
    <w:p w:rsidR="003E0D80" w:rsidRDefault="003E0D80" w:rsidP="00432F29">
      <w:pPr>
        <w:ind w:left="0"/>
        <w:rPr>
          <w:sz w:val="24"/>
        </w:rPr>
      </w:pPr>
      <w:r>
        <w:rPr>
          <w:sz w:val="24"/>
        </w:rPr>
        <w:t xml:space="preserve">L’enseignement en présentiel sera organisé chaque Mardi ou Mercredi à Monastir ou à Tunis. </w:t>
      </w:r>
      <w:r w:rsidR="00432F29">
        <w:rPr>
          <w:sz w:val="24"/>
        </w:rPr>
        <w:t>La</w:t>
      </w:r>
      <w:r>
        <w:rPr>
          <w:sz w:val="24"/>
        </w:rPr>
        <w:t xml:space="preserve"> date</w:t>
      </w:r>
      <w:r w:rsidR="00432F29">
        <w:rPr>
          <w:sz w:val="24"/>
        </w:rPr>
        <w:t xml:space="preserve"> exacte de chaque atelier vous sera communiquée</w:t>
      </w:r>
      <w:r>
        <w:rPr>
          <w:sz w:val="24"/>
        </w:rPr>
        <w:t xml:space="preserve"> </w:t>
      </w:r>
      <w:r w:rsidR="00432F29">
        <w:rPr>
          <w:sz w:val="24"/>
        </w:rPr>
        <w:t>par mail</w:t>
      </w:r>
      <w:r>
        <w:rPr>
          <w:sz w:val="24"/>
        </w:rPr>
        <w:t>.</w:t>
      </w:r>
    </w:p>
    <w:p w:rsidR="0041598D" w:rsidRDefault="0041598D" w:rsidP="00432F29">
      <w:pPr>
        <w:ind w:left="0"/>
        <w:rPr>
          <w:sz w:val="24"/>
        </w:rPr>
      </w:pPr>
      <w:r>
        <w:rPr>
          <w:sz w:val="24"/>
        </w:rPr>
        <w:t xml:space="preserve">L’enseignement en ligne sera organisé sur l’espace numérique de travail de la faculté de pharmacie (En cas de problèmes d’accès à l’ENT, </w:t>
      </w:r>
      <w:r w:rsidR="00432F29">
        <w:rPr>
          <w:sz w:val="24"/>
        </w:rPr>
        <w:t>vous pouvez</w:t>
      </w:r>
      <w:r>
        <w:rPr>
          <w:sz w:val="24"/>
        </w:rPr>
        <w:t xml:space="preserve"> contacter Mme Amel </w:t>
      </w:r>
      <w:proofErr w:type="spellStart"/>
      <w:r>
        <w:rPr>
          <w:sz w:val="24"/>
        </w:rPr>
        <w:t>Jeblaoui</w:t>
      </w:r>
      <w:proofErr w:type="spellEnd"/>
      <w:r>
        <w:rPr>
          <w:sz w:val="24"/>
        </w:rPr>
        <w:t xml:space="preserve"> </w:t>
      </w:r>
      <w:hyperlink r:id="rId7" w:history="1">
        <w:r w:rsidRPr="003D018D">
          <w:rPr>
            <w:rStyle w:val="Lienhypertexte"/>
            <w:rFonts w:ascii="Helvetica" w:hAnsi="Helvetica" w:cs="Helvetica"/>
            <w:sz w:val="21"/>
            <w:szCs w:val="21"/>
            <w:shd w:val="clear" w:color="auto" w:fill="FFFFFF"/>
          </w:rPr>
          <w:t>jeblaoui_a@yahoo.fr</w:t>
        </w:r>
      </w:hyperlink>
      <w:r>
        <w:rPr>
          <w:sz w:val="24"/>
        </w:rPr>
        <w:t>)</w:t>
      </w:r>
    </w:p>
    <w:p w:rsidR="0041598D" w:rsidRDefault="0041598D" w:rsidP="00432F29">
      <w:pPr>
        <w:ind w:left="0"/>
        <w:rPr>
          <w:sz w:val="24"/>
        </w:rPr>
      </w:pPr>
      <w:r w:rsidRPr="00432F29">
        <w:rPr>
          <w:b/>
          <w:bCs/>
          <w:sz w:val="24"/>
          <w:u w:val="single"/>
        </w:rPr>
        <w:t>PS :</w:t>
      </w:r>
      <w:r>
        <w:rPr>
          <w:sz w:val="24"/>
        </w:rPr>
        <w:t xml:space="preserve"> Vous êtes priés de vérifier votre nom sur la liste des demandes d’inscription à l’UV avant le démarrage </w:t>
      </w:r>
      <w:r w:rsidR="00432F29">
        <w:rPr>
          <w:sz w:val="24"/>
        </w:rPr>
        <w:t xml:space="preserve">effectif </w:t>
      </w:r>
      <w:r>
        <w:rPr>
          <w:sz w:val="24"/>
        </w:rPr>
        <w:t>de l’enseignement.</w:t>
      </w:r>
      <w:r w:rsidR="00432F29">
        <w:rPr>
          <w:sz w:val="24"/>
        </w:rPr>
        <w:t xml:space="preserve"> Au-delà aucune inscription ne sera acceptée.</w:t>
      </w:r>
    </w:p>
    <w:p w:rsidR="0041598D" w:rsidRDefault="0041598D" w:rsidP="00432F29">
      <w:pPr>
        <w:ind w:left="142"/>
        <w:jc w:val="center"/>
        <w:rPr>
          <w:b/>
          <w:sz w:val="24"/>
        </w:rPr>
      </w:pPr>
    </w:p>
    <w:p w:rsidR="00432F29" w:rsidRDefault="00432F29" w:rsidP="00432F29">
      <w:pPr>
        <w:ind w:left="142"/>
        <w:jc w:val="center"/>
        <w:rPr>
          <w:b/>
          <w:sz w:val="24"/>
        </w:rPr>
      </w:pPr>
      <w:r w:rsidRPr="00DE546F">
        <w:rPr>
          <w:b/>
          <w:sz w:val="24"/>
        </w:rPr>
        <w:t>Coordinateur UV Pharmacie clinique</w:t>
      </w:r>
    </w:p>
    <w:p w:rsidR="00513945" w:rsidRPr="00432F29" w:rsidRDefault="00DE546F" w:rsidP="00432F29">
      <w:pPr>
        <w:ind w:left="142"/>
        <w:jc w:val="center"/>
        <w:rPr>
          <w:b/>
          <w:sz w:val="24"/>
        </w:rPr>
      </w:pPr>
      <w:r w:rsidRPr="00432F29">
        <w:rPr>
          <w:b/>
          <w:sz w:val="24"/>
        </w:rPr>
        <w:t xml:space="preserve">Pr Ag </w:t>
      </w:r>
      <w:proofErr w:type="spellStart"/>
      <w:r w:rsidRPr="00432F29">
        <w:rPr>
          <w:b/>
          <w:sz w:val="24"/>
        </w:rPr>
        <w:t>Khouloud</w:t>
      </w:r>
      <w:proofErr w:type="spellEnd"/>
      <w:r w:rsidRPr="00432F29">
        <w:rPr>
          <w:b/>
          <w:sz w:val="24"/>
        </w:rPr>
        <w:t xml:space="preserve"> Ben </w:t>
      </w:r>
      <w:proofErr w:type="spellStart"/>
      <w:r w:rsidRPr="00432F29">
        <w:rPr>
          <w:b/>
          <w:sz w:val="24"/>
        </w:rPr>
        <w:t>Jeddou</w:t>
      </w:r>
      <w:proofErr w:type="spellEnd"/>
    </w:p>
    <w:p w:rsidR="00432F29" w:rsidRPr="00432F29" w:rsidRDefault="00432F29" w:rsidP="00432F29">
      <w:pPr>
        <w:ind w:left="142"/>
        <w:jc w:val="center"/>
        <w:rPr>
          <w:bCs/>
          <w:sz w:val="24"/>
        </w:rPr>
      </w:pPr>
      <w:r w:rsidRPr="00432F29">
        <w:rPr>
          <w:bCs/>
          <w:sz w:val="24"/>
        </w:rPr>
        <w:t>Khouloud.benjeddou@gmail.com</w:t>
      </w:r>
    </w:p>
    <w:p w:rsidR="00DE546F" w:rsidRDefault="00DE546F" w:rsidP="00DE546F">
      <w:pPr>
        <w:ind w:left="142"/>
        <w:jc w:val="right"/>
        <w:rPr>
          <w:b/>
          <w:sz w:val="24"/>
        </w:rPr>
      </w:pPr>
    </w:p>
    <w:p w:rsidR="00DE546F" w:rsidRPr="00DE546F" w:rsidRDefault="00DE546F" w:rsidP="00DE546F">
      <w:pPr>
        <w:ind w:left="142"/>
        <w:jc w:val="right"/>
        <w:rPr>
          <w:b/>
          <w:sz w:val="24"/>
        </w:rPr>
      </w:pPr>
    </w:p>
    <w:sectPr w:rsidR="00DE546F" w:rsidRPr="00DE546F" w:rsidSect="003C4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B1" w:rsidRDefault="006A1CB1" w:rsidP="001E6676">
      <w:pPr>
        <w:spacing w:after="0" w:line="240" w:lineRule="auto"/>
      </w:pPr>
      <w:r>
        <w:separator/>
      </w:r>
    </w:p>
  </w:endnote>
  <w:endnote w:type="continuationSeparator" w:id="0">
    <w:p w:rsidR="006A1CB1" w:rsidRDefault="006A1CB1" w:rsidP="001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B1" w:rsidRDefault="006A1CB1" w:rsidP="001E6676">
      <w:pPr>
        <w:spacing w:after="0" w:line="240" w:lineRule="auto"/>
      </w:pPr>
      <w:r>
        <w:separator/>
      </w:r>
    </w:p>
  </w:footnote>
  <w:footnote w:type="continuationSeparator" w:id="0">
    <w:p w:rsidR="006A1CB1" w:rsidRDefault="006A1CB1" w:rsidP="001E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969"/>
      <w:gridCol w:w="3119"/>
    </w:tblGrid>
    <w:tr w:rsidR="001E6676" w:rsidTr="001E6676">
      <w:tc>
        <w:tcPr>
          <w:tcW w:w="3828" w:type="dxa"/>
        </w:tcPr>
        <w:p w:rsidR="001E6676" w:rsidRPr="001E6676" w:rsidRDefault="001E6676" w:rsidP="001E6676">
          <w:pPr>
            <w:ind w:left="0"/>
            <w:jc w:val="center"/>
            <w:rPr>
              <w:b/>
            </w:rPr>
          </w:pPr>
          <w:r w:rsidRPr="001E6676">
            <w:rPr>
              <w:b/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2185173</wp:posOffset>
                </wp:positionH>
                <wp:positionV relativeFrom="paragraph">
                  <wp:posOffset>-131528</wp:posOffset>
                </wp:positionV>
                <wp:extent cx="766141" cy="765313"/>
                <wp:effectExtent l="19050" t="0" r="0" b="0"/>
                <wp:wrapNone/>
                <wp:docPr id="2" name="Image 1" descr="universite_monast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e_monasti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41" cy="765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E6676">
            <w:rPr>
              <w:b/>
            </w:rPr>
            <w:t>République Tunisienne</w:t>
          </w:r>
        </w:p>
        <w:p w:rsidR="001E6676" w:rsidRPr="001E6676" w:rsidRDefault="001E6676" w:rsidP="001E6676">
          <w:pPr>
            <w:ind w:left="0"/>
            <w:jc w:val="center"/>
            <w:rPr>
              <w:b/>
            </w:rPr>
          </w:pPr>
          <w:r w:rsidRPr="001E6676">
            <w:rPr>
              <w:b/>
            </w:rPr>
            <w:t>Ministère de l’Enseignement Supérieur</w:t>
          </w:r>
        </w:p>
        <w:p w:rsidR="001E6676" w:rsidRDefault="001E6676" w:rsidP="001E6676">
          <w:pPr>
            <w:ind w:left="0"/>
            <w:jc w:val="center"/>
          </w:pPr>
          <w:r w:rsidRPr="001E6676">
            <w:rPr>
              <w:b/>
            </w:rPr>
            <w:t>UNIVERSITE DE MONASTIR</w:t>
          </w:r>
        </w:p>
      </w:tc>
      <w:tc>
        <w:tcPr>
          <w:tcW w:w="3969" w:type="dxa"/>
        </w:tcPr>
        <w:p w:rsidR="001E6676" w:rsidRDefault="001E6676" w:rsidP="001E6676">
          <w:pPr>
            <w:ind w:left="0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1613010</wp:posOffset>
                </wp:positionH>
                <wp:positionV relativeFrom="paragraph">
                  <wp:posOffset>-211041</wp:posOffset>
                </wp:positionV>
                <wp:extent cx="935107" cy="934278"/>
                <wp:effectExtent l="19050" t="0" r="0" b="0"/>
                <wp:wrapNone/>
                <wp:docPr id="1" name="Image 0" descr="logo fphm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phm.jf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107" cy="934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E6676" w:rsidRDefault="001E6676" w:rsidP="001E6676">
          <w:pPr>
            <w:ind w:left="0"/>
            <w:jc w:val="center"/>
          </w:pPr>
        </w:p>
      </w:tc>
      <w:tc>
        <w:tcPr>
          <w:tcW w:w="3119" w:type="dxa"/>
        </w:tcPr>
        <w:p w:rsidR="001E6676" w:rsidRPr="001E6676" w:rsidRDefault="001E6676" w:rsidP="001E6676">
          <w:pPr>
            <w:ind w:left="0"/>
            <w:jc w:val="center"/>
            <w:rPr>
              <w:b/>
              <w:sz w:val="24"/>
            </w:rPr>
          </w:pPr>
          <w:r w:rsidRPr="001E6676">
            <w:rPr>
              <w:b/>
              <w:sz w:val="24"/>
            </w:rPr>
            <w:t>FACULTE DE PHARMACIE</w:t>
          </w:r>
        </w:p>
        <w:p w:rsidR="001E6676" w:rsidRDefault="001E6676" w:rsidP="001E6676">
          <w:pPr>
            <w:ind w:left="0"/>
            <w:jc w:val="center"/>
            <w:rPr>
              <w:i/>
            </w:rPr>
          </w:pPr>
        </w:p>
        <w:p w:rsidR="001E6676" w:rsidRPr="001E6676" w:rsidRDefault="001E6676" w:rsidP="001E6676">
          <w:pPr>
            <w:ind w:left="0"/>
            <w:jc w:val="center"/>
            <w:rPr>
              <w:i/>
            </w:rPr>
          </w:pPr>
          <w:r w:rsidRPr="001E6676">
            <w:rPr>
              <w:i/>
            </w:rPr>
            <w:t>Pharmacie Clinique</w:t>
          </w:r>
        </w:p>
      </w:tc>
    </w:tr>
  </w:tbl>
  <w:p w:rsidR="001E6676" w:rsidRDefault="001E6676" w:rsidP="001E6676">
    <w:pPr>
      <w:pStyle w:val="En-tt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6"/>
    <w:rsid w:val="001E6676"/>
    <w:rsid w:val="002A7FE9"/>
    <w:rsid w:val="003C4A72"/>
    <w:rsid w:val="003E0D80"/>
    <w:rsid w:val="0041598D"/>
    <w:rsid w:val="00432B89"/>
    <w:rsid w:val="00432F29"/>
    <w:rsid w:val="00513945"/>
    <w:rsid w:val="006A1CB1"/>
    <w:rsid w:val="009468A8"/>
    <w:rsid w:val="00AC108A"/>
    <w:rsid w:val="00C06D03"/>
    <w:rsid w:val="00CD7ED7"/>
    <w:rsid w:val="00DE546F"/>
    <w:rsid w:val="00DF33AD"/>
    <w:rsid w:val="00E97BAC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676"/>
  </w:style>
  <w:style w:type="paragraph" w:styleId="Pieddepage">
    <w:name w:val="footer"/>
    <w:basedOn w:val="Normal"/>
    <w:link w:val="PieddepageCar"/>
    <w:uiPriority w:val="99"/>
    <w:semiHidden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676"/>
  </w:style>
  <w:style w:type="table" w:styleId="Grilledutableau">
    <w:name w:val="Table Grid"/>
    <w:basedOn w:val="TableauNormal"/>
    <w:uiPriority w:val="59"/>
    <w:rsid w:val="001E6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6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5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676"/>
  </w:style>
  <w:style w:type="paragraph" w:styleId="Pieddepage">
    <w:name w:val="footer"/>
    <w:basedOn w:val="Normal"/>
    <w:link w:val="PieddepageCar"/>
    <w:uiPriority w:val="99"/>
    <w:semiHidden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676"/>
  </w:style>
  <w:style w:type="table" w:styleId="Grilledutableau">
    <w:name w:val="Table Grid"/>
    <w:basedOn w:val="TableauNormal"/>
    <w:uiPriority w:val="59"/>
    <w:rsid w:val="001E6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6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5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blaoui_a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PHARMACIE INT</dc:creator>
  <cp:lastModifiedBy>poste 001</cp:lastModifiedBy>
  <cp:revision>2</cp:revision>
  <dcterms:created xsi:type="dcterms:W3CDTF">2022-03-28T09:44:00Z</dcterms:created>
  <dcterms:modified xsi:type="dcterms:W3CDTF">2022-03-28T09:44:00Z</dcterms:modified>
</cp:coreProperties>
</file>