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73" w:rsidRPr="001F2173" w:rsidRDefault="001F2173" w:rsidP="00884511">
      <w:bookmarkStart w:id="0" w:name="_GoBack"/>
      <w:bookmarkEnd w:id="0"/>
      <w:r w:rsidRPr="001F2173">
        <w:t>NOTE</w:t>
      </w:r>
    </w:p>
    <w:p w:rsidR="00920D1C" w:rsidRDefault="001F2173" w:rsidP="001F217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F2173">
        <w:rPr>
          <w:rFonts w:asciiTheme="majorBidi" w:hAnsiTheme="majorBidi" w:cstheme="majorBidi"/>
          <w:b/>
          <w:bCs/>
          <w:sz w:val="36"/>
          <w:szCs w:val="36"/>
        </w:rPr>
        <w:t>AUX ETUDIANTS DE LA FACULTE DE PHARMACIE DE MONASTIR</w:t>
      </w:r>
    </w:p>
    <w:p w:rsidR="001F2173" w:rsidRDefault="001F2173" w:rsidP="001F2173">
      <w:pPr>
        <w:rPr>
          <w:rFonts w:asciiTheme="majorBidi" w:hAnsiTheme="majorBidi" w:cstheme="majorBidi"/>
          <w:sz w:val="28"/>
          <w:szCs w:val="28"/>
        </w:rPr>
      </w:pPr>
      <w:r w:rsidRPr="001F2173">
        <w:rPr>
          <w:rFonts w:asciiTheme="majorBidi" w:hAnsiTheme="majorBidi" w:cstheme="majorBidi"/>
          <w:sz w:val="28"/>
          <w:szCs w:val="28"/>
        </w:rPr>
        <w:t>Cher</w:t>
      </w:r>
      <w:r>
        <w:rPr>
          <w:rFonts w:asciiTheme="majorBidi" w:hAnsiTheme="majorBidi" w:cstheme="majorBidi"/>
          <w:sz w:val="28"/>
          <w:szCs w:val="28"/>
        </w:rPr>
        <w:t>(e)</w:t>
      </w:r>
      <w:r w:rsidRPr="001F2173">
        <w:rPr>
          <w:rFonts w:asciiTheme="majorBidi" w:hAnsiTheme="majorBidi" w:cstheme="majorBidi"/>
          <w:sz w:val="28"/>
          <w:szCs w:val="28"/>
        </w:rPr>
        <w:t>s étudiant</w:t>
      </w:r>
      <w:r>
        <w:rPr>
          <w:rFonts w:asciiTheme="majorBidi" w:hAnsiTheme="majorBidi" w:cstheme="majorBidi"/>
          <w:sz w:val="28"/>
          <w:szCs w:val="28"/>
        </w:rPr>
        <w:t>(e)</w:t>
      </w:r>
      <w:r w:rsidRPr="001F2173">
        <w:rPr>
          <w:rFonts w:asciiTheme="majorBidi" w:hAnsiTheme="majorBidi" w:cstheme="majorBidi"/>
          <w:sz w:val="28"/>
          <w:szCs w:val="28"/>
        </w:rPr>
        <w:t xml:space="preserve">s </w:t>
      </w:r>
    </w:p>
    <w:p w:rsidR="001F2173" w:rsidRDefault="001F2173" w:rsidP="00AB0FA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Comme vous avez du l’apprendre dans le communiqué diffusé sur le site de la faculté de pharmacie, les enseignement</w:t>
      </w:r>
      <w:r w:rsidR="00AB0FAF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à distance du deuxième semestre ont démarré progressivement depuis le 30 Mars, et </w:t>
      </w:r>
      <w:proofErr w:type="gramStart"/>
      <w:r>
        <w:rPr>
          <w:rFonts w:asciiTheme="majorBidi" w:hAnsiTheme="majorBidi" w:cstheme="majorBidi"/>
          <w:sz w:val="28"/>
          <w:szCs w:val="28"/>
        </w:rPr>
        <w:t>ce ,conformément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à l’article 2 de l’arrêté d’application de votre cursus des études paru en 2018 ,et qui stipule que les enseignements peuvent se faire en </w:t>
      </w:r>
      <w:proofErr w:type="spellStart"/>
      <w:r>
        <w:rPr>
          <w:rFonts w:asciiTheme="majorBidi" w:hAnsiTheme="majorBidi" w:cstheme="majorBidi"/>
          <w:sz w:val="28"/>
          <w:szCs w:val="28"/>
        </w:rPr>
        <w:t>présenciel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,ou à distance .</w:t>
      </w:r>
    </w:p>
    <w:p w:rsidR="001F2173" w:rsidRDefault="001F2173" w:rsidP="00AB0FA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Ces enseignements sont donc tout à fait </w:t>
      </w:r>
      <w:proofErr w:type="gramStart"/>
      <w:r>
        <w:rPr>
          <w:rFonts w:asciiTheme="majorBidi" w:hAnsiTheme="majorBidi" w:cstheme="majorBidi"/>
          <w:sz w:val="28"/>
          <w:szCs w:val="28"/>
        </w:rPr>
        <w:t>réglementaires ,et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ont été conditionné</w:t>
      </w:r>
      <w:r w:rsidR="00AB0FAF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par les circonstances d’épidémie et de confinement dans lesquelles nous vivons.</w:t>
      </w:r>
    </w:p>
    <w:p w:rsidR="001F2173" w:rsidRDefault="001F2173" w:rsidP="00AB0FA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cet effet ,je tiens à vous préciser que ces enseignement</w:t>
      </w:r>
      <w:r w:rsidR="00AB0FAF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donnés via la plate forme ENT de l’université virtuel</w:t>
      </w:r>
      <w:r w:rsidR="00AB0FAF">
        <w:rPr>
          <w:rFonts w:asciiTheme="majorBidi" w:hAnsiTheme="majorBidi" w:cstheme="majorBidi"/>
          <w:sz w:val="28"/>
          <w:szCs w:val="28"/>
        </w:rPr>
        <w:t>le</w:t>
      </w:r>
      <w:r>
        <w:rPr>
          <w:rFonts w:asciiTheme="majorBidi" w:hAnsiTheme="majorBidi" w:cstheme="majorBidi"/>
          <w:sz w:val="28"/>
          <w:szCs w:val="28"/>
        </w:rPr>
        <w:t xml:space="preserve"> ,sont supposés fait</w:t>
      </w:r>
      <w:r w:rsidR="00AB0FAF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,et les étudiants qui ont des difficultés pour suivre ces cours sont appelé</w:t>
      </w:r>
      <w:r w:rsidR="00AB0FAF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à contacter la faculté (voir contact à la fin de la note),avec leur nom ,prénom ,N° de la CIN,</w:t>
      </w:r>
      <w:r w:rsidR="00AB0FA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niveau d’étude ,et ,en précisant exactement le problème qu’ils rencontrent (connexion ,disponibilité de matériel informatique ,disponibilité régulière du réseau …),ces données seront traitées ,et </w:t>
      </w:r>
      <w:r w:rsidR="00AB0FA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>soit résolues au niveau de l’institution ,ou alors transféré</w:t>
      </w:r>
      <w:r w:rsidR="00AB0FAF">
        <w:rPr>
          <w:rFonts w:asciiTheme="majorBidi" w:hAnsiTheme="majorBidi" w:cstheme="majorBidi"/>
          <w:sz w:val="28"/>
          <w:szCs w:val="28"/>
        </w:rPr>
        <w:t>es</w:t>
      </w:r>
      <w:r>
        <w:rPr>
          <w:rFonts w:asciiTheme="majorBidi" w:hAnsiTheme="majorBidi" w:cstheme="majorBidi"/>
          <w:sz w:val="28"/>
          <w:szCs w:val="28"/>
        </w:rPr>
        <w:t xml:space="preserve"> à l’université, pour trouver toutes les solutions possibles</w:t>
      </w:r>
      <w:r w:rsidR="002F5718">
        <w:rPr>
          <w:rFonts w:asciiTheme="majorBidi" w:hAnsiTheme="majorBidi" w:cstheme="majorBidi"/>
          <w:sz w:val="28"/>
          <w:szCs w:val="28"/>
        </w:rPr>
        <w:t xml:space="preserve"> à vos soucis.</w:t>
      </w:r>
    </w:p>
    <w:p w:rsidR="002F5718" w:rsidRDefault="002F5718" w:rsidP="001F217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Monsieur </w:t>
      </w:r>
      <w:proofErr w:type="spellStart"/>
      <w:r>
        <w:rPr>
          <w:rFonts w:asciiTheme="majorBidi" w:hAnsiTheme="majorBidi" w:cstheme="majorBidi"/>
          <w:sz w:val="28"/>
          <w:szCs w:val="28"/>
        </w:rPr>
        <w:t>Fethi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Bougrine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AB0FA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secrétaire général </w:t>
      </w:r>
      <w:r w:rsidR="00AB0FAF">
        <w:rPr>
          <w:rFonts w:asciiTheme="majorBidi" w:hAnsiTheme="majorBidi" w:cstheme="majorBidi"/>
          <w:sz w:val="28"/>
          <w:szCs w:val="28"/>
        </w:rPr>
        <w:t>de la faculté de pharmacie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hyperlink r:id="rId5" w:history="1">
        <w:r w:rsidRPr="00E16134">
          <w:rPr>
            <w:rStyle w:val="Lienhypertexte"/>
            <w:rFonts w:asciiTheme="majorBidi" w:hAnsiTheme="majorBidi" w:cstheme="majorBidi"/>
            <w:sz w:val="28"/>
            <w:szCs w:val="28"/>
          </w:rPr>
          <w:t>fethi.bougrine.123@gmail.com</w:t>
        </w:r>
      </w:hyperlink>
    </w:p>
    <w:p w:rsidR="002F5718" w:rsidRDefault="002F5718" w:rsidP="001F2173">
      <w:pPr>
        <w:rPr>
          <w:rFonts w:asciiTheme="majorBidi" w:hAnsiTheme="majorBidi" w:cstheme="majorBidi"/>
          <w:sz w:val="28"/>
          <w:szCs w:val="28"/>
        </w:rPr>
      </w:pPr>
    </w:p>
    <w:p w:rsidR="002F5718" w:rsidRDefault="002F5718" w:rsidP="001F2173">
      <w:pPr>
        <w:rPr>
          <w:rFonts w:asciiTheme="majorBidi" w:hAnsiTheme="majorBidi" w:cstheme="majorBidi"/>
          <w:sz w:val="28"/>
          <w:szCs w:val="28"/>
        </w:rPr>
      </w:pPr>
    </w:p>
    <w:p w:rsidR="002F5718" w:rsidRPr="002F5718" w:rsidRDefault="002F5718" w:rsidP="002F5718">
      <w:pPr>
        <w:jc w:val="right"/>
        <w:rPr>
          <w:rFonts w:asciiTheme="majorBidi" w:hAnsiTheme="majorBidi" w:cstheme="majorBidi"/>
          <w:sz w:val="44"/>
          <w:szCs w:val="44"/>
        </w:rPr>
      </w:pPr>
      <w:r w:rsidRPr="002F5718">
        <w:rPr>
          <w:rFonts w:asciiTheme="majorBidi" w:hAnsiTheme="majorBidi" w:cstheme="majorBidi"/>
          <w:sz w:val="44"/>
          <w:szCs w:val="44"/>
        </w:rPr>
        <w:t>Le Doyen</w:t>
      </w:r>
    </w:p>
    <w:sectPr w:rsidR="002F5718" w:rsidRPr="002F5718" w:rsidSect="00920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73"/>
    <w:rsid w:val="001F2173"/>
    <w:rsid w:val="002F5718"/>
    <w:rsid w:val="00884511"/>
    <w:rsid w:val="00920D1C"/>
    <w:rsid w:val="00957A69"/>
    <w:rsid w:val="00AB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57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5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thi.bougrine.1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Trabelsi</dc:creator>
  <cp:lastModifiedBy>User</cp:lastModifiedBy>
  <cp:revision>2</cp:revision>
  <dcterms:created xsi:type="dcterms:W3CDTF">2020-04-11T12:01:00Z</dcterms:created>
  <dcterms:modified xsi:type="dcterms:W3CDTF">2020-04-11T12:01:00Z</dcterms:modified>
</cp:coreProperties>
</file>