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D4" w:rsidRPr="00210BB0" w:rsidRDefault="003D58D4" w:rsidP="003D58D4">
      <w:pPr>
        <w:pStyle w:val="Titre2"/>
        <w:rPr>
          <w:szCs w:val="24"/>
          <w:lang w:val="fr-FR"/>
        </w:rPr>
      </w:pPr>
      <w:bookmarkStart w:id="0" w:name="_GoBack"/>
      <w:bookmarkEnd w:id="0"/>
      <w:r w:rsidRPr="006E2A0A">
        <w:rPr>
          <w:szCs w:val="24"/>
          <w:lang w:val="fr-FR"/>
        </w:rPr>
        <w:t xml:space="preserve">         </w:t>
      </w:r>
      <w:r w:rsidRPr="006E2A0A">
        <w:rPr>
          <w:szCs w:val="24"/>
        </w:rPr>
        <w:t xml:space="preserve">MINISTERE DE LA SANTE </w:t>
      </w:r>
      <w:r>
        <w:rPr>
          <w:szCs w:val="24"/>
          <w:lang w:val="fr-FR"/>
        </w:rPr>
        <w:tab/>
      </w:r>
      <w:r>
        <w:rPr>
          <w:szCs w:val="24"/>
          <w:lang w:val="fr-FR"/>
        </w:rPr>
        <w:tab/>
      </w:r>
      <w:r>
        <w:rPr>
          <w:szCs w:val="24"/>
          <w:lang w:val="fr-FR"/>
        </w:rPr>
        <w:tab/>
      </w:r>
      <w:r>
        <w:rPr>
          <w:szCs w:val="24"/>
          <w:lang w:val="fr-FR"/>
        </w:rPr>
        <w:tab/>
      </w:r>
      <w:r>
        <w:rPr>
          <w:sz w:val="28"/>
          <w:szCs w:val="28"/>
        </w:rPr>
        <w:t xml:space="preserve">Monastir,  le </w:t>
      </w:r>
      <w:r>
        <w:rPr>
          <w:sz w:val="28"/>
          <w:szCs w:val="28"/>
          <w:lang w:val="fr-FR"/>
        </w:rPr>
        <w:t>05</w:t>
      </w:r>
      <w:r w:rsidRPr="00210BB0">
        <w:rPr>
          <w:sz w:val="28"/>
          <w:szCs w:val="28"/>
        </w:rPr>
        <w:t>/0</w:t>
      </w:r>
      <w:r>
        <w:rPr>
          <w:sz w:val="28"/>
          <w:szCs w:val="28"/>
          <w:lang w:val="fr-FR"/>
        </w:rPr>
        <w:t>8</w:t>
      </w:r>
      <w:r w:rsidRPr="00210BB0">
        <w:rPr>
          <w:sz w:val="28"/>
          <w:szCs w:val="28"/>
        </w:rPr>
        <w:t>/2021</w:t>
      </w:r>
    </w:p>
    <w:p w:rsidR="003D58D4" w:rsidRPr="006E2A0A" w:rsidRDefault="003D58D4" w:rsidP="003D58D4">
      <w:pPr>
        <w:pStyle w:val="Titre2"/>
        <w:rPr>
          <w:szCs w:val="24"/>
        </w:rPr>
      </w:pPr>
      <w:r w:rsidRPr="006E2A0A">
        <w:rPr>
          <w:szCs w:val="24"/>
        </w:rPr>
        <w:t xml:space="preserve">        </w:t>
      </w:r>
      <w:r>
        <w:rPr>
          <w:szCs w:val="24"/>
        </w:rPr>
        <w:t xml:space="preserve"> </w:t>
      </w:r>
      <w:r w:rsidRPr="006E2A0A">
        <w:rPr>
          <w:szCs w:val="24"/>
        </w:rPr>
        <w:t xml:space="preserve">HOPITAL UNIVERSITAIRE </w:t>
      </w:r>
    </w:p>
    <w:p w:rsidR="003D58D4" w:rsidRPr="006E2A0A" w:rsidRDefault="003D58D4" w:rsidP="003D58D4">
      <w:pPr>
        <w:pStyle w:val="Titre2"/>
        <w:rPr>
          <w:szCs w:val="24"/>
        </w:rPr>
      </w:pPr>
      <w:r w:rsidRPr="006E2A0A">
        <w:rPr>
          <w:szCs w:val="24"/>
        </w:rPr>
        <w:t xml:space="preserve">          FATTOUMA BOURGUIBA </w:t>
      </w:r>
    </w:p>
    <w:p w:rsidR="003D58D4" w:rsidRPr="006E2A0A" w:rsidRDefault="003D58D4" w:rsidP="003D58D4">
      <w:pPr>
        <w:pStyle w:val="Titre2"/>
        <w:rPr>
          <w:szCs w:val="24"/>
        </w:rPr>
      </w:pPr>
      <w:r w:rsidRPr="006E2A0A">
        <w:rPr>
          <w:szCs w:val="24"/>
        </w:rPr>
        <w:t xml:space="preserve">                     MONASTIR </w:t>
      </w:r>
    </w:p>
    <w:p w:rsidR="003D58D4" w:rsidRPr="00E4064A" w:rsidRDefault="003D58D4" w:rsidP="003D58D4">
      <w:pPr>
        <w:spacing w:after="0" w:line="240" w:lineRule="auto"/>
        <w:rPr>
          <w:b/>
          <w:sz w:val="16"/>
          <w:szCs w:val="16"/>
        </w:rPr>
      </w:pPr>
      <w:r w:rsidRPr="00E4064A">
        <w:rPr>
          <w:b/>
          <w:sz w:val="16"/>
          <w:szCs w:val="16"/>
        </w:rPr>
        <w:t xml:space="preserve">         </w:t>
      </w:r>
      <w:r>
        <w:rPr>
          <w:b/>
          <w:sz w:val="16"/>
          <w:szCs w:val="16"/>
        </w:rPr>
        <w:t xml:space="preserve">                                 </w:t>
      </w:r>
      <w:r w:rsidRPr="00E4064A">
        <w:rPr>
          <w:b/>
          <w:sz w:val="16"/>
          <w:szCs w:val="16"/>
        </w:rPr>
        <w:sym w:font="Wingdings" w:char="0076"/>
      </w:r>
      <w:r w:rsidRPr="00E4064A">
        <w:rPr>
          <w:b/>
          <w:sz w:val="16"/>
          <w:szCs w:val="16"/>
        </w:rPr>
        <w:sym w:font="Wingdings" w:char="0076"/>
      </w:r>
      <w:r w:rsidRPr="00E4064A">
        <w:rPr>
          <w:b/>
          <w:sz w:val="16"/>
          <w:szCs w:val="16"/>
        </w:rPr>
        <w:sym w:font="Wingdings" w:char="0076"/>
      </w:r>
      <w:r w:rsidRPr="00E4064A">
        <w:rPr>
          <w:b/>
          <w:sz w:val="16"/>
          <w:szCs w:val="16"/>
        </w:rPr>
        <w:sym w:font="Wingdings" w:char="0076"/>
      </w:r>
      <w:r w:rsidRPr="00E4064A">
        <w:rPr>
          <w:b/>
          <w:sz w:val="16"/>
          <w:szCs w:val="16"/>
        </w:rPr>
        <w:sym w:font="Wingdings" w:char="0076"/>
      </w:r>
    </w:p>
    <w:p w:rsidR="003D58D4" w:rsidRDefault="003D58D4" w:rsidP="003D58D4">
      <w:pPr>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3D58D4" w:rsidRPr="008B72F0" w:rsidRDefault="003D58D4" w:rsidP="003D58D4">
      <w:pPr>
        <w:spacing w:after="0" w:line="360" w:lineRule="auto"/>
        <w:rPr>
          <w:rFonts w:ascii="Times New Roman" w:hAnsi="Times New Roman"/>
          <w:b/>
          <w:bCs/>
          <w:sz w:val="6"/>
          <w:szCs w:val="6"/>
        </w:rPr>
      </w:pPr>
      <w:r w:rsidRPr="008B72F0">
        <w:rPr>
          <w:rFonts w:ascii="Times New Roman" w:hAnsi="Times New Roman"/>
          <w:b/>
          <w:bCs/>
          <w:sz w:val="18"/>
          <w:szCs w:val="18"/>
        </w:rPr>
        <w:tab/>
      </w:r>
      <w:r w:rsidRPr="008B72F0">
        <w:rPr>
          <w:rFonts w:ascii="Times New Roman" w:hAnsi="Times New Roman"/>
          <w:b/>
          <w:bCs/>
          <w:sz w:val="18"/>
          <w:szCs w:val="18"/>
        </w:rPr>
        <w:tab/>
      </w:r>
      <w:r w:rsidRPr="008B72F0">
        <w:rPr>
          <w:rFonts w:ascii="Times New Roman" w:hAnsi="Times New Roman"/>
          <w:b/>
          <w:bCs/>
          <w:sz w:val="18"/>
          <w:szCs w:val="18"/>
        </w:rPr>
        <w:tab/>
      </w:r>
      <w:r w:rsidRPr="008B72F0">
        <w:rPr>
          <w:rFonts w:ascii="Times New Roman" w:hAnsi="Times New Roman"/>
          <w:b/>
          <w:bCs/>
          <w:sz w:val="18"/>
          <w:szCs w:val="18"/>
        </w:rPr>
        <w:tab/>
      </w:r>
      <w:r w:rsidRPr="008B72F0">
        <w:rPr>
          <w:rFonts w:ascii="Times New Roman" w:hAnsi="Times New Roman"/>
          <w:b/>
          <w:bCs/>
          <w:sz w:val="18"/>
          <w:szCs w:val="18"/>
        </w:rPr>
        <w:tab/>
      </w:r>
    </w:p>
    <w:p w:rsidR="003D58D4" w:rsidRDefault="003D58D4" w:rsidP="003D58D4">
      <w:pPr>
        <w:spacing w:after="0"/>
        <w:jc w:val="center"/>
        <w:rPr>
          <w:rFonts w:ascii="Times New Roman" w:hAnsi="Times New Roman"/>
          <w:b/>
          <w:bCs/>
          <w:sz w:val="28"/>
          <w:szCs w:val="28"/>
        </w:rPr>
      </w:pPr>
    </w:p>
    <w:p w:rsidR="003D58D4" w:rsidRDefault="003D58D4" w:rsidP="00CC4CEA">
      <w:pPr>
        <w:spacing w:after="0"/>
        <w:jc w:val="center"/>
        <w:rPr>
          <w:rFonts w:ascii="Times New Roman" w:hAnsi="Times New Roman"/>
          <w:b/>
          <w:bCs/>
          <w:sz w:val="32"/>
          <w:szCs w:val="32"/>
        </w:rPr>
      </w:pPr>
      <w:r>
        <w:rPr>
          <w:rFonts w:ascii="Times New Roman" w:hAnsi="Times New Roman"/>
          <w:b/>
          <w:bCs/>
          <w:sz w:val="32"/>
          <w:szCs w:val="32"/>
        </w:rPr>
        <w:t>C</w:t>
      </w:r>
      <w:r w:rsidR="00CC4CEA">
        <w:rPr>
          <w:rFonts w:ascii="Times New Roman" w:hAnsi="Times New Roman"/>
          <w:b/>
          <w:bCs/>
          <w:sz w:val="32"/>
          <w:szCs w:val="32"/>
        </w:rPr>
        <w:t>O</w:t>
      </w:r>
      <w:r>
        <w:rPr>
          <w:rFonts w:ascii="Times New Roman" w:hAnsi="Times New Roman"/>
          <w:b/>
          <w:bCs/>
          <w:sz w:val="32"/>
          <w:szCs w:val="32"/>
        </w:rPr>
        <w:t xml:space="preserve">MPAGNE MOBILE NATIONALE DE VACCINATION </w:t>
      </w:r>
    </w:p>
    <w:p w:rsidR="003D58D4" w:rsidRDefault="003D58D4" w:rsidP="003D58D4">
      <w:pPr>
        <w:spacing w:after="0"/>
        <w:jc w:val="center"/>
        <w:rPr>
          <w:rFonts w:ascii="Times New Roman" w:hAnsi="Times New Roman"/>
          <w:b/>
          <w:bCs/>
          <w:sz w:val="32"/>
          <w:szCs w:val="32"/>
        </w:rPr>
      </w:pPr>
      <w:r>
        <w:rPr>
          <w:rFonts w:ascii="Times New Roman" w:hAnsi="Times New Roman"/>
          <w:b/>
          <w:bCs/>
          <w:sz w:val="32"/>
          <w:szCs w:val="32"/>
        </w:rPr>
        <w:t>POUR LA COVID 19</w:t>
      </w:r>
      <w:r w:rsidRPr="001D5FEB">
        <w:rPr>
          <w:rFonts w:ascii="Times New Roman" w:hAnsi="Times New Roman"/>
          <w:b/>
          <w:bCs/>
          <w:sz w:val="32"/>
          <w:szCs w:val="32"/>
        </w:rPr>
        <w:t xml:space="preserve"> </w:t>
      </w:r>
      <w:r>
        <w:rPr>
          <w:rFonts w:ascii="Times New Roman" w:hAnsi="Times New Roman"/>
          <w:b/>
          <w:bCs/>
          <w:sz w:val="32"/>
          <w:szCs w:val="32"/>
        </w:rPr>
        <w:t xml:space="preserve">POUR LE PROFESSIONNEL </w:t>
      </w:r>
    </w:p>
    <w:p w:rsidR="003D58D4" w:rsidRPr="001D5FEB" w:rsidRDefault="003D58D4" w:rsidP="003D58D4">
      <w:pPr>
        <w:spacing w:after="0"/>
        <w:jc w:val="center"/>
        <w:rPr>
          <w:rFonts w:ascii="Times New Roman" w:hAnsi="Times New Roman"/>
          <w:b/>
          <w:bCs/>
          <w:sz w:val="32"/>
          <w:szCs w:val="32"/>
        </w:rPr>
      </w:pPr>
      <w:r>
        <w:rPr>
          <w:rFonts w:ascii="Times New Roman" w:hAnsi="Times New Roman"/>
          <w:b/>
          <w:bCs/>
          <w:sz w:val="32"/>
          <w:szCs w:val="32"/>
        </w:rPr>
        <w:t>DE LA SANTE DES SECTEURS PUBLICS ET PRIVES</w:t>
      </w:r>
    </w:p>
    <w:p w:rsidR="003D58D4" w:rsidRDefault="003D58D4" w:rsidP="003D58D4">
      <w:pPr>
        <w:spacing w:after="0" w:line="360" w:lineRule="auto"/>
        <w:jc w:val="center"/>
        <w:rPr>
          <w:rFonts w:ascii="Times New Roman" w:hAnsi="Times New Roman"/>
          <w:b/>
          <w:bCs/>
          <w:sz w:val="28"/>
          <w:szCs w:val="28"/>
        </w:rPr>
      </w:pPr>
    </w:p>
    <w:p w:rsidR="003D58D4" w:rsidRPr="007770DF" w:rsidRDefault="003D58D4" w:rsidP="003D58D4">
      <w:pPr>
        <w:spacing w:after="0" w:line="360" w:lineRule="auto"/>
        <w:jc w:val="center"/>
        <w:rPr>
          <w:rFonts w:ascii="Times New Roman" w:hAnsi="Times New Roman"/>
          <w:b/>
          <w:bCs/>
          <w:sz w:val="16"/>
          <w:szCs w:val="16"/>
        </w:rPr>
      </w:pPr>
    </w:p>
    <w:p w:rsidR="003D58D4" w:rsidRPr="00C24890" w:rsidRDefault="003D58D4" w:rsidP="003D58D4">
      <w:pPr>
        <w:spacing w:after="0" w:line="360" w:lineRule="auto"/>
        <w:ind w:firstLine="849"/>
        <w:jc w:val="both"/>
        <w:rPr>
          <w:rFonts w:ascii="Times New Roman" w:hAnsi="Times New Roman"/>
          <w:sz w:val="28"/>
          <w:szCs w:val="28"/>
        </w:rPr>
      </w:pPr>
      <w:r w:rsidRPr="00C24890">
        <w:rPr>
          <w:rFonts w:ascii="Times New Roman" w:hAnsi="Times New Roman"/>
          <w:sz w:val="28"/>
          <w:szCs w:val="28"/>
        </w:rPr>
        <w:t xml:space="preserve">Sous l’égide du Ministère de la Santé et de la Direction Régionale de la Santé de Monastir, le Service de Médecine du Travail et de Pathologie Professionnelle du C.H.U </w:t>
      </w:r>
      <w:proofErr w:type="spellStart"/>
      <w:r w:rsidRPr="00C24890">
        <w:rPr>
          <w:rFonts w:ascii="Times New Roman" w:hAnsi="Times New Roman"/>
          <w:sz w:val="28"/>
          <w:szCs w:val="28"/>
        </w:rPr>
        <w:t>Fattouma</w:t>
      </w:r>
      <w:proofErr w:type="spellEnd"/>
      <w:r w:rsidRPr="00C24890">
        <w:rPr>
          <w:rFonts w:ascii="Times New Roman" w:hAnsi="Times New Roman"/>
          <w:sz w:val="28"/>
          <w:szCs w:val="28"/>
        </w:rPr>
        <w:t xml:space="preserve"> Bourguiba de Monastir organise une campagne mobile de vaccination anti COVID19 au profit du personnel de la santé des secteurs publics et privés du gouvernorat de Monastir n’ayant pas bénéficié de vaccination quel que soit l’âge (Personnel Médical, Dentistes, Pharmaciens, Personnel Paramédical, Ouvrier, Administratif, Résidents, Internes, Personnels Contractuels) les :</w:t>
      </w:r>
    </w:p>
    <w:p w:rsidR="003D58D4" w:rsidRPr="008B72F0" w:rsidRDefault="003D58D4" w:rsidP="003D58D4">
      <w:pPr>
        <w:spacing w:after="0" w:line="360" w:lineRule="auto"/>
        <w:ind w:firstLine="849"/>
        <w:jc w:val="both"/>
        <w:rPr>
          <w:rFonts w:ascii="Times New Roman" w:hAnsi="Times New Roman"/>
          <w:sz w:val="18"/>
          <w:szCs w:val="18"/>
        </w:rPr>
      </w:pPr>
    </w:p>
    <w:p w:rsidR="003D58D4" w:rsidRDefault="003D58D4" w:rsidP="003D58D4">
      <w:pPr>
        <w:spacing w:after="0" w:line="360" w:lineRule="auto"/>
        <w:ind w:firstLine="849"/>
        <w:jc w:val="center"/>
        <w:rPr>
          <w:rFonts w:ascii="Times New Roman" w:hAnsi="Times New Roman"/>
          <w:b/>
          <w:bCs/>
          <w:sz w:val="32"/>
          <w:szCs w:val="32"/>
        </w:rPr>
      </w:pPr>
      <w:r w:rsidRPr="00C24890">
        <w:rPr>
          <w:rFonts w:ascii="Times New Roman" w:hAnsi="Times New Roman"/>
          <w:b/>
          <w:bCs/>
          <w:sz w:val="32"/>
          <w:szCs w:val="32"/>
        </w:rPr>
        <w:t>20 et 21 Août 2021</w:t>
      </w:r>
      <w:r>
        <w:rPr>
          <w:rFonts w:ascii="Times New Roman" w:hAnsi="Times New Roman"/>
          <w:b/>
          <w:bCs/>
          <w:sz w:val="32"/>
          <w:szCs w:val="32"/>
        </w:rPr>
        <w:t xml:space="preserve"> au Service de Médecine du Travail </w:t>
      </w:r>
    </w:p>
    <w:p w:rsidR="003D58D4" w:rsidRDefault="003D58D4" w:rsidP="003D58D4">
      <w:pPr>
        <w:spacing w:after="0" w:line="360" w:lineRule="auto"/>
        <w:ind w:firstLine="849"/>
        <w:jc w:val="center"/>
        <w:rPr>
          <w:rFonts w:ascii="Times New Roman" w:hAnsi="Times New Roman"/>
          <w:b/>
          <w:bCs/>
          <w:sz w:val="32"/>
          <w:szCs w:val="32"/>
        </w:rPr>
      </w:pPr>
      <w:r>
        <w:rPr>
          <w:rFonts w:ascii="Times New Roman" w:hAnsi="Times New Roman"/>
          <w:b/>
          <w:bCs/>
          <w:sz w:val="32"/>
          <w:szCs w:val="32"/>
        </w:rPr>
        <w:t xml:space="preserve">et de Pathologie Professionnelle de l’E.P.S </w:t>
      </w:r>
      <w:proofErr w:type="spellStart"/>
      <w:r>
        <w:rPr>
          <w:rFonts w:ascii="Times New Roman" w:hAnsi="Times New Roman"/>
          <w:b/>
          <w:bCs/>
          <w:sz w:val="32"/>
          <w:szCs w:val="32"/>
        </w:rPr>
        <w:t>Fattouma</w:t>
      </w:r>
      <w:proofErr w:type="spellEnd"/>
      <w:r>
        <w:rPr>
          <w:rFonts w:ascii="Times New Roman" w:hAnsi="Times New Roman"/>
          <w:b/>
          <w:bCs/>
          <w:sz w:val="32"/>
          <w:szCs w:val="32"/>
        </w:rPr>
        <w:t xml:space="preserve"> Bourguiba </w:t>
      </w:r>
    </w:p>
    <w:p w:rsidR="003D58D4" w:rsidRPr="00C24890" w:rsidRDefault="003D58D4" w:rsidP="003D58D4">
      <w:pPr>
        <w:spacing w:after="0" w:line="360" w:lineRule="auto"/>
        <w:ind w:firstLine="849"/>
        <w:jc w:val="center"/>
        <w:rPr>
          <w:rFonts w:ascii="Times New Roman" w:hAnsi="Times New Roman"/>
          <w:b/>
          <w:bCs/>
          <w:sz w:val="32"/>
          <w:szCs w:val="32"/>
        </w:rPr>
      </w:pPr>
      <w:r>
        <w:rPr>
          <w:rFonts w:ascii="Times New Roman" w:hAnsi="Times New Roman"/>
          <w:b/>
          <w:bCs/>
          <w:sz w:val="32"/>
          <w:szCs w:val="32"/>
        </w:rPr>
        <w:t>de Monastir de 07h00 à 16h00.</w:t>
      </w:r>
    </w:p>
    <w:p w:rsidR="003D58D4" w:rsidRPr="008B72F0" w:rsidRDefault="003D58D4" w:rsidP="003D58D4">
      <w:pPr>
        <w:spacing w:after="0" w:line="360" w:lineRule="auto"/>
        <w:ind w:firstLine="849"/>
        <w:jc w:val="both"/>
        <w:rPr>
          <w:rFonts w:ascii="Times New Roman" w:hAnsi="Times New Roman"/>
          <w:sz w:val="16"/>
          <w:szCs w:val="16"/>
        </w:rPr>
      </w:pPr>
    </w:p>
    <w:p w:rsidR="003D58D4" w:rsidRPr="00B30C33" w:rsidRDefault="003D58D4" w:rsidP="003D58D4">
      <w:pPr>
        <w:spacing w:after="0" w:line="360" w:lineRule="auto"/>
        <w:ind w:hanging="708"/>
        <w:jc w:val="both"/>
        <w:rPr>
          <w:rFonts w:ascii="Times New Roman" w:hAnsi="Times New Roman"/>
          <w:sz w:val="28"/>
          <w:szCs w:val="28"/>
        </w:rPr>
      </w:pPr>
    </w:p>
    <w:p w:rsidR="003D58D4" w:rsidRPr="0089574E" w:rsidRDefault="003D58D4" w:rsidP="003D58D4">
      <w:pPr>
        <w:spacing w:after="0" w:line="240" w:lineRule="auto"/>
        <w:ind w:hanging="708"/>
        <w:jc w:val="right"/>
        <w:rPr>
          <w:rFonts w:ascii="Times New Roman" w:hAnsi="Times New Roman"/>
        </w:rPr>
      </w:pPr>
      <w:r>
        <w:rPr>
          <w:rFonts w:ascii="Times New Roman" w:hAnsi="Times New Roman"/>
        </w:rPr>
        <w:t>Pr. Mohamed AKROUT</w:t>
      </w:r>
    </w:p>
    <w:p w:rsidR="003D58D4" w:rsidRPr="00710261" w:rsidRDefault="003D58D4" w:rsidP="003D58D4">
      <w:pPr>
        <w:spacing w:after="0" w:line="240" w:lineRule="auto"/>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10261">
        <w:rPr>
          <w:rFonts w:ascii="Times New Roman" w:hAnsi="Times New Roman"/>
          <w:sz w:val="26"/>
          <w:szCs w:val="26"/>
        </w:rPr>
        <w:t>Le Chef de Service de Médecine du Travail</w:t>
      </w:r>
    </w:p>
    <w:p w:rsidR="003D58D4" w:rsidRDefault="003D58D4" w:rsidP="003D58D4">
      <w:pPr>
        <w:spacing w:after="0" w:line="240" w:lineRule="auto"/>
        <w:ind w:left="4956" w:firstLine="708"/>
        <w:jc w:val="right"/>
        <w:rPr>
          <w:rFonts w:ascii="Times New Roman" w:hAnsi="Times New Roman"/>
          <w:sz w:val="26"/>
          <w:szCs w:val="26"/>
        </w:rPr>
      </w:pPr>
      <w:r w:rsidRPr="00710261">
        <w:rPr>
          <w:rFonts w:ascii="Times New Roman" w:hAnsi="Times New Roman"/>
          <w:sz w:val="26"/>
          <w:szCs w:val="26"/>
        </w:rPr>
        <w:t>et de Pathologie Professionnelle</w:t>
      </w:r>
    </w:p>
    <w:p w:rsidR="003D58D4" w:rsidRDefault="003D58D4" w:rsidP="003D58D4">
      <w:pPr>
        <w:spacing w:after="0" w:line="240" w:lineRule="auto"/>
        <w:ind w:left="4956" w:firstLine="708"/>
        <w:jc w:val="right"/>
        <w:rPr>
          <w:rFonts w:ascii="Times New Roman" w:hAnsi="Times New Roman"/>
          <w:sz w:val="26"/>
          <w:szCs w:val="26"/>
        </w:rPr>
      </w:pPr>
    </w:p>
    <w:p w:rsidR="003D58D4" w:rsidRPr="00710261" w:rsidRDefault="003D58D4" w:rsidP="003D58D4">
      <w:pPr>
        <w:spacing w:after="0" w:line="240" w:lineRule="auto"/>
        <w:ind w:left="4956" w:firstLine="708"/>
        <w:jc w:val="right"/>
        <w:rPr>
          <w:rFonts w:ascii="Times New Roman" w:hAnsi="Times New Roman"/>
          <w:sz w:val="26"/>
          <w:szCs w:val="26"/>
        </w:rPr>
      </w:pPr>
      <w:r>
        <w:rPr>
          <w:noProof/>
          <w:lang w:eastAsia="fr-FR"/>
        </w:rPr>
        <w:drawing>
          <wp:inline distT="0" distB="0" distL="0" distR="0" wp14:anchorId="5113B7E3" wp14:editId="7C825E3F">
            <wp:extent cx="1333500" cy="56528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940" cy="568866"/>
                    </a:xfrm>
                    <a:prstGeom prst="rect">
                      <a:avLst/>
                    </a:prstGeom>
                    <a:noFill/>
                  </pic:spPr>
                </pic:pic>
              </a:graphicData>
            </a:graphic>
          </wp:inline>
        </w:drawing>
      </w:r>
    </w:p>
    <w:p w:rsidR="003D58D4" w:rsidRPr="00710261" w:rsidRDefault="003D58D4" w:rsidP="003D58D4">
      <w:pPr>
        <w:spacing w:after="0" w:line="240" w:lineRule="auto"/>
        <w:jc w:val="both"/>
        <w:rPr>
          <w:rFonts w:ascii="Times New Roman" w:hAnsi="Times New Roman"/>
          <w:sz w:val="26"/>
          <w:szCs w:val="26"/>
        </w:rPr>
      </w:pPr>
    </w:p>
    <w:p w:rsidR="003D58D4" w:rsidRDefault="003D58D4" w:rsidP="003D58D4">
      <w:pPr>
        <w:jc w:val="right"/>
      </w:pPr>
    </w:p>
    <w:p w:rsidR="00D32279" w:rsidRDefault="00D32279"/>
    <w:sectPr w:rsidR="00D32279" w:rsidSect="003D58D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D4"/>
    <w:rsid w:val="0016083B"/>
    <w:rsid w:val="003D58D4"/>
    <w:rsid w:val="00CC4CEA"/>
    <w:rsid w:val="00D32279"/>
    <w:rsid w:val="00EF29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D4"/>
    <w:rPr>
      <w:rFonts w:ascii="Calibri" w:eastAsia="Calibri" w:hAnsi="Calibri" w:cs="Times New Roman"/>
    </w:rPr>
  </w:style>
  <w:style w:type="paragraph" w:styleId="Titre2">
    <w:name w:val="heading 2"/>
    <w:basedOn w:val="Normal"/>
    <w:next w:val="Normal"/>
    <w:link w:val="Titre2Car"/>
    <w:qFormat/>
    <w:rsid w:val="003D58D4"/>
    <w:pPr>
      <w:keepNext/>
      <w:spacing w:after="0" w:line="240" w:lineRule="auto"/>
      <w:jc w:val="both"/>
      <w:outlineLvl w:val="1"/>
    </w:pPr>
    <w:rPr>
      <w:rFonts w:ascii="Times New Roman" w:eastAsia="Times New Roman" w:hAnsi="Times New Roman"/>
      <w:b/>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D58D4"/>
    <w:rPr>
      <w:rFonts w:ascii="Times New Roman" w:eastAsia="Times New Roman" w:hAnsi="Times New Roman" w:cs="Times New Roman"/>
      <w:b/>
      <w:sz w:val="24"/>
      <w:szCs w:val="20"/>
      <w:lang w:val="x-none" w:eastAsia="fr-FR"/>
    </w:rPr>
  </w:style>
  <w:style w:type="paragraph" w:styleId="Textedebulles">
    <w:name w:val="Balloon Text"/>
    <w:basedOn w:val="Normal"/>
    <w:link w:val="TextedebullesCar"/>
    <w:uiPriority w:val="99"/>
    <w:semiHidden/>
    <w:unhideWhenUsed/>
    <w:rsid w:val="003D5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8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D4"/>
    <w:rPr>
      <w:rFonts w:ascii="Calibri" w:eastAsia="Calibri" w:hAnsi="Calibri" w:cs="Times New Roman"/>
    </w:rPr>
  </w:style>
  <w:style w:type="paragraph" w:styleId="Titre2">
    <w:name w:val="heading 2"/>
    <w:basedOn w:val="Normal"/>
    <w:next w:val="Normal"/>
    <w:link w:val="Titre2Car"/>
    <w:qFormat/>
    <w:rsid w:val="003D58D4"/>
    <w:pPr>
      <w:keepNext/>
      <w:spacing w:after="0" w:line="240" w:lineRule="auto"/>
      <w:jc w:val="both"/>
      <w:outlineLvl w:val="1"/>
    </w:pPr>
    <w:rPr>
      <w:rFonts w:ascii="Times New Roman" w:eastAsia="Times New Roman" w:hAnsi="Times New Roman"/>
      <w:b/>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D58D4"/>
    <w:rPr>
      <w:rFonts w:ascii="Times New Roman" w:eastAsia="Times New Roman" w:hAnsi="Times New Roman" w:cs="Times New Roman"/>
      <w:b/>
      <w:sz w:val="24"/>
      <w:szCs w:val="20"/>
      <w:lang w:val="x-none" w:eastAsia="fr-FR"/>
    </w:rPr>
  </w:style>
  <w:style w:type="paragraph" w:styleId="Textedebulles">
    <w:name w:val="Balloon Text"/>
    <w:basedOn w:val="Normal"/>
    <w:link w:val="TextedebullesCar"/>
    <w:uiPriority w:val="99"/>
    <w:semiHidden/>
    <w:unhideWhenUsed/>
    <w:rsid w:val="003D5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8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poste 001</cp:lastModifiedBy>
  <cp:revision>2</cp:revision>
  <dcterms:created xsi:type="dcterms:W3CDTF">2021-08-17T08:02:00Z</dcterms:created>
  <dcterms:modified xsi:type="dcterms:W3CDTF">2021-08-17T08:02:00Z</dcterms:modified>
</cp:coreProperties>
</file>