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6" w:rsidRPr="00366649" w:rsidRDefault="00366649" w:rsidP="00366649">
      <w:pPr>
        <w:rPr>
          <w:b/>
          <w:bCs/>
          <w:i/>
          <w:iCs/>
          <w:sz w:val="32"/>
          <w:szCs w:val="32"/>
        </w:rPr>
      </w:pPr>
      <w:r w:rsidRPr="00366649">
        <w:rPr>
          <w:b/>
          <w:bCs/>
          <w:i/>
          <w:iCs/>
          <w:sz w:val="32"/>
          <w:szCs w:val="32"/>
        </w:rPr>
        <w:t xml:space="preserve">Faculté de  Pharmacie de Monastir </w:t>
      </w:r>
    </w:p>
    <w:p w:rsidR="00366649" w:rsidRDefault="00366649" w:rsidP="00366649">
      <w:pPr>
        <w:rPr>
          <w:sz w:val="32"/>
          <w:szCs w:val="32"/>
        </w:rPr>
      </w:pPr>
    </w:p>
    <w:p w:rsidR="00366649" w:rsidRDefault="00366649" w:rsidP="002146FA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366649">
        <w:rPr>
          <w:b/>
          <w:bCs/>
          <w:sz w:val="36"/>
          <w:szCs w:val="36"/>
          <w:u w:val="single"/>
        </w:rPr>
        <w:t xml:space="preserve">Note  Aux </w:t>
      </w:r>
      <w:r w:rsidR="002146FA">
        <w:rPr>
          <w:b/>
          <w:bCs/>
          <w:sz w:val="36"/>
          <w:szCs w:val="36"/>
          <w:u w:val="single"/>
        </w:rPr>
        <w:t xml:space="preserve">étudiants </w:t>
      </w:r>
    </w:p>
    <w:p w:rsidR="002146FA" w:rsidRDefault="002146FA" w:rsidP="002146F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Stage « soins infirmiers »</w:t>
      </w:r>
    </w:p>
    <w:p w:rsidR="001E0716" w:rsidRDefault="002146FA" w:rsidP="00F14EAA">
      <w:pPr>
        <w:spacing w:line="360" w:lineRule="auto"/>
        <w:jc w:val="both"/>
        <w:rPr>
          <w:sz w:val="32"/>
          <w:szCs w:val="32"/>
        </w:rPr>
      </w:pPr>
      <w:r w:rsidRPr="002146FA">
        <w:rPr>
          <w:sz w:val="32"/>
          <w:szCs w:val="32"/>
        </w:rPr>
        <w:t>Les étudiants inscrits au deuxième cycle des études pharmaceutiques (3éme et 4éme année pharmac</w:t>
      </w:r>
      <w:r>
        <w:rPr>
          <w:sz w:val="32"/>
          <w:szCs w:val="32"/>
        </w:rPr>
        <w:t>ie</w:t>
      </w:r>
      <w:r w:rsidRPr="002146FA">
        <w:rPr>
          <w:sz w:val="32"/>
          <w:szCs w:val="32"/>
        </w:rPr>
        <w:t>) doivent accomplir leur stage d’un mois en soins infirmiers au sein d’établissements hospitaliers</w:t>
      </w:r>
      <w:r>
        <w:rPr>
          <w:sz w:val="32"/>
          <w:szCs w:val="32"/>
        </w:rPr>
        <w:t xml:space="preserve"> </w:t>
      </w:r>
      <w:r w:rsidR="001E0716">
        <w:rPr>
          <w:sz w:val="32"/>
          <w:szCs w:val="32"/>
        </w:rPr>
        <w:t xml:space="preserve">tunisiens de </w:t>
      </w:r>
      <w:r w:rsidR="00F14EAA">
        <w:rPr>
          <w:sz w:val="32"/>
          <w:szCs w:val="32"/>
        </w:rPr>
        <w:t xml:space="preserve">leur </w:t>
      </w:r>
      <w:r w:rsidR="001E0716">
        <w:rPr>
          <w:sz w:val="32"/>
          <w:szCs w:val="32"/>
        </w:rPr>
        <w:t xml:space="preserve">choix </w:t>
      </w:r>
      <w:r>
        <w:rPr>
          <w:sz w:val="32"/>
          <w:szCs w:val="32"/>
        </w:rPr>
        <w:t>(hôpita</w:t>
      </w:r>
      <w:r w:rsidR="001E0716">
        <w:rPr>
          <w:sz w:val="32"/>
          <w:szCs w:val="32"/>
        </w:rPr>
        <w:t>ux régionaux, dispensaires, CHU</w:t>
      </w:r>
      <w:r w:rsidR="005D3AFD">
        <w:rPr>
          <w:sz w:val="32"/>
          <w:szCs w:val="32"/>
        </w:rPr>
        <w:t xml:space="preserve">). </w:t>
      </w:r>
    </w:p>
    <w:p w:rsidR="002146FA" w:rsidRDefault="005D3AFD" w:rsidP="001E071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lettre d’affectation est </w:t>
      </w:r>
      <w:r w:rsidR="001E0716">
        <w:rPr>
          <w:sz w:val="32"/>
          <w:szCs w:val="32"/>
        </w:rPr>
        <w:t>à retirer du site de la faculté.</w:t>
      </w:r>
    </w:p>
    <w:p w:rsidR="002146FA" w:rsidRDefault="002146FA" w:rsidP="001E071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Vous devez retourner </w:t>
      </w:r>
      <w:r w:rsidR="001E0716">
        <w:rPr>
          <w:sz w:val="32"/>
          <w:szCs w:val="32"/>
        </w:rPr>
        <w:t>cette</w:t>
      </w:r>
      <w:r>
        <w:rPr>
          <w:sz w:val="32"/>
          <w:szCs w:val="32"/>
        </w:rPr>
        <w:t xml:space="preserve"> lettre d’affectation dûment remplies et signées par le responsable de votre stage au courriel </w:t>
      </w:r>
      <w:hyperlink r:id="rId7" w:history="1">
        <w:r w:rsidRPr="000C0162">
          <w:rPr>
            <w:rStyle w:val="Lienhypertexte"/>
            <w:sz w:val="32"/>
            <w:szCs w:val="32"/>
          </w:rPr>
          <w:t>fphm.stage.soinsinfirmiers@gmail.com</w:t>
        </w:r>
      </w:hyperlink>
    </w:p>
    <w:p w:rsidR="002146FA" w:rsidRDefault="005D3AFD" w:rsidP="005D3A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Les objectifs du stage figurent dans le carnet de stage disponible sur le site de la faculté. Ce carnet de stage doit être rempli au fur et à mesure du déroulement de votre stage.</w:t>
      </w:r>
    </w:p>
    <w:p w:rsidR="005D3AFD" w:rsidRDefault="005D3AFD" w:rsidP="001B746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la fin du stage vous devez </w:t>
      </w:r>
      <w:r w:rsidR="001E0716">
        <w:rPr>
          <w:sz w:val="32"/>
          <w:szCs w:val="32"/>
        </w:rPr>
        <w:t>présenter</w:t>
      </w:r>
      <w:r>
        <w:rPr>
          <w:sz w:val="32"/>
          <w:szCs w:val="32"/>
        </w:rPr>
        <w:t xml:space="preserve"> la fiche de validation </w:t>
      </w:r>
      <w:r w:rsidR="001E0716">
        <w:rPr>
          <w:sz w:val="32"/>
          <w:szCs w:val="32"/>
        </w:rPr>
        <w:t xml:space="preserve">pour </w:t>
      </w:r>
      <w:r w:rsidR="001B7461">
        <w:rPr>
          <w:sz w:val="32"/>
          <w:szCs w:val="32"/>
        </w:rPr>
        <w:t>la faire signer par le responsable  du stage</w:t>
      </w:r>
      <w:r>
        <w:rPr>
          <w:sz w:val="32"/>
          <w:szCs w:val="32"/>
        </w:rPr>
        <w:t xml:space="preserve">. </w:t>
      </w:r>
    </w:p>
    <w:p w:rsidR="001E0716" w:rsidRDefault="00542512" w:rsidP="005425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Les carnets de stage et la fiche d’évaluation seront remis à la direction des stages ou au service de scolarité au moment de l’inscription pour l’année universitaire 2019/2020.</w:t>
      </w:r>
    </w:p>
    <w:p w:rsidR="002146FA" w:rsidRPr="00366649" w:rsidRDefault="00542512" w:rsidP="003D49C3">
      <w:pPr>
        <w:jc w:val="right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La </w:t>
      </w:r>
      <w:r w:rsidR="003D49C3">
        <w:rPr>
          <w:sz w:val="36"/>
          <w:szCs w:val="36"/>
        </w:rPr>
        <w:t>D</w:t>
      </w:r>
      <w:r>
        <w:rPr>
          <w:sz w:val="36"/>
          <w:szCs w:val="36"/>
        </w:rPr>
        <w:t xml:space="preserve">irection des </w:t>
      </w:r>
      <w:r w:rsidR="003D49C3">
        <w:rPr>
          <w:sz w:val="36"/>
          <w:szCs w:val="36"/>
        </w:rPr>
        <w:t>S</w:t>
      </w:r>
      <w:r>
        <w:rPr>
          <w:sz w:val="36"/>
          <w:szCs w:val="36"/>
        </w:rPr>
        <w:t>tages</w:t>
      </w:r>
    </w:p>
    <w:sectPr w:rsidR="002146FA" w:rsidRPr="00366649" w:rsidSect="0036664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D62"/>
    <w:multiLevelType w:val="hybridMultilevel"/>
    <w:tmpl w:val="0B5639DC"/>
    <w:lvl w:ilvl="0" w:tplc="368E5824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9"/>
    <w:rsid w:val="001B7461"/>
    <w:rsid w:val="001E0716"/>
    <w:rsid w:val="002146FA"/>
    <w:rsid w:val="00214D73"/>
    <w:rsid w:val="00232ABA"/>
    <w:rsid w:val="00253478"/>
    <w:rsid w:val="00343A25"/>
    <w:rsid w:val="00366649"/>
    <w:rsid w:val="003D49C3"/>
    <w:rsid w:val="004A6906"/>
    <w:rsid w:val="00542512"/>
    <w:rsid w:val="005D3AFD"/>
    <w:rsid w:val="00627F8C"/>
    <w:rsid w:val="006575F1"/>
    <w:rsid w:val="00701DC6"/>
    <w:rsid w:val="00791F56"/>
    <w:rsid w:val="008469FB"/>
    <w:rsid w:val="00887BA4"/>
    <w:rsid w:val="008D4D01"/>
    <w:rsid w:val="00910290"/>
    <w:rsid w:val="00DB7AFF"/>
    <w:rsid w:val="00EC6546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6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46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6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46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phm.stage.soinsinfirmi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410A-DE71-4A80-8D78-FF57F1A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2019-06-20T12:54:00Z</cp:lastPrinted>
  <dcterms:created xsi:type="dcterms:W3CDTF">2019-06-21T10:49:00Z</dcterms:created>
  <dcterms:modified xsi:type="dcterms:W3CDTF">2019-06-21T10:49:00Z</dcterms:modified>
</cp:coreProperties>
</file>