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C3" w:rsidRDefault="00D126A6" w:rsidP="00DA3CC3">
      <w:pPr>
        <w:pStyle w:val="liste"/>
        <w:spacing w:before="100"/>
      </w:pPr>
      <w:r>
        <w:rPr>
          <w:noProof/>
        </w:rPr>
        <w:drawing>
          <wp:anchor distT="0" distB="0" distL="114300" distR="114300" simplePos="0" relativeHeight="251687936" behindDoc="0" locked="0" layoutInCell="1" allowOverlap="1" wp14:anchorId="0E96E4DB" wp14:editId="4DD6615A">
            <wp:simplePos x="0" y="0"/>
            <wp:positionH relativeFrom="margin">
              <wp:posOffset>4876165</wp:posOffset>
            </wp:positionH>
            <wp:positionV relativeFrom="paragraph">
              <wp:posOffset>-427990</wp:posOffset>
            </wp:positionV>
            <wp:extent cx="1078230" cy="1064260"/>
            <wp:effectExtent l="0" t="0" r="7620" b="254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064260"/>
                    </a:xfrm>
                    <a:prstGeom prst="rect">
                      <a:avLst/>
                    </a:prstGeom>
                    <a:noFill/>
                  </pic:spPr>
                </pic:pic>
              </a:graphicData>
            </a:graphic>
          </wp:anchor>
        </w:drawing>
      </w:r>
      <w:r>
        <w:rPr>
          <w:noProof/>
        </w:rPr>
        <w:drawing>
          <wp:anchor distT="0" distB="0" distL="114300" distR="114300" simplePos="0" relativeHeight="251685888" behindDoc="0" locked="0" layoutInCell="1" allowOverlap="1" wp14:anchorId="0C5DDE86" wp14:editId="082E6338">
            <wp:simplePos x="0" y="0"/>
            <wp:positionH relativeFrom="margin">
              <wp:posOffset>-353695</wp:posOffset>
            </wp:positionH>
            <wp:positionV relativeFrom="paragraph">
              <wp:posOffset>-551180</wp:posOffset>
            </wp:positionV>
            <wp:extent cx="935990" cy="130810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990" cy="1308100"/>
                    </a:xfrm>
                    <a:prstGeom prst="rect">
                      <a:avLst/>
                    </a:prstGeom>
                  </pic:spPr>
                </pic:pic>
              </a:graphicData>
            </a:graphic>
          </wp:anchor>
        </w:drawing>
      </w:r>
      <w:r w:rsidR="00DA3CC3">
        <w:rPr>
          <w:noProof/>
        </w:rPr>
        <mc:AlternateContent>
          <mc:Choice Requires="wps">
            <w:drawing>
              <wp:anchor distT="0" distB="0" distL="114300" distR="114300" simplePos="0" relativeHeight="251686912" behindDoc="0" locked="0" layoutInCell="1" allowOverlap="1" wp14:anchorId="76A11915" wp14:editId="1D4C2E3F">
                <wp:simplePos x="0" y="0"/>
                <wp:positionH relativeFrom="margin">
                  <wp:align>center</wp:align>
                </wp:positionH>
                <wp:positionV relativeFrom="paragraph">
                  <wp:posOffset>-510540</wp:posOffset>
                </wp:positionV>
                <wp:extent cx="3858260" cy="1493520"/>
                <wp:effectExtent l="0" t="0" r="889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1493520"/>
                        </a:xfrm>
                        <a:prstGeom prst="rect">
                          <a:avLst/>
                        </a:prstGeom>
                        <a:solidFill>
                          <a:sysClr val="window" lastClr="FFFFFF"/>
                        </a:solidFill>
                        <a:ln w="6350">
                          <a:noFill/>
                        </a:ln>
                      </wps:spPr>
                      <wps:txbx>
                        <w:txbxContent>
                          <w:p w:rsidR="00DA123C" w:rsidRPr="000D0DDD" w:rsidRDefault="00DA123C" w:rsidP="00DA3CC3">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Université de Monastir</w:t>
                            </w:r>
                          </w:p>
                          <w:p w:rsidR="00DA123C" w:rsidRPr="000D0DDD" w:rsidRDefault="00DA123C" w:rsidP="00843DC2">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Faculté de Pharmacie de Monastir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0;margin-top:-40.2pt;width:303.8pt;height:117.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" fillcolor="window" stroked="f" strokeweight=".5pt">
                <v:path arrowok="t"/>
                <v:textbox>
                  <w:txbxContent>
                    <w:p w:rsidR="00DA123C" w:rsidRPr="000D0DDD" w:rsidRDefault="00DA123C" w:rsidP="00DA3CC3">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Université</w:t>
                      </w:r>
                      <w:bookmarkStart w:id="1" w:name="_GoBack"/>
                      <w:bookmarkEnd w:id="1"/>
                      <w:r w:rsidRPr="000D0DDD">
                        <w:rPr>
                          <w:rFonts w:asciiTheme="majorBidi" w:hAnsiTheme="majorBidi" w:cstheme="majorBidi"/>
                          <w:sz w:val="32"/>
                          <w:szCs w:val="36"/>
                        </w:rPr>
                        <w:t xml:space="preserve"> de Monastir</w:t>
                      </w:r>
                    </w:p>
                    <w:p w:rsidR="00DA123C" w:rsidRPr="000D0DDD" w:rsidRDefault="00DA123C" w:rsidP="00843DC2">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Faculté de Pharmacie de Monastir</w:t>
                      </w:r>
                    </w:p>
                  </w:txbxContent>
                </v:textbox>
                <w10:wrap anchorx="margin"/>
              </v:shape>
            </w:pict>
          </mc:Fallback>
        </mc:AlternateContent>
      </w:r>
    </w:p>
    <w:p w:rsidR="00DA3CC3" w:rsidRDefault="00DA3CC3" w:rsidP="00DA3CC3">
      <w:pPr>
        <w:jc w:val="center"/>
        <w:rPr>
          <w:rFonts w:asciiTheme="majorBidi" w:hAnsiTheme="majorBidi" w:cstheme="majorBidi"/>
          <w:bCs/>
          <w:sz w:val="32"/>
          <w:szCs w:val="32"/>
        </w:rPr>
      </w:pPr>
      <w:r>
        <w:rPr>
          <w:noProof/>
        </w:rPr>
        <w:drawing>
          <wp:anchor distT="0" distB="0" distL="114300" distR="114300" simplePos="0" relativeHeight="251683840" behindDoc="0" locked="0" layoutInCell="1" allowOverlap="1" wp14:anchorId="3C7A5A64" wp14:editId="3CEA7B21">
            <wp:simplePos x="0" y="0"/>
            <wp:positionH relativeFrom="margin">
              <wp:posOffset>1849755</wp:posOffset>
            </wp:positionH>
            <wp:positionV relativeFrom="paragraph">
              <wp:posOffset>1609725</wp:posOffset>
            </wp:positionV>
            <wp:extent cx="2042160" cy="1973580"/>
            <wp:effectExtent l="0" t="0" r="0" b="762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160" cy="1973580"/>
                    </a:xfrm>
                    <a:prstGeom prst="rect">
                      <a:avLst/>
                    </a:prstGeom>
                  </pic:spPr>
                </pic:pic>
              </a:graphicData>
            </a:graphic>
          </wp:anchor>
        </w:drawing>
      </w:r>
    </w:p>
    <w:p w:rsidR="00DA3CC3" w:rsidRPr="009A0D16" w:rsidRDefault="00DA3CC3" w:rsidP="00DA3CC3">
      <w:pPr>
        <w:rPr>
          <w:rFonts w:asciiTheme="majorBidi" w:hAnsiTheme="majorBidi" w:cstheme="majorBidi"/>
          <w:sz w:val="32"/>
          <w:szCs w:val="32"/>
        </w:rPr>
      </w:pPr>
      <w:r>
        <w:rPr>
          <w:noProof/>
        </w:rPr>
        <mc:AlternateContent>
          <mc:Choice Requires="wps">
            <w:drawing>
              <wp:anchor distT="0" distB="0" distL="114300" distR="114300" simplePos="0" relativeHeight="251692032" behindDoc="0" locked="0" layoutInCell="1" allowOverlap="1" wp14:anchorId="42B5F929" wp14:editId="5A246499">
                <wp:simplePos x="0" y="0"/>
                <wp:positionH relativeFrom="margin">
                  <wp:align>center</wp:align>
                </wp:positionH>
                <wp:positionV relativeFrom="paragraph">
                  <wp:posOffset>67310</wp:posOffset>
                </wp:positionV>
                <wp:extent cx="6892290" cy="906145"/>
                <wp:effectExtent l="0" t="0" r="0" b="825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2290" cy="906145"/>
                        </a:xfrm>
                        <a:prstGeom prst="rect">
                          <a:avLst/>
                        </a:prstGeom>
                        <a:noFill/>
                        <a:ln>
                          <a:noFill/>
                        </a:ln>
                        <a:effectLst/>
                      </wps:spPr>
                      <wps:txbx>
                        <w:txbxContent>
                          <w:p w:rsidR="00DA123C" w:rsidRPr="000D0DDD" w:rsidRDefault="00DA123C" w:rsidP="00DA3CC3">
                            <w:pPr>
                              <w:spacing w:line="276" w:lineRule="auto"/>
                              <w:jc w:val="center"/>
                              <w:rPr>
                                <w:rFonts w:asciiTheme="majorBidi" w:hAnsiTheme="majorBidi" w:cstheme="majorBidi"/>
                                <w:b/>
                                <w:bCs/>
                                <w:color w:val="0070C0"/>
                                <w:sz w:val="40"/>
                                <w:szCs w:val="36"/>
                              </w:rPr>
                            </w:pPr>
                            <w:r w:rsidRPr="000D0DDD">
                              <w:rPr>
                                <w:rFonts w:asciiTheme="majorBidi" w:hAnsiTheme="majorBidi" w:cstheme="majorBidi"/>
                                <w:b/>
                                <w:bCs/>
                                <w:color w:val="0070C0"/>
                                <w:sz w:val="40"/>
                                <w:szCs w:val="36"/>
                              </w:rPr>
                              <w:t xml:space="preserve">Stage d’Internat en Biologie Clinique </w:t>
                            </w:r>
                          </w:p>
                          <w:p w:rsidR="00DA123C" w:rsidRPr="00877D0B" w:rsidRDefault="00DA123C" w:rsidP="00DA3CC3">
                            <w:pPr>
                              <w:spacing w:line="276" w:lineRule="auto"/>
                              <w:jc w:val="center"/>
                              <w:rPr>
                                <w:rFonts w:asciiTheme="majorBidi" w:hAnsiTheme="majorBidi" w:cstheme="majorBidi"/>
                                <w:b/>
                                <w:bCs/>
                                <w:sz w:val="40"/>
                                <w:szCs w:val="36"/>
                              </w:rPr>
                            </w:pPr>
                            <w:r>
                              <w:rPr>
                                <w:rFonts w:asciiTheme="majorBidi" w:hAnsiTheme="majorBidi" w:cstheme="majorBidi"/>
                                <w:b/>
                                <w:bCs/>
                                <w:color w:val="0070C0"/>
                                <w:sz w:val="40"/>
                                <w:szCs w:val="36"/>
                              </w:rPr>
                              <w:t>PARASITOLOGIE - MYCOLOGIE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5F929" id="Zone de texte 18" o:spid="_x0000_s1027" type="#_x0000_t202" style="position:absolute;left:0;text-align:left;margin-left:0;margin-top:5.3pt;width:542.7pt;height:71.3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" filled="f" stroked="f">
                <v:path arrowok="t"/>
                <v:textbox>
                  <w:txbxContent>
                    <w:p w:rsidR="00DA123C" w:rsidRPr="000D0DDD" w:rsidRDefault="00DA123C" w:rsidP="00DA3CC3">
                      <w:pPr>
                        <w:spacing w:line="276" w:lineRule="auto"/>
                        <w:jc w:val="center"/>
                        <w:rPr>
                          <w:rFonts w:asciiTheme="majorBidi" w:hAnsiTheme="majorBidi" w:cstheme="majorBidi"/>
                          <w:b/>
                          <w:bCs/>
                          <w:color w:val="0070C0"/>
                          <w:sz w:val="40"/>
                          <w:szCs w:val="36"/>
                        </w:rPr>
                      </w:pPr>
                      <w:r w:rsidRPr="000D0DDD">
                        <w:rPr>
                          <w:rFonts w:asciiTheme="majorBidi" w:hAnsiTheme="majorBidi" w:cstheme="majorBidi"/>
                          <w:b/>
                          <w:bCs/>
                          <w:color w:val="0070C0"/>
                          <w:sz w:val="40"/>
                          <w:szCs w:val="36"/>
                        </w:rPr>
                        <w:t xml:space="preserve">Stage d’Internat en Biologie Clinique </w:t>
                      </w:r>
                    </w:p>
                    <w:p w:rsidR="00DA123C" w:rsidRPr="00877D0B" w:rsidRDefault="00DA123C" w:rsidP="00DA3CC3">
                      <w:pPr>
                        <w:spacing w:line="276" w:lineRule="auto"/>
                        <w:jc w:val="center"/>
                        <w:rPr>
                          <w:rFonts w:asciiTheme="majorBidi" w:hAnsiTheme="majorBidi" w:cstheme="majorBidi"/>
                          <w:b/>
                          <w:bCs/>
                          <w:sz w:val="40"/>
                          <w:szCs w:val="36"/>
                        </w:rPr>
                      </w:pPr>
                      <w:r>
                        <w:rPr>
                          <w:rFonts w:asciiTheme="majorBidi" w:hAnsiTheme="majorBidi" w:cstheme="majorBidi"/>
                          <w:b/>
                          <w:bCs/>
                          <w:color w:val="0070C0"/>
                          <w:sz w:val="40"/>
                          <w:szCs w:val="36"/>
                        </w:rPr>
                        <w:t>PARASITOLOGIE - MYCOLOGIE</w:t>
                      </w:r>
                    </w:p>
                  </w:txbxContent>
                </v:textbox>
                <w10:wrap anchorx="margin"/>
              </v:shape>
            </w:pict>
          </mc:Fallback>
        </mc:AlternateContent>
      </w:r>
    </w:p>
    <w:p w:rsidR="00DA3CC3" w:rsidRPr="009A0D16" w:rsidRDefault="00DA3CC3" w:rsidP="00DA3CC3">
      <w:pPr>
        <w:rPr>
          <w:rFonts w:asciiTheme="majorBidi" w:hAnsiTheme="majorBidi" w:cstheme="majorBidi"/>
          <w:sz w:val="32"/>
          <w:szCs w:val="32"/>
        </w:rPr>
      </w:pPr>
    </w:p>
    <w:p w:rsidR="00DA3CC3" w:rsidRPr="009A0D16" w:rsidRDefault="00DA3CC3" w:rsidP="00DA3CC3">
      <w:pPr>
        <w:rPr>
          <w:rFonts w:asciiTheme="majorBidi" w:hAnsiTheme="majorBidi" w:cstheme="majorBidi"/>
          <w:sz w:val="32"/>
          <w:szCs w:val="32"/>
        </w:rPr>
      </w:pPr>
    </w:p>
    <w:p w:rsidR="00DA3CC3" w:rsidRPr="009A0D16" w:rsidRDefault="00DA3CC3" w:rsidP="00DA3CC3">
      <w:pPr>
        <w:rPr>
          <w:rFonts w:asciiTheme="majorBidi" w:hAnsiTheme="majorBidi" w:cstheme="majorBidi"/>
          <w:sz w:val="32"/>
          <w:szCs w:val="32"/>
        </w:rPr>
      </w:pPr>
    </w:p>
    <w:p w:rsidR="00DA3CC3" w:rsidRPr="009A0D16" w:rsidRDefault="00DA3CC3" w:rsidP="00DA3CC3">
      <w:pPr>
        <w:rPr>
          <w:rFonts w:asciiTheme="majorBidi" w:hAnsiTheme="majorBidi" w:cstheme="majorBidi"/>
          <w:sz w:val="32"/>
          <w:szCs w:val="32"/>
        </w:rPr>
      </w:pPr>
    </w:p>
    <w:p w:rsidR="00DA3CC3" w:rsidRPr="009A0D16" w:rsidRDefault="00DA3CC3" w:rsidP="00DA3CC3">
      <w:pPr>
        <w:rPr>
          <w:rFonts w:asciiTheme="majorBidi" w:hAnsiTheme="majorBidi" w:cstheme="majorBidi"/>
          <w:sz w:val="32"/>
          <w:szCs w:val="32"/>
        </w:rPr>
      </w:pPr>
    </w:p>
    <w:p w:rsidR="00DA3CC3" w:rsidRDefault="00DA3CC3" w:rsidP="00DA3CC3">
      <w:pPr>
        <w:tabs>
          <w:tab w:val="left" w:pos="3079"/>
        </w:tabs>
        <w:rPr>
          <w:rFonts w:asciiTheme="majorBidi" w:hAnsiTheme="majorBidi" w:cstheme="majorBidi"/>
          <w:sz w:val="32"/>
          <w:szCs w:val="32"/>
        </w:rPr>
      </w:pPr>
      <w:r>
        <w:rPr>
          <w:noProof/>
        </w:rPr>
        <mc:AlternateContent>
          <mc:Choice Requires="wps">
            <w:drawing>
              <wp:anchor distT="0" distB="0" distL="114300" distR="114300" simplePos="0" relativeHeight="251689984" behindDoc="0" locked="0" layoutInCell="1" allowOverlap="1" wp14:anchorId="41341F18" wp14:editId="0799A993">
                <wp:simplePos x="0" y="0"/>
                <wp:positionH relativeFrom="margin">
                  <wp:align>center</wp:align>
                </wp:positionH>
                <wp:positionV relativeFrom="paragraph">
                  <wp:posOffset>96520</wp:posOffset>
                </wp:positionV>
                <wp:extent cx="5722620" cy="90043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900430"/>
                        </a:xfrm>
                        <a:prstGeom prst="rect">
                          <a:avLst/>
                        </a:prstGeom>
                        <a:noFill/>
                        <a:ln>
                          <a:noFill/>
                        </a:ln>
                        <a:effectLst/>
                      </wps:spPr>
                      <wps:txbx>
                        <w:txbxContent>
                          <w:p w:rsidR="00DA123C" w:rsidRPr="009A0D16" w:rsidRDefault="00DA123C" w:rsidP="00DA3CC3">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341F18" id="Zone de texte 19" o:spid="_x0000_s1028" type="#_x0000_t202" style="position:absolute;left:0;text-align:left;margin-left:0;margin-top:7.6pt;width:450.6pt;height:70.9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" filled="f" stroked="f">
                <v:path arrowok="t"/>
                <v:textbox>
                  <w:txbxContent>
                    <w:p w:rsidR="00DA123C" w:rsidRPr="009A0D16" w:rsidRDefault="00DA123C" w:rsidP="00DA3CC3">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v:textbox>
                <w10:wrap anchorx="margin"/>
              </v:shape>
            </w:pict>
          </mc:Fallback>
        </mc:AlternateContent>
      </w:r>
      <w:r>
        <w:rPr>
          <w:rFonts w:asciiTheme="majorBidi" w:hAnsiTheme="majorBidi" w:cstheme="majorBidi"/>
          <w:sz w:val="32"/>
          <w:szCs w:val="32"/>
        </w:rPr>
        <w:tab/>
      </w:r>
    </w:p>
    <w:p w:rsidR="00DA3CC3" w:rsidRDefault="00EE40FF" w:rsidP="00DA3CC3">
      <w:pPr>
        <w:rPr>
          <w:rFonts w:asciiTheme="majorBidi" w:hAnsiTheme="majorBidi" w:cstheme="majorBidi"/>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91008" behindDoc="0" locked="0" layoutInCell="1" allowOverlap="1" wp14:anchorId="0DFE1770" wp14:editId="67D5DE81">
                <wp:simplePos x="0" y="0"/>
                <wp:positionH relativeFrom="margin">
                  <wp:posOffset>176530</wp:posOffset>
                </wp:positionH>
                <wp:positionV relativeFrom="paragraph">
                  <wp:posOffset>429895</wp:posOffset>
                </wp:positionV>
                <wp:extent cx="5381625" cy="2676525"/>
                <wp:effectExtent l="0" t="0" r="28575" b="28575"/>
                <wp:wrapNone/>
                <wp:docPr id="17"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2676525"/>
                        </a:xfrm>
                        <a:prstGeom prst="roundRect">
                          <a:avLst/>
                        </a:prstGeom>
                        <a:solidFill>
                          <a:sysClr val="window" lastClr="FFFFFF"/>
                        </a:solidFill>
                        <a:ln w="25400" cap="flat" cmpd="sng" algn="ctr">
                          <a:solidFill>
                            <a:srgbClr val="4F81BD"/>
                          </a:solidFill>
                          <a:prstDash val="solid"/>
                        </a:ln>
                        <a:effectLst/>
                      </wps:spPr>
                      <wps:txbx>
                        <w:txbxContent>
                          <w:p w:rsidR="00DA123C" w:rsidRPr="003C669D" w:rsidRDefault="00DA123C" w:rsidP="00DA3CC3">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DA123C" w:rsidRPr="00716BCD" w:rsidRDefault="00DA123C" w:rsidP="00DA3CC3">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Matricule :</w:t>
                            </w:r>
                          </w:p>
                          <w:p w:rsidR="00DA123C" w:rsidRPr="00716BCD" w:rsidRDefault="00DA123C" w:rsidP="00DA3CC3">
                            <w:pPr>
                              <w:spacing w:before="120" w:after="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DA123C" w:rsidRDefault="00DA123C" w:rsidP="00DA3CC3">
                            <w:pPr>
                              <w:spacing w:before="120" w:after="0"/>
                              <w:jc w:val="left"/>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Chef de service : </w:t>
                            </w:r>
                          </w:p>
                          <w:p w:rsidR="00EE40FF" w:rsidRPr="00716BCD" w:rsidRDefault="00EE40FF" w:rsidP="00DA3CC3">
                            <w:pPr>
                              <w:spacing w:before="120" w:after="0"/>
                              <w:jc w:val="left"/>
                              <w:rPr>
                                <w:rFonts w:asciiTheme="majorBidi" w:hAnsiTheme="majorBidi" w:cstheme="majorBidi"/>
                                <w:color w:val="0070C0"/>
                                <w:sz w:val="32"/>
                                <w:szCs w:val="32"/>
                              </w:rPr>
                            </w:pPr>
                            <w:r>
                              <w:rPr>
                                <w:rFonts w:asciiTheme="majorBidi" w:hAnsiTheme="majorBidi" w:cstheme="majorBidi"/>
                                <w:color w:val="0070C0"/>
                                <w:sz w:val="32"/>
                                <w:szCs w:val="32"/>
                              </w:rPr>
                              <w:t>Tuteur(s)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FE1770" id="Rectangle : coins arrondis 12" o:spid="_x0000_s1029" style="position:absolute;left:0;text-align:left;margin-left:13.9pt;margin-top:33.85pt;width:423.75pt;height:21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" fillcolor="window" strokecolor="#4f81bd" strokeweight="2pt">
                <v:path arrowok="t"/>
                <v:textbox>
                  <w:txbxContent>
                    <w:p w:rsidR="00DA123C" w:rsidRPr="003C669D" w:rsidRDefault="00DA123C" w:rsidP="00DA3CC3">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DA123C" w:rsidRPr="00716BCD" w:rsidRDefault="00DA123C" w:rsidP="00DA3CC3">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Matricule :</w:t>
                      </w:r>
                    </w:p>
                    <w:p w:rsidR="00DA123C" w:rsidRPr="00716BCD" w:rsidRDefault="00DA123C" w:rsidP="00DA3CC3">
                      <w:pPr>
                        <w:spacing w:before="120" w:after="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DA123C" w:rsidRDefault="00DA123C" w:rsidP="00DA3CC3">
                      <w:pPr>
                        <w:spacing w:before="120" w:after="0"/>
                        <w:jc w:val="left"/>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Chef de service : </w:t>
                      </w:r>
                    </w:p>
                    <w:p w:rsidR="00EE40FF" w:rsidRPr="00716BCD" w:rsidRDefault="00EE40FF" w:rsidP="00DA3CC3">
                      <w:pPr>
                        <w:spacing w:before="120" w:after="0"/>
                        <w:jc w:val="left"/>
                        <w:rPr>
                          <w:rFonts w:asciiTheme="majorBidi" w:hAnsiTheme="majorBidi" w:cstheme="majorBidi"/>
                          <w:color w:val="0070C0"/>
                          <w:sz w:val="32"/>
                          <w:szCs w:val="32"/>
                        </w:rPr>
                      </w:pPr>
                      <w:r>
                        <w:rPr>
                          <w:rFonts w:asciiTheme="majorBidi" w:hAnsiTheme="majorBidi" w:cstheme="majorBidi"/>
                          <w:color w:val="0070C0"/>
                          <w:sz w:val="32"/>
                          <w:szCs w:val="32"/>
                        </w:rPr>
                        <w:t>Tuteur(s) :</w:t>
                      </w:r>
                    </w:p>
                  </w:txbxContent>
                </v:textbox>
                <w10:wrap anchorx="margin"/>
              </v:roundrect>
            </w:pict>
          </mc:Fallback>
        </mc:AlternateContent>
      </w:r>
      <w:r w:rsidR="00DA3CC3">
        <w:rPr>
          <w:noProof/>
        </w:rPr>
        <mc:AlternateContent>
          <mc:Choice Requires="wps">
            <w:drawing>
              <wp:anchor distT="0" distB="0" distL="114300" distR="114300" simplePos="0" relativeHeight="251688960" behindDoc="0" locked="0" layoutInCell="1" allowOverlap="1" wp14:anchorId="34C861F5" wp14:editId="0662CB39">
                <wp:simplePos x="0" y="0"/>
                <wp:positionH relativeFrom="margin">
                  <wp:align>center</wp:align>
                </wp:positionH>
                <wp:positionV relativeFrom="margin">
                  <wp:posOffset>8587105</wp:posOffset>
                </wp:positionV>
                <wp:extent cx="3667125" cy="85725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857250"/>
                        </a:xfrm>
                        <a:prstGeom prst="rect">
                          <a:avLst/>
                        </a:prstGeom>
                        <a:noFill/>
                        <a:ln w="6350">
                          <a:noFill/>
                        </a:ln>
                      </wps:spPr>
                      <wps:txbx>
                        <w:txbxContent>
                          <w:p w:rsidR="00DA123C" w:rsidRDefault="00DA123C" w:rsidP="00DA3CC3">
                            <w:pPr>
                              <w:spacing w:before="0" w:beforeAutospacing="0" w:after="0" w:afterAutospacing="0" w:line="240" w:lineRule="auto"/>
                              <w:jc w:val="center"/>
                              <w:rPr>
                                <w:rFonts w:asciiTheme="majorBidi" w:hAnsiTheme="majorBidi" w:cstheme="majorBidi"/>
                                <w:bCs/>
                                <w:color w:val="0070C0"/>
                                <w:sz w:val="40"/>
                                <w:szCs w:val="40"/>
                              </w:rPr>
                            </w:pPr>
                            <w:r w:rsidRPr="00F57642">
                              <w:rPr>
                                <w:rFonts w:asciiTheme="majorBidi" w:hAnsiTheme="majorBidi" w:cstheme="majorBidi"/>
                                <w:bCs/>
                                <w:color w:val="0070C0"/>
                                <w:sz w:val="32"/>
                                <w:szCs w:val="40"/>
                              </w:rPr>
                              <w:t>Version 1 – Septembre 2021</w:t>
                            </w:r>
                          </w:p>
                          <w:p w:rsidR="00DA123C" w:rsidRPr="00892330" w:rsidRDefault="00DA123C" w:rsidP="00DA3CC3">
                            <w:pPr>
                              <w:spacing w:before="0" w:beforeAutospacing="0" w:after="0" w:afterAutospacing="0" w:line="240" w:lineRule="auto"/>
                              <w:jc w:val="center"/>
                              <w:rPr>
                                <w:color w:val="0070C0"/>
                                <w:sz w:val="32"/>
                                <w:szCs w:val="32"/>
                              </w:rPr>
                            </w:pPr>
                            <w:r>
                              <w:rPr>
                                <w:rFonts w:asciiTheme="majorBidi" w:hAnsiTheme="majorBidi" w:cstheme="majorBidi"/>
                                <w:bCs/>
                                <w:color w:val="0070C0"/>
                                <w:sz w:val="40"/>
                                <w:szCs w:val="40"/>
                              </w:rPr>
                              <w:t>Année universitaire :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C861F5" id="Zone de texte 20" o:spid="_x0000_s1030" type="#_x0000_t202" style="position:absolute;left:0;text-align:left;margin-left:0;margin-top:676.15pt;width:288.75pt;height:6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" filled="f" stroked="f" strokeweight=".5pt">
                <v:path arrowok="t"/>
                <v:textbox>
                  <w:txbxContent>
                    <w:p w:rsidR="00DA123C" w:rsidRDefault="00DA123C" w:rsidP="00DA3CC3">
                      <w:pPr>
                        <w:spacing w:before="0" w:beforeAutospacing="0" w:after="0" w:afterAutospacing="0" w:line="240" w:lineRule="auto"/>
                        <w:jc w:val="center"/>
                        <w:rPr>
                          <w:rFonts w:asciiTheme="majorBidi" w:hAnsiTheme="majorBidi" w:cstheme="majorBidi"/>
                          <w:bCs/>
                          <w:color w:val="0070C0"/>
                          <w:sz w:val="40"/>
                          <w:szCs w:val="40"/>
                        </w:rPr>
                      </w:pPr>
                      <w:r w:rsidRPr="00F57642">
                        <w:rPr>
                          <w:rFonts w:asciiTheme="majorBidi" w:hAnsiTheme="majorBidi" w:cstheme="majorBidi"/>
                          <w:bCs/>
                          <w:color w:val="0070C0"/>
                          <w:sz w:val="32"/>
                          <w:szCs w:val="40"/>
                        </w:rPr>
                        <w:t>Version 1 – Septembre 2021</w:t>
                      </w:r>
                    </w:p>
                    <w:p w:rsidR="00DA123C" w:rsidRPr="00892330" w:rsidRDefault="00DA123C" w:rsidP="00DA3CC3">
                      <w:pPr>
                        <w:spacing w:before="0" w:beforeAutospacing="0" w:after="0" w:afterAutospacing="0" w:line="240" w:lineRule="auto"/>
                        <w:jc w:val="center"/>
                        <w:rPr>
                          <w:color w:val="0070C0"/>
                          <w:sz w:val="32"/>
                          <w:szCs w:val="32"/>
                        </w:rPr>
                      </w:pPr>
                      <w:r>
                        <w:rPr>
                          <w:rFonts w:asciiTheme="majorBidi" w:hAnsiTheme="majorBidi" w:cstheme="majorBidi"/>
                          <w:bCs/>
                          <w:color w:val="0070C0"/>
                          <w:sz w:val="40"/>
                          <w:szCs w:val="40"/>
                        </w:rPr>
                        <w:t>Année universitaire : 2021 - 2022</w:t>
                      </w:r>
                    </w:p>
                  </w:txbxContent>
                </v:textbox>
                <w10:wrap anchorx="margin" anchory="margin"/>
              </v:shape>
            </w:pict>
          </mc:Fallback>
        </mc:AlternateContent>
      </w:r>
    </w:p>
    <w:p w:rsidR="00DA3CC3" w:rsidRPr="009A0D16" w:rsidRDefault="00DA3CC3" w:rsidP="009A0D16">
      <w:pPr>
        <w:rPr>
          <w:rFonts w:asciiTheme="majorBidi" w:hAnsiTheme="majorBidi" w:cstheme="majorBidi"/>
          <w:sz w:val="32"/>
          <w:szCs w:val="32"/>
        </w:rPr>
        <w:sectPr w:rsidR="00DA3CC3" w:rsidRPr="009A0D16" w:rsidSect="00D126A6">
          <w:footerReference w:type="even" r:id="rId12"/>
          <w:footerReference w:type="default" r:id="rId1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11A3D" w:rsidRPr="00911A3D" w:rsidRDefault="00911A3D" w:rsidP="00E9157A">
      <w:pPr>
        <w:pStyle w:val="Titre"/>
      </w:pPr>
      <w:bookmarkStart w:id="0" w:name="_Toc75203229"/>
      <w:r w:rsidRPr="00911A3D">
        <w:lastRenderedPageBreak/>
        <w:t>SOMMAIRE</w:t>
      </w:r>
      <w:bookmarkEnd w:id="0"/>
    </w:p>
    <w:sdt>
      <w:sdtPr>
        <w:rPr>
          <w:rFonts w:ascii="Times New Roman" w:eastAsiaTheme="minorEastAsia" w:hAnsi="Times New Roman" w:cs="Arial"/>
          <w:color w:val="auto"/>
          <w:sz w:val="28"/>
          <w:szCs w:val="24"/>
          <w:u w:val="none"/>
        </w:rPr>
        <w:id w:val="-572190124"/>
        <w:docPartObj>
          <w:docPartGallery w:val="Table of Contents"/>
          <w:docPartUnique/>
        </w:docPartObj>
      </w:sdtPr>
      <w:sdtEndPr>
        <w:rPr>
          <w:b/>
          <w:bCs/>
        </w:rPr>
      </w:sdtEndPr>
      <w:sdtContent>
        <w:p w:rsidR="00CF7B9C" w:rsidRDefault="00CF7B9C" w:rsidP="003C6297">
          <w:pPr>
            <w:pStyle w:val="En-ttedetabledesmatires"/>
          </w:pPr>
        </w:p>
        <w:p w:rsidR="003C6297" w:rsidRPr="003C6297" w:rsidRDefault="00FF6480" w:rsidP="00B01936">
          <w:pPr>
            <w:pStyle w:val="TM1"/>
            <w:tabs>
              <w:tab w:val="right" w:leader="dot" w:pos="10206"/>
            </w:tabs>
            <w:rPr>
              <w:rFonts w:asciiTheme="minorHAnsi" w:hAnsiTheme="minorHAnsi" w:cstheme="minorBidi"/>
              <w:b/>
              <w:bCs/>
              <w:noProof/>
              <w:sz w:val="22"/>
              <w:szCs w:val="22"/>
            </w:rPr>
          </w:pPr>
          <w:r>
            <w:fldChar w:fldCharType="begin"/>
          </w:r>
          <w:r w:rsidR="003C6297">
            <w:instrText xml:space="preserve"> TOC \o "1-1" \h \z \t "Titre;1" </w:instrText>
          </w:r>
          <w:r>
            <w:fldChar w:fldCharType="separate"/>
          </w:r>
          <w:hyperlink w:anchor="_Toc75203230" w:history="1">
            <w:r w:rsidR="003C6297" w:rsidRPr="003C6297">
              <w:rPr>
                <w:rStyle w:val="Lienhypertexte"/>
                <w:b/>
                <w:bCs/>
                <w:noProof/>
              </w:rPr>
              <w:t>Préambule</w:t>
            </w:r>
            <w:r w:rsidR="003C6297" w:rsidRPr="003C6297">
              <w:rPr>
                <w:b/>
                <w:bCs/>
                <w:noProof/>
                <w:webHidden/>
              </w:rPr>
              <w:tab/>
            </w:r>
            <w:r w:rsidRPr="003C6297">
              <w:rPr>
                <w:b/>
                <w:bCs/>
                <w:noProof/>
                <w:webHidden/>
              </w:rPr>
              <w:fldChar w:fldCharType="begin"/>
            </w:r>
            <w:r w:rsidR="003C6297" w:rsidRPr="003C6297">
              <w:rPr>
                <w:b/>
                <w:bCs/>
                <w:noProof/>
                <w:webHidden/>
              </w:rPr>
              <w:instrText xml:space="preserve"> PAGEREF _Toc75203230 \h </w:instrText>
            </w:r>
            <w:r w:rsidRPr="003C6297">
              <w:rPr>
                <w:b/>
                <w:bCs/>
                <w:noProof/>
                <w:webHidden/>
              </w:rPr>
            </w:r>
            <w:r w:rsidRPr="003C6297">
              <w:rPr>
                <w:b/>
                <w:bCs/>
                <w:noProof/>
                <w:webHidden/>
              </w:rPr>
              <w:fldChar w:fldCharType="separate"/>
            </w:r>
            <w:r w:rsidR="00E63A5A">
              <w:rPr>
                <w:b/>
                <w:bCs/>
                <w:noProof/>
                <w:webHidden/>
              </w:rPr>
              <w:t>5</w:t>
            </w:r>
            <w:r w:rsidRPr="003C6297">
              <w:rPr>
                <w:b/>
                <w:bCs/>
                <w:noProof/>
                <w:webHidden/>
              </w:rPr>
              <w:fldChar w:fldCharType="end"/>
            </w:r>
          </w:hyperlink>
        </w:p>
        <w:p w:rsidR="003C6297" w:rsidRPr="003C6297" w:rsidRDefault="005F37E8" w:rsidP="00B01936">
          <w:pPr>
            <w:pStyle w:val="TM1"/>
            <w:tabs>
              <w:tab w:val="left" w:pos="480"/>
              <w:tab w:val="right" w:leader="dot" w:pos="10206"/>
            </w:tabs>
            <w:rPr>
              <w:rFonts w:asciiTheme="minorHAnsi" w:hAnsiTheme="minorHAnsi" w:cstheme="minorBidi"/>
              <w:b/>
              <w:bCs/>
              <w:noProof/>
              <w:sz w:val="22"/>
              <w:szCs w:val="22"/>
            </w:rPr>
          </w:pPr>
          <w:hyperlink w:anchor="_Toc75203231" w:history="1">
            <w:r w:rsidR="003C6297" w:rsidRPr="003C6297">
              <w:rPr>
                <w:rStyle w:val="Lienhypertexte"/>
                <w:b/>
                <w:bCs/>
                <w:noProof/>
              </w:rPr>
              <w:t>1.</w:t>
            </w:r>
            <w:r w:rsidR="003C6297" w:rsidRPr="003C6297">
              <w:rPr>
                <w:rFonts w:asciiTheme="minorHAnsi" w:hAnsiTheme="minorHAnsi" w:cstheme="minorBidi"/>
                <w:b/>
                <w:bCs/>
                <w:noProof/>
                <w:sz w:val="22"/>
                <w:szCs w:val="22"/>
              </w:rPr>
              <w:tab/>
            </w:r>
            <w:r w:rsidR="003C6297" w:rsidRPr="003C6297">
              <w:rPr>
                <w:rStyle w:val="Lienhypertexte"/>
                <w:b/>
                <w:bCs/>
                <w:noProof/>
              </w:rPr>
              <w:t>Je me présente</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_Toc75203231 \h </w:instrText>
            </w:r>
            <w:r w:rsidR="00FF6480" w:rsidRPr="003C6297">
              <w:rPr>
                <w:b/>
                <w:bCs/>
                <w:noProof/>
                <w:webHidden/>
              </w:rPr>
            </w:r>
            <w:r w:rsidR="00FF6480" w:rsidRPr="003C6297">
              <w:rPr>
                <w:b/>
                <w:bCs/>
                <w:noProof/>
                <w:webHidden/>
              </w:rPr>
              <w:fldChar w:fldCharType="separate"/>
            </w:r>
            <w:r w:rsidR="00E63A5A">
              <w:rPr>
                <w:b/>
                <w:bCs/>
                <w:noProof/>
                <w:webHidden/>
              </w:rPr>
              <w:t>6</w:t>
            </w:r>
            <w:r w:rsidR="00FF6480" w:rsidRPr="003C6297">
              <w:rPr>
                <w:b/>
                <w:bCs/>
                <w:noProof/>
                <w:webHidden/>
              </w:rPr>
              <w:fldChar w:fldCharType="end"/>
            </w:r>
          </w:hyperlink>
        </w:p>
        <w:p w:rsidR="003C6297" w:rsidRPr="003C6297" w:rsidRDefault="005F37E8" w:rsidP="00B01936">
          <w:pPr>
            <w:pStyle w:val="TM1"/>
            <w:tabs>
              <w:tab w:val="left" w:pos="480"/>
              <w:tab w:val="right" w:leader="dot" w:pos="10206"/>
            </w:tabs>
            <w:rPr>
              <w:rFonts w:asciiTheme="minorHAnsi" w:hAnsiTheme="minorHAnsi" w:cstheme="minorBidi"/>
              <w:b/>
              <w:bCs/>
              <w:noProof/>
              <w:sz w:val="22"/>
              <w:szCs w:val="22"/>
            </w:rPr>
          </w:pPr>
          <w:hyperlink w:anchor="_Toc75203232" w:history="1">
            <w:r w:rsidR="003C6297" w:rsidRPr="003C6297">
              <w:rPr>
                <w:rStyle w:val="Lienhypertexte"/>
                <w:b/>
                <w:bCs/>
                <w:noProof/>
              </w:rPr>
              <w:t>2.</w:t>
            </w:r>
            <w:r w:rsidR="003C6297" w:rsidRPr="003C6297">
              <w:rPr>
                <w:rFonts w:asciiTheme="minorHAnsi" w:hAnsiTheme="minorHAnsi" w:cstheme="minorBidi"/>
                <w:b/>
                <w:bCs/>
                <w:noProof/>
                <w:sz w:val="22"/>
                <w:szCs w:val="22"/>
              </w:rPr>
              <w:tab/>
            </w:r>
            <w:r w:rsidR="003C6297" w:rsidRPr="003C6297">
              <w:rPr>
                <w:rStyle w:val="Lienhypertexte"/>
                <w:b/>
                <w:bCs/>
                <w:noProof/>
              </w:rPr>
              <w:t>Affectation e</w:t>
            </w:r>
            <w:r w:rsidR="00C31FC1">
              <w:rPr>
                <w:rStyle w:val="Lienhypertexte"/>
                <w:b/>
                <w:bCs/>
                <w:noProof/>
              </w:rPr>
              <w:t>t planification</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_Toc75203232 \h </w:instrText>
            </w:r>
            <w:r w:rsidR="00FF6480" w:rsidRPr="003C6297">
              <w:rPr>
                <w:b/>
                <w:bCs/>
                <w:noProof/>
                <w:webHidden/>
              </w:rPr>
            </w:r>
            <w:r w:rsidR="00FF6480" w:rsidRPr="003C6297">
              <w:rPr>
                <w:b/>
                <w:bCs/>
                <w:noProof/>
                <w:webHidden/>
              </w:rPr>
              <w:fldChar w:fldCharType="separate"/>
            </w:r>
            <w:r w:rsidR="00E63A5A">
              <w:rPr>
                <w:b/>
                <w:bCs/>
                <w:noProof/>
                <w:webHidden/>
              </w:rPr>
              <w:t>7</w:t>
            </w:r>
            <w:r w:rsidR="00FF6480" w:rsidRPr="003C6297">
              <w:rPr>
                <w:b/>
                <w:bCs/>
                <w:noProof/>
                <w:webHidden/>
              </w:rPr>
              <w:fldChar w:fldCharType="end"/>
            </w:r>
          </w:hyperlink>
        </w:p>
        <w:p w:rsidR="003C6297" w:rsidRPr="003C6297" w:rsidRDefault="005F37E8" w:rsidP="00B01936">
          <w:pPr>
            <w:pStyle w:val="TM1"/>
            <w:tabs>
              <w:tab w:val="left" w:pos="480"/>
              <w:tab w:val="right" w:leader="dot" w:pos="10206"/>
            </w:tabs>
            <w:rPr>
              <w:rFonts w:asciiTheme="minorHAnsi" w:hAnsiTheme="minorHAnsi" w:cstheme="minorBidi"/>
              <w:b/>
              <w:bCs/>
              <w:noProof/>
              <w:sz w:val="22"/>
              <w:szCs w:val="22"/>
            </w:rPr>
          </w:pPr>
          <w:hyperlink w:anchor="_Toc75203233" w:history="1">
            <w:r w:rsidR="003C6297" w:rsidRPr="003C6297">
              <w:rPr>
                <w:rStyle w:val="Lienhypertexte"/>
                <w:b/>
                <w:bCs/>
                <w:noProof/>
              </w:rPr>
              <w:t>3.</w:t>
            </w:r>
            <w:r w:rsidR="003C6297" w:rsidRPr="003C6297">
              <w:rPr>
                <w:rFonts w:asciiTheme="minorHAnsi" w:hAnsiTheme="minorHAnsi" w:cstheme="minorBidi"/>
                <w:b/>
                <w:bCs/>
                <w:noProof/>
                <w:sz w:val="22"/>
                <w:szCs w:val="22"/>
              </w:rPr>
              <w:tab/>
            </w:r>
            <w:r w:rsidR="003C6297" w:rsidRPr="003C6297">
              <w:rPr>
                <w:rStyle w:val="Lienhypertexte"/>
                <w:b/>
                <w:bCs/>
                <w:noProof/>
              </w:rPr>
              <w:t>Règles générales</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_Toc75203233 \h </w:instrText>
            </w:r>
            <w:r w:rsidR="00FF6480" w:rsidRPr="003C6297">
              <w:rPr>
                <w:b/>
                <w:bCs/>
                <w:noProof/>
                <w:webHidden/>
              </w:rPr>
            </w:r>
            <w:r w:rsidR="00FF6480" w:rsidRPr="003C6297">
              <w:rPr>
                <w:b/>
                <w:bCs/>
                <w:noProof/>
                <w:webHidden/>
              </w:rPr>
              <w:fldChar w:fldCharType="separate"/>
            </w:r>
            <w:r w:rsidR="00E63A5A">
              <w:rPr>
                <w:b/>
                <w:bCs/>
                <w:noProof/>
                <w:webHidden/>
              </w:rPr>
              <w:t>8</w:t>
            </w:r>
            <w:r w:rsidR="00FF6480" w:rsidRPr="003C6297">
              <w:rPr>
                <w:b/>
                <w:bCs/>
                <w:noProof/>
                <w:webHidden/>
              </w:rPr>
              <w:fldChar w:fldCharType="end"/>
            </w:r>
          </w:hyperlink>
        </w:p>
        <w:p w:rsidR="003C6297" w:rsidRPr="003C6297" w:rsidRDefault="005F37E8" w:rsidP="00B01936">
          <w:pPr>
            <w:pStyle w:val="TM1"/>
            <w:tabs>
              <w:tab w:val="left" w:pos="480"/>
              <w:tab w:val="right" w:leader="dot" w:pos="10206"/>
            </w:tabs>
            <w:rPr>
              <w:rFonts w:asciiTheme="minorHAnsi" w:hAnsiTheme="minorHAnsi" w:cstheme="minorBidi"/>
              <w:b/>
              <w:bCs/>
              <w:noProof/>
              <w:sz w:val="22"/>
              <w:szCs w:val="22"/>
            </w:rPr>
          </w:pPr>
          <w:hyperlink w:anchor="_Toc75203234" w:history="1">
            <w:r w:rsidR="003C6297" w:rsidRPr="003C6297">
              <w:rPr>
                <w:rStyle w:val="Lienhypertexte"/>
                <w:b/>
                <w:bCs/>
                <w:noProof/>
              </w:rPr>
              <w:t>4.</w:t>
            </w:r>
            <w:r w:rsidR="003C6297" w:rsidRPr="003C6297">
              <w:rPr>
                <w:rFonts w:asciiTheme="minorHAnsi" w:hAnsiTheme="minorHAnsi" w:cstheme="minorBidi"/>
                <w:b/>
                <w:bCs/>
                <w:noProof/>
                <w:sz w:val="22"/>
                <w:szCs w:val="22"/>
              </w:rPr>
              <w:tab/>
            </w:r>
            <w:r w:rsidR="003C6297" w:rsidRPr="003C6297">
              <w:rPr>
                <w:rStyle w:val="Lienhypertexte"/>
                <w:b/>
                <w:bCs/>
                <w:noProof/>
              </w:rPr>
              <w:t>Je m'engage à</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_Toc75203234 \h </w:instrText>
            </w:r>
            <w:r w:rsidR="00FF6480" w:rsidRPr="003C6297">
              <w:rPr>
                <w:b/>
                <w:bCs/>
                <w:noProof/>
                <w:webHidden/>
              </w:rPr>
            </w:r>
            <w:r w:rsidR="00FF6480" w:rsidRPr="003C6297">
              <w:rPr>
                <w:b/>
                <w:bCs/>
                <w:noProof/>
                <w:webHidden/>
              </w:rPr>
              <w:fldChar w:fldCharType="separate"/>
            </w:r>
            <w:r w:rsidR="00E63A5A">
              <w:rPr>
                <w:b/>
                <w:bCs/>
                <w:noProof/>
                <w:webHidden/>
              </w:rPr>
              <w:t>10</w:t>
            </w:r>
            <w:r w:rsidR="00FF6480" w:rsidRPr="003C6297">
              <w:rPr>
                <w:b/>
                <w:bCs/>
                <w:noProof/>
                <w:webHidden/>
              </w:rPr>
              <w:fldChar w:fldCharType="end"/>
            </w:r>
          </w:hyperlink>
        </w:p>
        <w:p w:rsidR="003C6297" w:rsidRPr="003C6297" w:rsidRDefault="005F37E8" w:rsidP="00B01936">
          <w:pPr>
            <w:pStyle w:val="TM1"/>
            <w:tabs>
              <w:tab w:val="left" w:pos="480"/>
              <w:tab w:val="right" w:leader="dot" w:pos="10206"/>
            </w:tabs>
            <w:rPr>
              <w:rFonts w:asciiTheme="minorHAnsi" w:hAnsiTheme="minorHAnsi" w:cstheme="minorBidi"/>
              <w:b/>
              <w:bCs/>
              <w:noProof/>
              <w:sz w:val="22"/>
              <w:szCs w:val="22"/>
            </w:rPr>
          </w:pPr>
          <w:hyperlink w:anchor="_Toc75203235" w:history="1">
            <w:r w:rsidR="003C6297" w:rsidRPr="003C6297">
              <w:rPr>
                <w:rStyle w:val="Lienhypertexte"/>
                <w:b/>
                <w:bCs/>
                <w:noProof/>
              </w:rPr>
              <w:t>5.</w:t>
            </w:r>
            <w:r w:rsidR="003C6297" w:rsidRPr="003C6297">
              <w:rPr>
                <w:rFonts w:asciiTheme="minorHAnsi" w:hAnsiTheme="minorHAnsi" w:cstheme="minorBidi"/>
                <w:b/>
                <w:bCs/>
                <w:noProof/>
                <w:sz w:val="22"/>
                <w:szCs w:val="22"/>
              </w:rPr>
              <w:tab/>
            </w:r>
            <w:r w:rsidR="003C6297" w:rsidRPr="003C6297">
              <w:rPr>
                <w:rStyle w:val="Lienhypertexte"/>
                <w:b/>
                <w:bCs/>
                <w:noProof/>
              </w:rPr>
              <w:t>Compétences visées</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_Toc75203235 \h </w:instrText>
            </w:r>
            <w:r w:rsidR="00FF6480" w:rsidRPr="003C6297">
              <w:rPr>
                <w:b/>
                <w:bCs/>
                <w:noProof/>
                <w:webHidden/>
              </w:rPr>
            </w:r>
            <w:r w:rsidR="00FF6480" w:rsidRPr="003C6297">
              <w:rPr>
                <w:b/>
                <w:bCs/>
                <w:noProof/>
                <w:webHidden/>
              </w:rPr>
              <w:fldChar w:fldCharType="separate"/>
            </w:r>
            <w:r w:rsidR="00E63A5A">
              <w:rPr>
                <w:b/>
                <w:bCs/>
                <w:noProof/>
                <w:webHidden/>
              </w:rPr>
              <w:t>11</w:t>
            </w:r>
            <w:r w:rsidR="00FF6480" w:rsidRPr="003C6297">
              <w:rPr>
                <w:b/>
                <w:bCs/>
                <w:noProof/>
                <w:webHidden/>
              </w:rPr>
              <w:fldChar w:fldCharType="end"/>
            </w:r>
          </w:hyperlink>
        </w:p>
        <w:p w:rsidR="003C6297" w:rsidRPr="003C6297" w:rsidRDefault="005F37E8" w:rsidP="00B01936">
          <w:pPr>
            <w:pStyle w:val="TM1"/>
            <w:tabs>
              <w:tab w:val="left" w:pos="480"/>
              <w:tab w:val="right" w:leader="dot" w:pos="10206"/>
            </w:tabs>
            <w:rPr>
              <w:rFonts w:asciiTheme="minorHAnsi" w:hAnsiTheme="minorHAnsi" w:cstheme="minorBidi"/>
              <w:b/>
              <w:bCs/>
              <w:noProof/>
              <w:sz w:val="22"/>
              <w:szCs w:val="22"/>
            </w:rPr>
          </w:pPr>
          <w:hyperlink w:anchor="_Toc75203236" w:history="1">
            <w:r w:rsidR="003C6297" w:rsidRPr="003C6297">
              <w:rPr>
                <w:rStyle w:val="Lienhypertexte"/>
                <w:b/>
                <w:bCs/>
                <w:noProof/>
              </w:rPr>
              <w:t>6.</w:t>
            </w:r>
            <w:r w:rsidR="003C6297" w:rsidRPr="003C6297">
              <w:rPr>
                <w:rFonts w:asciiTheme="minorHAnsi" w:hAnsiTheme="minorHAnsi" w:cstheme="minorBidi"/>
                <w:b/>
                <w:bCs/>
                <w:noProof/>
                <w:sz w:val="22"/>
                <w:szCs w:val="22"/>
              </w:rPr>
              <w:tab/>
            </w:r>
            <w:r w:rsidR="003C6297" w:rsidRPr="003C6297">
              <w:rPr>
                <w:rStyle w:val="Lienhypertexte"/>
                <w:b/>
                <w:bCs/>
                <w:noProof/>
              </w:rPr>
              <w:t>Traces et justificatifs d’apprentissage</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_Toc75203236 \h </w:instrText>
            </w:r>
            <w:r w:rsidR="00FF6480" w:rsidRPr="003C6297">
              <w:rPr>
                <w:b/>
                <w:bCs/>
                <w:noProof/>
                <w:webHidden/>
              </w:rPr>
            </w:r>
            <w:r w:rsidR="00FF6480" w:rsidRPr="003C6297">
              <w:rPr>
                <w:b/>
                <w:bCs/>
                <w:noProof/>
                <w:webHidden/>
              </w:rPr>
              <w:fldChar w:fldCharType="separate"/>
            </w:r>
            <w:r w:rsidR="00E63A5A">
              <w:rPr>
                <w:b/>
                <w:bCs/>
                <w:noProof/>
                <w:webHidden/>
              </w:rPr>
              <w:t>12</w:t>
            </w:r>
            <w:r w:rsidR="00FF6480" w:rsidRPr="003C6297">
              <w:rPr>
                <w:b/>
                <w:bCs/>
                <w:noProof/>
                <w:webHidden/>
              </w:rPr>
              <w:fldChar w:fldCharType="end"/>
            </w:r>
          </w:hyperlink>
        </w:p>
        <w:p w:rsidR="003C6297" w:rsidRDefault="005F37E8" w:rsidP="00B01936">
          <w:pPr>
            <w:pStyle w:val="TM1"/>
            <w:tabs>
              <w:tab w:val="left" w:pos="480"/>
              <w:tab w:val="right" w:leader="dot" w:pos="10206"/>
            </w:tabs>
            <w:rPr>
              <w:rFonts w:asciiTheme="minorHAnsi" w:hAnsiTheme="minorHAnsi" w:cstheme="minorBidi"/>
              <w:noProof/>
              <w:sz w:val="22"/>
              <w:szCs w:val="22"/>
            </w:rPr>
          </w:pPr>
          <w:hyperlink w:anchor="_Toc75203237" w:history="1">
            <w:r w:rsidR="003C6297" w:rsidRPr="003C6297">
              <w:rPr>
                <w:rStyle w:val="Lienhypertexte"/>
                <w:b/>
                <w:bCs/>
                <w:noProof/>
              </w:rPr>
              <w:t>7.</w:t>
            </w:r>
            <w:r w:rsidR="003C6297" w:rsidRPr="003C6297">
              <w:rPr>
                <w:rFonts w:asciiTheme="minorHAnsi" w:hAnsiTheme="minorHAnsi" w:cstheme="minorBidi"/>
                <w:b/>
                <w:bCs/>
                <w:noProof/>
                <w:sz w:val="22"/>
                <w:szCs w:val="22"/>
              </w:rPr>
              <w:tab/>
            </w:r>
            <w:r w:rsidR="003C6297" w:rsidRPr="003C6297">
              <w:rPr>
                <w:rStyle w:val="Lienhypertexte"/>
                <w:b/>
                <w:bCs/>
                <w:noProof/>
              </w:rPr>
              <w:t>Critères d’appréciation et de validation du stage</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_Toc75203237 \h </w:instrText>
            </w:r>
            <w:r w:rsidR="00FF6480" w:rsidRPr="003C6297">
              <w:rPr>
                <w:b/>
                <w:bCs/>
                <w:noProof/>
                <w:webHidden/>
              </w:rPr>
            </w:r>
            <w:r w:rsidR="00FF6480" w:rsidRPr="003C6297">
              <w:rPr>
                <w:b/>
                <w:bCs/>
                <w:noProof/>
                <w:webHidden/>
              </w:rPr>
              <w:fldChar w:fldCharType="separate"/>
            </w:r>
            <w:r w:rsidR="00E63A5A">
              <w:rPr>
                <w:b/>
                <w:bCs/>
                <w:noProof/>
                <w:webHidden/>
              </w:rPr>
              <w:t>13</w:t>
            </w:r>
            <w:r w:rsidR="00FF6480" w:rsidRPr="003C6297">
              <w:rPr>
                <w:b/>
                <w:bCs/>
                <w:noProof/>
                <w:webHidden/>
              </w:rPr>
              <w:fldChar w:fldCharType="end"/>
            </w:r>
          </w:hyperlink>
        </w:p>
        <w:p w:rsidR="003C6297" w:rsidRDefault="00FF6480" w:rsidP="003C6297">
          <w:pPr>
            <w:rPr>
              <w:b/>
              <w:bCs/>
            </w:rPr>
          </w:pPr>
          <w:r>
            <w:fldChar w:fldCharType="end"/>
          </w:r>
        </w:p>
      </w:sdtContent>
    </w:sdt>
    <w:p w:rsidR="00B94C07" w:rsidRDefault="0070518E">
      <w:pPr>
        <w:rPr>
          <w:rFonts w:asciiTheme="majorBidi" w:hAnsiTheme="majorBidi" w:cstheme="majorBidi"/>
          <w:b/>
          <w:bCs/>
          <w:szCs w:val="28"/>
        </w:rPr>
      </w:pPr>
      <w:r>
        <w:rPr>
          <w:rFonts w:asciiTheme="majorBidi" w:hAnsiTheme="majorBidi" w:cstheme="majorBidi"/>
          <w:b/>
          <w:bCs/>
          <w:szCs w:val="28"/>
        </w:rPr>
        <w:br w:type="page"/>
      </w:r>
    </w:p>
    <w:p w:rsidR="0077450B" w:rsidRDefault="0077450B" w:rsidP="0077450B">
      <w:pPr>
        <w:pStyle w:val="Titre"/>
      </w:pPr>
      <w:r>
        <w:lastRenderedPageBreak/>
        <w:t>Liste des tableaux</w:t>
      </w:r>
    </w:p>
    <w:p w:rsidR="0077450B" w:rsidRPr="0077450B" w:rsidRDefault="0077450B" w:rsidP="0077450B"/>
    <w:p w:rsidR="00E63A5A" w:rsidRPr="00E63A5A" w:rsidRDefault="00FF6480">
      <w:pPr>
        <w:pStyle w:val="Tabledesillustrations"/>
        <w:tabs>
          <w:tab w:val="right" w:leader="dot" w:pos="10189"/>
        </w:tabs>
        <w:rPr>
          <w:rFonts w:ascii="Times New Roman" w:hAnsi="Times New Roman"/>
          <w:b/>
          <w:smallCaps w:val="0"/>
          <w:noProof/>
          <w:sz w:val="28"/>
          <w:szCs w:val="28"/>
        </w:rPr>
      </w:pPr>
      <w:r w:rsidRPr="000C5E34">
        <w:rPr>
          <w:rFonts w:asciiTheme="majorBidi" w:hAnsiTheme="majorBidi" w:cstheme="majorBidi"/>
          <w:b/>
          <w:bCs/>
          <w:szCs w:val="28"/>
        </w:rPr>
        <w:fldChar w:fldCharType="begin"/>
      </w:r>
      <w:r w:rsidR="00B94C07" w:rsidRPr="000C5E34">
        <w:rPr>
          <w:rFonts w:asciiTheme="majorBidi" w:hAnsiTheme="majorBidi" w:cstheme="majorBidi"/>
          <w:b/>
          <w:bCs/>
          <w:szCs w:val="28"/>
        </w:rPr>
        <w:instrText xml:space="preserve"> TOC \h \z \c "Tableau" </w:instrText>
      </w:r>
      <w:r w:rsidRPr="000C5E34">
        <w:rPr>
          <w:rFonts w:asciiTheme="majorBidi" w:hAnsiTheme="majorBidi" w:cstheme="majorBidi"/>
          <w:b/>
          <w:bCs/>
          <w:szCs w:val="28"/>
        </w:rPr>
        <w:fldChar w:fldCharType="separate"/>
      </w:r>
      <w:hyperlink w:anchor="_Toc83770076" w:history="1">
        <w:r w:rsidR="00E63A5A" w:rsidRPr="00E63A5A">
          <w:rPr>
            <w:rStyle w:val="Lienhypertexte"/>
            <w:rFonts w:ascii="Times New Roman" w:hAnsi="Times New Roman"/>
            <w:b/>
            <w:noProof/>
            <w:sz w:val="28"/>
            <w:szCs w:val="28"/>
          </w:rPr>
          <w:t>Tableau I: Planification du</w:t>
        </w:r>
        <w:r w:rsidR="005C2DDC">
          <w:rPr>
            <w:rStyle w:val="Lienhypertexte"/>
            <w:rFonts w:ascii="Times New Roman" w:hAnsi="Times New Roman"/>
            <w:b/>
            <w:noProof/>
            <w:sz w:val="28"/>
            <w:szCs w:val="28"/>
          </w:rPr>
          <w:t xml:space="preserve"> stage </w:t>
        </w:r>
        <w:bookmarkStart w:id="1" w:name="_GoBack"/>
        <w:bookmarkEnd w:id="1"/>
        <w:r w:rsidR="00E63A5A" w:rsidRPr="00E63A5A">
          <w:rPr>
            <w:rFonts w:ascii="Times New Roman" w:hAnsi="Times New Roman"/>
            <w:b/>
            <w:noProof/>
            <w:webHidden/>
            <w:sz w:val="28"/>
            <w:szCs w:val="28"/>
          </w:rPr>
          <w:tab/>
        </w:r>
        <w:r w:rsidR="00E63A5A" w:rsidRPr="00E63A5A">
          <w:rPr>
            <w:rFonts w:ascii="Times New Roman" w:hAnsi="Times New Roman"/>
            <w:b/>
            <w:noProof/>
            <w:webHidden/>
            <w:sz w:val="28"/>
            <w:szCs w:val="28"/>
          </w:rPr>
          <w:fldChar w:fldCharType="begin"/>
        </w:r>
        <w:r w:rsidR="00E63A5A" w:rsidRPr="00E63A5A">
          <w:rPr>
            <w:rFonts w:ascii="Times New Roman" w:hAnsi="Times New Roman"/>
            <w:b/>
            <w:noProof/>
            <w:webHidden/>
            <w:sz w:val="28"/>
            <w:szCs w:val="28"/>
          </w:rPr>
          <w:instrText xml:space="preserve"> PAGEREF _Toc83770076 \h </w:instrText>
        </w:r>
        <w:r w:rsidR="00E63A5A" w:rsidRPr="00E63A5A">
          <w:rPr>
            <w:rFonts w:ascii="Times New Roman" w:hAnsi="Times New Roman"/>
            <w:b/>
            <w:noProof/>
            <w:webHidden/>
            <w:sz w:val="28"/>
            <w:szCs w:val="28"/>
          </w:rPr>
        </w:r>
        <w:r w:rsidR="00E63A5A" w:rsidRPr="00E63A5A">
          <w:rPr>
            <w:rFonts w:ascii="Times New Roman" w:hAnsi="Times New Roman"/>
            <w:b/>
            <w:noProof/>
            <w:webHidden/>
            <w:sz w:val="28"/>
            <w:szCs w:val="28"/>
          </w:rPr>
          <w:fldChar w:fldCharType="separate"/>
        </w:r>
        <w:r w:rsidR="00E63A5A" w:rsidRPr="00E63A5A">
          <w:rPr>
            <w:rFonts w:ascii="Times New Roman" w:hAnsi="Times New Roman"/>
            <w:b/>
            <w:noProof/>
            <w:webHidden/>
            <w:sz w:val="28"/>
            <w:szCs w:val="28"/>
          </w:rPr>
          <w:t>7</w:t>
        </w:r>
        <w:r w:rsidR="00E63A5A" w:rsidRPr="00E63A5A">
          <w:rPr>
            <w:rFonts w:ascii="Times New Roman" w:hAnsi="Times New Roman"/>
            <w:b/>
            <w:noProof/>
            <w:webHidden/>
            <w:sz w:val="28"/>
            <w:szCs w:val="28"/>
          </w:rPr>
          <w:fldChar w:fldCharType="end"/>
        </w:r>
      </w:hyperlink>
    </w:p>
    <w:p w:rsidR="00E63A5A" w:rsidRPr="00E63A5A" w:rsidRDefault="005F37E8">
      <w:pPr>
        <w:pStyle w:val="Tabledesillustrations"/>
        <w:tabs>
          <w:tab w:val="right" w:leader="dot" w:pos="10189"/>
        </w:tabs>
        <w:rPr>
          <w:rFonts w:ascii="Times New Roman" w:hAnsi="Times New Roman"/>
          <w:b/>
          <w:smallCaps w:val="0"/>
          <w:noProof/>
          <w:sz w:val="28"/>
          <w:szCs w:val="28"/>
        </w:rPr>
      </w:pPr>
      <w:hyperlink w:anchor="_Toc83770077" w:history="1">
        <w:r w:rsidR="00E63A5A" w:rsidRPr="00E63A5A">
          <w:rPr>
            <w:rStyle w:val="Lienhypertexte"/>
            <w:rFonts w:ascii="Times New Roman" w:hAnsi="Times New Roman"/>
            <w:b/>
            <w:noProof/>
            <w:sz w:val="28"/>
            <w:szCs w:val="28"/>
          </w:rPr>
          <w:t>Tableau II : Grille d’acquisition des compétences</w:t>
        </w:r>
        <w:r w:rsidR="00E63A5A" w:rsidRPr="00E63A5A">
          <w:rPr>
            <w:rFonts w:ascii="Times New Roman" w:hAnsi="Times New Roman"/>
            <w:b/>
            <w:noProof/>
            <w:webHidden/>
            <w:sz w:val="28"/>
            <w:szCs w:val="28"/>
          </w:rPr>
          <w:tab/>
        </w:r>
        <w:r w:rsidR="00E63A5A" w:rsidRPr="00E63A5A">
          <w:rPr>
            <w:rFonts w:ascii="Times New Roman" w:hAnsi="Times New Roman"/>
            <w:b/>
            <w:noProof/>
            <w:webHidden/>
            <w:sz w:val="28"/>
            <w:szCs w:val="28"/>
          </w:rPr>
          <w:fldChar w:fldCharType="begin"/>
        </w:r>
        <w:r w:rsidR="00E63A5A" w:rsidRPr="00E63A5A">
          <w:rPr>
            <w:rFonts w:ascii="Times New Roman" w:hAnsi="Times New Roman"/>
            <w:b/>
            <w:noProof/>
            <w:webHidden/>
            <w:sz w:val="28"/>
            <w:szCs w:val="28"/>
          </w:rPr>
          <w:instrText xml:space="preserve"> PAGEREF _Toc83770077 \h </w:instrText>
        </w:r>
        <w:r w:rsidR="00E63A5A" w:rsidRPr="00E63A5A">
          <w:rPr>
            <w:rFonts w:ascii="Times New Roman" w:hAnsi="Times New Roman"/>
            <w:b/>
            <w:noProof/>
            <w:webHidden/>
            <w:sz w:val="28"/>
            <w:szCs w:val="28"/>
          </w:rPr>
        </w:r>
        <w:r w:rsidR="00E63A5A" w:rsidRPr="00E63A5A">
          <w:rPr>
            <w:rFonts w:ascii="Times New Roman" w:hAnsi="Times New Roman"/>
            <w:b/>
            <w:noProof/>
            <w:webHidden/>
            <w:sz w:val="28"/>
            <w:szCs w:val="28"/>
          </w:rPr>
          <w:fldChar w:fldCharType="separate"/>
        </w:r>
        <w:r w:rsidR="00E63A5A" w:rsidRPr="00E63A5A">
          <w:rPr>
            <w:rFonts w:ascii="Times New Roman" w:hAnsi="Times New Roman"/>
            <w:b/>
            <w:noProof/>
            <w:webHidden/>
            <w:sz w:val="28"/>
            <w:szCs w:val="28"/>
          </w:rPr>
          <w:t>13</w:t>
        </w:r>
        <w:r w:rsidR="00E63A5A" w:rsidRPr="00E63A5A">
          <w:rPr>
            <w:rFonts w:ascii="Times New Roman" w:hAnsi="Times New Roman"/>
            <w:b/>
            <w:noProof/>
            <w:webHidden/>
            <w:sz w:val="28"/>
            <w:szCs w:val="28"/>
          </w:rPr>
          <w:fldChar w:fldCharType="end"/>
        </w:r>
      </w:hyperlink>
    </w:p>
    <w:p w:rsidR="00632B8F" w:rsidRDefault="00FF6480">
      <w:pPr>
        <w:spacing w:before="0" w:beforeAutospacing="0" w:after="0" w:afterAutospacing="0" w:line="240" w:lineRule="auto"/>
        <w:jc w:val="left"/>
        <w:rPr>
          <w:rFonts w:asciiTheme="majorBidi" w:hAnsiTheme="majorBidi" w:cstheme="majorBidi"/>
          <w:b/>
          <w:bCs/>
          <w:szCs w:val="28"/>
        </w:rPr>
      </w:pPr>
      <w:r w:rsidRPr="000C5E34">
        <w:rPr>
          <w:rFonts w:asciiTheme="majorBidi" w:hAnsiTheme="majorBidi" w:cstheme="majorBidi"/>
          <w:b/>
          <w:bCs/>
          <w:szCs w:val="28"/>
        </w:rPr>
        <w:fldChar w:fldCharType="end"/>
      </w:r>
    </w:p>
    <w:p w:rsidR="00632B8F" w:rsidRDefault="00632B8F">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br w:type="page"/>
      </w:r>
    </w:p>
    <w:p w:rsidR="00632B8F" w:rsidRDefault="00632B8F" w:rsidP="00632B8F">
      <w:pPr>
        <w:pStyle w:val="Titre"/>
      </w:pPr>
      <w:r>
        <w:lastRenderedPageBreak/>
        <w:t>Liste des annexes</w:t>
      </w:r>
    </w:p>
    <w:p w:rsidR="00632B8F" w:rsidRPr="00632B8F" w:rsidRDefault="00632B8F" w:rsidP="00632B8F"/>
    <w:p w:rsidR="00883D03" w:rsidRPr="00883D03" w:rsidRDefault="00FF6480" w:rsidP="00AB02F6">
      <w:pPr>
        <w:pStyle w:val="Tabledesillustrations"/>
        <w:tabs>
          <w:tab w:val="right" w:leader="dot" w:pos="10206"/>
        </w:tabs>
        <w:rPr>
          <w:rFonts w:ascii="Times New Roman" w:hAnsi="Times New Roman"/>
          <w:b/>
          <w:bCs/>
          <w:smallCaps w:val="0"/>
          <w:noProof/>
          <w:sz w:val="32"/>
          <w:szCs w:val="32"/>
        </w:rPr>
      </w:pPr>
      <w:r>
        <w:rPr>
          <w:rFonts w:asciiTheme="majorBidi" w:hAnsiTheme="majorBidi" w:cstheme="majorBidi"/>
          <w:b/>
          <w:bCs/>
          <w:szCs w:val="28"/>
        </w:rPr>
        <w:fldChar w:fldCharType="begin"/>
      </w:r>
      <w:r w:rsidR="00632B8F">
        <w:rPr>
          <w:rFonts w:asciiTheme="majorBidi" w:hAnsiTheme="majorBidi" w:cstheme="majorBidi"/>
          <w:b/>
          <w:bCs/>
          <w:szCs w:val="28"/>
        </w:rPr>
        <w:instrText xml:space="preserve"> TOC \h \z \c "Annexe" </w:instrText>
      </w:r>
      <w:r>
        <w:rPr>
          <w:rFonts w:asciiTheme="majorBidi" w:hAnsiTheme="majorBidi" w:cstheme="majorBidi"/>
          <w:b/>
          <w:bCs/>
          <w:szCs w:val="28"/>
        </w:rPr>
        <w:fldChar w:fldCharType="separate"/>
      </w:r>
      <w:hyperlink r:id="rId14" w:anchor="_Toc75356401" w:history="1">
        <w:r w:rsidR="00883D03" w:rsidRPr="00883D03">
          <w:rPr>
            <w:rStyle w:val="Lienhypertexte"/>
            <w:rFonts w:ascii="Times New Roman" w:hAnsi="Times New Roman"/>
            <w:b/>
            <w:bCs/>
            <w:noProof/>
            <w:sz w:val="28"/>
            <w:szCs w:val="36"/>
          </w:rPr>
          <w:t>Annexe 1 : Compétences transversales</w:t>
        </w:r>
        <w:r w:rsidR="00883D03" w:rsidRPr="00883D03">
          <w:rPr>
            <w:rFonts w:ascii="Times New Roman" w:hAnsi="Times New Roman"/>
            <w:b/>
            <w:bCs/>
            <w:noProof/>
            <w:webHidden/>
            <w:sz w:val="28"/>
            <w:szCs w:val="36"/>
          </w:rPr>
          <w:tab/>
        </w:r>
        <w:r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_Toc75356401 \h </w:instrText>
        </w:r>
        <w:r w:rsidRPr="00883D03">
          <w:rPr>
            <w:rFonts w:ascii="Times New Roman" w:hAnsi="Times New Roman"/>
            <w:b/>
            <w:bCs/>
            <w:noProof/>
            <w:webHidden/>
            <w:sz w:val="28"/>
            <w:szCs w:val="36"/>
          </w:rPr>
        </w:r>
        <w:r w:rsidRPr="00883D03">
          <w:rPr>
            <w:rFonts w:ascii="Times New Roman" w:hAnsi="Times New Roman"/>
            <w:b/>
            <w:bCs/>
            <w:noProof/>
            <w:webHidden/>
            <w:sz w:val="28"/>
            <w:szCs w:val="36"/>
          </w:rPr>
          <w:fldChar w:fldCharType="separate"/>
        </w:r>
        <w:r w:rsidR="00103DF7">
          <w:rPr>
            <w:rFonts w:ascii="Times New Roman" w:hAnsi="Times New Roman"/>
            <w:b/>
            <w:bCs/>
            <w:noProof/>
            <w:webHidden/>
            <w:sz w:val="28"/>
            <w:szCs w:val="36"/>
          </w:rPr>
          <w:t>19</w:t>
        </w:r>
        <w:r w:rsidRPr="00883D03">
          <w:rPr>
            <w:rFonts w:ascii="Times New Roman" w:hAnsi="Times New Roman"/>
            <w:b/>
            <w:bCs/>
            <w:noProof/>
            <w:webHidden/>
            <w:sz w:val="28"/>
            <w:szCs w:val="36"/>
          </w:rPr>
          <w:fldChar w:fldCharType="end"/>
        </w:r>
      </w:hyperlink>
    </w:p>
    <w:p w:rsidR="00883D03" w:rsidRDefault="005F37E8" w:rsidP="00AB02F6">
      <w:pPr>
        <w:pStyle w:val="Tabledesillustrations"/>
        <w:tabs>
          <w:tab w:val="right" w:leader="dot" w:pos="10206"/>
        </w:tabs>
        <w:rPr>
          <w:rFonts w:ascii="Times New Roman" w:hAnsi="Times New Roman"/>
          <w:b/>
          <w:bCs/>
          <w:noProof/>
          <w:sz w:val="28"/>
          <w:szCs w:val="36"/>
        </w:rPr>
      </w:pPr>
      <w:hyperlink r:id="rId15" w:anchor="_Toc75356402" w:history="1">
        <w:r w:rsidR="00883D03" w:rsidRPr="004847F5">
          <w:rPr>
            <w:rStyle w:val="Lienhypertexte"/>
            <w:rFonts w:ascii="Times New Roman" w:hAnsi="Times New Roman"/>
            <w:b/>
            <w:bCs/>
            <w:noProof/>
            <w:sz w:val="28"/>
            <w:szCs w:val="36"/>
            <w:u w:val="none"/>
          </w:rPr>
          <w:t xml:space="preserve">Annexe </w:t>
        </w:r>
        <w:r w:rsidR="00883D03" w:rsidRPr="00883D03">
          <w:rPr>
            <w:rStyle w:val="Lienhypertexte"/>
            <w:rFonts w:ascii="Times New Roman" w:hAnsi="Times New Roman"/>
            <w:b/>
            <w:bCs/>
            <w:noProof/>
            <w:sz w:val="28"/>
            <w:szCs w:val="36"/>
          </w:rPr>
          <w:t>2 : Compétences spécifiques</w:t>
        </w:r>
        <w:r w:rsidR="00883D03" w:rsidRPr="00883D03">
          <w:rPr>
            <w:rFonts w:ascii="Times New Roman" w:hAnsi="Times New Roman"/>
            <w:b/>
            <w:bCs/>
            <w:noProof/>
            <w:webHidden/>
            <w:sz w:val="28"/>
            <w:szCs w:val="36"/>
          </w:rPr>
          <w:tab/>
        </w:r>
        <w:r w:rsidR="00AB02F6">
          <w:rPr>
            <w:rFonts w:ascii="Times New Roman" w:hAnsi="Times New Roman"/>
            <w:b/>
            <w:bCs/>
            <w:noProof/>
            <w:webHidden/>
            <w:sz w:val="28"/>
            <w:szCs w:val="36"/>
          </w:rPr>
          <w:t>..</w:t>
        </w:r>
        <w:r w:rsidR="00FF6480"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_Toc75356402 \h </w:instrText>
        </w:r>
        <w:r w:rsidR="00FF6480" w:rsidRPr="00883D03">
          <w:rPr>
            <w:rFonts w:ascii="Times New Roman" w:hAnsi="Times New Roman"/>
            <w:b/>
            <w:bCs/>
            <w:noProof/>
            <w:webHidden/>
            <w:sz w:val="28"/>
            <w:szCs w:val="36"/>
          </w:rPr>
        </w:r>
        <w:r w:rsidR="00FF6480" w:rsidRPr="00883D03">
          <w:rPr>
            <w:rFonts w:ascii="Times New Roman" w:hAnsi="Times New Roman"/>
            <w:b/>
            <w:bCs/>
            <w:noProof/>
            <w:webHidden/>
            <w:sz w:val="28"/>
            <w:szCs w:val="36"/>
          </w:rPr>
          <w:fldChar w:fldCharType="separate"/>
        </w:r>
        <w:r w:rsidR="00103DF7">
          <w:rPr>
            <w:rFonts w:ascii="Times New Roman" w:hAnsi="Times New Roman"/>
            <w:b/>
            <w:bCs/>
            <w:noProof/>
            <w:webHidden/>
            <w:sz w:val="28"/>
            <w:szCs w:val="36"/>
          </w:rPr>
          <w:t>25</w:t>
        </w:r>
        <w:r w:rsidR="00FF6480" w:rsidRPr="00883D03">
          <w:rPr>
            <w:rFonts w:ascii="Times New Roman" w:hAnsi="Times New Roman"/>
            <w:b/>
            <w:bCs/>
            <w:noProof/>
            <w:webHidden/>
            <w:sz w:val="28"/>
            <w:szCs w:val="36"/>
          </w:rPr>
          <w:fldChar w:fldCharType="end"/>
        </w:r>
      </w:hyperlink>
    </w:p>
    <w:p w:rsidR="00AB02F6" w:rsidRPr="00883D03" w:rsidRDefault="005F37E8" w:rsidP="00C12635">
      <w:pPr>
        <w:pStyle w:val="Tabledesillustrations"/>
        <w:tabs>
          <w:tab w:val="left" w:pos="10206"/>
        </w:tabs>
        <w:spacing w:before="100" w:after="100"/>
        <w:ind w:left="0" w:firstLine="0"/>
        <w:rPr>
          <w:rFonts w:ascii="Times New Roman" w:hAnsi="Times New Roman"/>
          <w:b/>
          <w:bCs/>
          <w:smallCaps w:val="0"/>
          <w:noProof/>
          <w:sz w:val="32"/>
          <w:szCs w:val="32"/>
        </w:rPr>
      </w:pPr>
      <w:hyperlink r:id="rId16" w:anchor="_Toc75356401" w:history="1">
        <w:r w:rsidR="00AB02F6" w:rsidRPr="00883D03">
          <w:rPr>
            <w:rStyle w:val="Lienhypertexte"/>
            <w:rFonts w:ascii="Times New Roman" w:hAnsi="Times New Roman"/>
            <w:b/>
            <w:bCs/>
            <w:noProof/>
            <w:sz w:val="28"/>
            <w:szCs w:val="36"/>
          </w:rPr>
          <w:t xml:space="preserve">Annexe </w:t>
        </w:r>
        <w:r w:rsidR="00C12635">
          <w:rPr>
            <w:rStyle w:val="Lienhypertexte"/>
            <w:rFonts w:ascii="Times New Roman" w:hAnsi="Times New Roman"/>
            <w:b/>
            <w:bCs/>
            <w:noProof/>
            <w:sz w:val="28"/>
            <w:szCs w:val="36"/>
          </w:rPr>
          <w:t>3</w:t>
        </w:r>
        <w:r w:rsidR="00AB02F6" w:rsidRPr="00883D03">
          <w:rPr>
            <w:rStyle w:val="Lienhypertexte"/>
            <w:rFonts w:ascii="Times New Roman" w:hAnsi="Times New Roman"/>
            <w:b/>
            <w:bCs/>
            <w:noProof/>
            <w:sz w:val="28"/>
            <w:szCs w:val="36"/>
          </w:rPr>
          <w:t xml:space="preserve"> : </w:t>
        </w:r>
        <w:r w:rsidR="00AB02F6">
          <w:rPr>
            <w:rStyle w:val="Lienhypertexte"/>
            <w:rFonts w:ascii="Times New Roman" w:hAnsi="Times New Roman"/>
            <w:b/>
            <w:bCs/>
            <w:noProof/>
            <w:sz w:val="28"/>
            <w:szCs w:val="36"/>
          </w:rPr>
          <w:t>Modèle de Récit de Situation Clinico-Biologique Authentique...</w:t>
        </w:r>
      </w:hyperlink>
      <w:r w:rsidR="00E63A5A">
        <w:rPr>
          <w:rFonts w:ascii="Times New Roman" w:hAnsi="Times New Roman"/>
          <w:b/>
          <w:bCs/>
          <w:smallCaps w:val="0"/>
          <w:noProof/>
          <w:sz w:val="32"/>
          <w:szCs w:val="32"/>
        </w:rPr>
        <w:t>3</w:t>
      </w:r>
      <w:r w:rsidR="008E11EC">
        <w:rPr>
          <w:rFonts w:ascii="Times New Roman" w:hAnsi="Times New Roman"/>
          <w:b/>
          <w:bCs/>
          <w:smallCaps w:val="0"/>
          <w:noProof/>
          <w:sz w:val="32"/>
          <w:szCs w:val="32"/>
        </w:rPr>
        <w:t>0</w:t>
      </w:r>
    </w:p>
    <w:p w:rsidR="00AB02F6" w:rsidRDefault="005F37E8" w:rsidP="00C12635">
      <w:pPr>
        <w:pStyle w:val="Tabledesillustrations"/>
        <w:tabs>
          <w:tab w:val="right" w:leader="dot" w:pos="10206"/>
        </w:tabs>
        <w:rPr>
          <w:rFonts w:ascii="Times New Roman" w:hAnsi="Times New Roman"/>
          <w:b/>
          <w:bCs/>
          <w:noProof/>
          <w:sz w:val="28"/>
          <w:szCs w:val="36"/>
        </w:rPr>
      </w:pPr>
      <w:hyperlink r:id="rId17" w:anchor="_Toc75356402" w:history="1">
        <w:r w:rsidR="00AB02F6" w:rsidRPr="004847F5">
          <w:rPr>
            <w:rStyle w:val="Lienhypertexte"/>
            <w:rFonts w:ascii="Times New Roman" w:hAnsi="Times New Roman"/>
            <w:b/>
            <w:bCs/>
            <w:noProof/>
            <w:sz w:val="28"/>
            <w:szCs w:val="36"/>
            <w:u w:val="none"/>
          </w:rPr>
          <w:t xml:space="preserve">Annexe </w:t>
        </w:r>
        <w:r w:rsidR="00C12635">
          <w:rPr>
            <w:rStyle w:val="Lienhypertexte"/>
            <w:rFonts w:ascii="Times New Roman" w:hAnsi="Times New Roman"/>
            <w:b/>
            <w:bCs/>
            <w:noProof/>
            <w:sz w:val="28"/>
            <w:szCs w:val="36"/>
          </w:rPr>
          <w:t>4</w:t>
        </w:r>
        <w:r w:rsidR="00AB02F6" w:rsidRPr="00883D03">
          <w:rPr>
            <w:rStyle w:val="Lienhypertexte"/>
            <w:rFonts w:ascii="Times New Roman" w:hAnsi="Times New Roman"/>
            <w:b/>
            <w:bCs/>
            <w:noProof/>
            <w:sz w:val="28"/>
            <w:szCs w:val="36"/>
          </w:rPr>
          <w:t xml:space="preserve"> : </w:t>
        </w:r>
        <w:r w:rsidR="00AB02F6">
          <w:rPr>
            <w:rStyle w:val="Lienhypertexte"/>
            <w:rFonts w:ascii="Times New Roman" w:hAnsi="Times New Roman"/>
            <w:b/>
            <w:bCs/>
            <w:noProof/>
            <w:sz w:val="28"/>
            <w:szCs w:val="36"/>
          </w:rPr>
          <w:t>Expérience d’</w:t>
        </w:r>
        <w:r w:rsidR="00C12635">
          <w:rPr>
            <w:rStyle w:val="Lienhypertexte"/>
            <w:rFonts w:ascii="Times New Roman" w:hAnsi="Times New Roman"/>
            <w:b/>
            <w:bCs/>
            <w:noProof/>
            <w:sz w:val="28"/>
            <w:szCs w:val="36"/>
          </w:rPr>
          <w:t>expériences vecues</w:t>
        </w:r>
        <w:r w:rsidR="00AB02F6" w:rsidRPr="00883D03">
          <w:rPr>
            <w:rFonts w:ascii="Times New Roman" w:hAnsi="Times New Roman"/>
            <w:b/>
            <w:bCs/>
            <w:noProof/>
            <w:webHidden/>
            <w:sz w:val="28"/>
            <w:szCs w:val="36"/>
          </w:rPr>
          <w:tab/>
        </w:r>
      </w:hyperlink>
      <w:r w:rsidR="00E63A5A">
        <w:rPr>
          <w:rFonts w:ascii="Times New Roman" w:hAnsi="Times New Roman"/>
          <w:b/>
          <w:bCs/>
          <w:noProof/>
          <w:sz w:val="28"/>
          <w:szCs w:val="36"/>
        </w:rPr>
        <w:t>3</w:t>
      </w:r>
      <w:r w:rsidR="00103DF7">
        <w:rPr>
          <w:rFonts w:ascii="Times New Roman" w:hAnsi="Times New Roman"/>
          <w:b/>
          <w:bCs/>
          <w:noProof/>
          <w:sz w:val="28"/>
          <w:szCs w:val="36"/>
        </w:rPr>
        <w:t>4</w:t>
      </w:r>
    </w:p>
    <w:p w:rsidR="00C12635" w:rsidRPr="00883D03" w:rsidRDefault="005F37E8" w:rsidP="002B3ED3">
      <w:pPr>
        <w:pStyle w:val="Tabledesillustrations"/>
        <w:spacing w:before="100" w:after="100"/>
        <w:ind w:left="0" w:firstLine="0"/>
        <w:rPr>
          <w:rFonts w:ascii="Times New Roman" w:hAnsi="Times New Roman"/>
          <w:b/>
          <w:bCs/>
          <w:smallCaps w:val="0"/>
          <w:noProof/>
          <w:sz w:val="32"/>
          <w:szCs w:val="32"/>
        </w:rPr>
      </w:pPr>
      <w:hyperlink r:id="rId18" w:anchor="_Toc75356401" w:history="1">
        <w:r w:rsidR="00C12635">
          <w:rPr>
            <w:rStyle w:val="Lienhypertexte"/>
            <w:rFonts w:ascii="Times New Roman" w:hAnsi="Times New Roman"/>
            <w:b/>
            <w:bCs/>
            <w:noProof/>
            <w:sz w:val="28"/>
            <w:szCs w:val="36"/>
          </w:rPr>
          <w:t>Annexe 5</w:t>
        </w:r>
        <w:r w:rsidR="00C12635" w:rsidRPr="00883D03">
          <w:rPr>
            <w:rStyle w:val="Lienhypertexte"/>
            <w:rFonts w:ascii="Times New Roman" w:hAnsi="Times New Roman"/>
            <w:b/>
            <w:bCs/>
            <w:noProof/>
            <w:sz w:val="28"/>
            <w:szCs w:val="36"/>
          </w:rPr>
          <w:t xml:space="preserve"> : </w:t>
        </w:r>
        <w:r w:rsidR="00C12635">
          <w:rPr>
            <w:rStyle w:val="Lienhypertexte"/>
            <w:rFonts w:ascii="Times New Roman" w:hAnsi="Times New Roman"/>
            <w:b/>
            <w:bCs/>
            <w:noProof/>
            <w:sz w:val="28"/>
            <w:szCs w:val="36"/>
          </w:rPr>
          <w:t xml:space="preserve">Grille  d’évaluation de la satisfaction </w:t>
        </w:r>
        <w:r w:rsidR="002B3ED3">
          <w:rPr>
            <w:rStyle w:val="Lienhypertexte"/>
            <w:rFonts w:ascii="Times New Roman" w:hAnsi="Times New Roman"/>
            <w:b/>
            <w:bCs/>
            <w:noProof/>
            <w:sz w:val="28"/>
            <w:szCs w:val="36"/>
          </w:rPr>
          <w:t>…...</w:t>
        </w:r>
        <w:r w:rsidR="00C12635">
          <w:rPr>
            <w:rFonts w:ascii="Times New Roman" w:hAnsi="Times New Roman"/>
            <w:b/>
            <w:bCs/>
            <w:noProof/>
            <w:webHidden/>
            <w:sz w:val="28"/>
            <w:szCs w:val="36"/>
          </w:rPr>
          <w:t>…………………………</w:t>
        </w:r>
      </w:hyperlink>
      <w:r w:rsidR="00E63A5A">
        <w:rPr>
          <w:rFonts w:ascii="Times New Roman" w:hAnsi="Times New Roman"/>
          <w:b/>
          <w:bCs/>
          <w:noProof/>
          <w:sz w:val="28"/>
          <w:szCs w:val="36"/>
        </w:rPr>
        <w:t>3</w:t>
      </w:r>
      <w:r w:rsidR="00103DF7">
        <w:rPr>
          <w:rFonts w:ascii="Times New Roman" w:hAnsi="Times New Roman"/>
          <w:b/>
          <w:bCs/>
          <w:noProof/>
          <w:sz w:val="28"/>
          <w:szCs w:val="36"/>
        </w:rPr>
        <w:t>6</w:t>
      </w:r>
    </w:p>
    <w:p w:rsidR="00C12635" w:rsidRPr="00C12635" w:rsidRDefault="00C12635" w:rsidP="00C12635">
      <w:pPr>
        <w:rPr>
          <w:noProof/>
        </w:rPr>
      </w:pPr>
    </w:p>
    <w:p w:rsidR="003D0A31" w:rsidRPr="003D0A31" w:rsidRDefault="003D0A31" w:rsidP="003D0A31">
      <w:pPr>
        <w:rPr>
          <w:noProof/>
        </w:rPr>
      </w:pPr>
    </w:p>
    <w:p w:rsidR="00B94C07" w:rsidRDefault="00FF6480" w:rsidP="00AB02F6">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fldChar w:fldCharType="end"/>
      </w:r>
    </w:p>
    <w:p w:rsidR="00691BB0" w:rsidRDefault="00360B84" w:rsidP="00E9157A">
      <w:pPr>
        <w:pStyle w:val="Titre"/>
      </w:pPr>
      <w:bookmarkStart w:id="2" w:name="_Toc75203230"/>
      <w:r>
        <w:lastRenderedPageBreak/>
        <w:t>Préambule</w:t>
      </w:r>
      <w:bookmarkEnd w:id="2"/>
    </w:p>
    <w:p w:rsidR="00BF466C" w:rsidRDefault="00360B84" w:rsidP="006964AE">
      <w:r w:rsidRPr="00E9157A">
        <w:t xml:space="preserve">Le passage par un laboratoire d’analyses médicales constitue un levier indispensable dans la formation d’un pharmacien. </w:t>
      </w:r>
    </w:p>
    <w:p w:rsidR="00360B84" w:rsidRPr="006964AE" w:rsidRDefault="00360B84" w:rsidP="006964AE">
      <w:r w:rsidRPr="006964AE">
        <w:t xml:space="preserve">Son objectif principal est l’acquisition </w:t>
      </w:r>
      <w:r w:rsidR="00BF466C" w:rsidRPr="006964AE">
        <w:t xml:space="preserve">de compétences </w:t>
      </w:r>
      <w:r w:rsidRPr="006964AE">
        <w:t xml:space="preserve">via l’intégration </w:t>
      </w:r>
      <w:r w:rsidR="004062EE" w:rsidRPr="006964AE">
        <w:t xml:space="preserve">de l’interne en pharmacie </w:t>
      </w:r>
      <w:r w:rsidRPr="006964AE">
        <w:t>dans un espace socio-professionnel d</w:t>
      </w:r>
      <w:r w:rsidR="004062EE" w:rsidRPr="006964AE">
        <w:t>’expertise en biologie clinique.</w:t>
      </w:r>
    </w:p>
    <w:p w:rsidR="00360B84" w:rsidRPr="00C3126A" w:rsidRDefault="00360B84" w:rsidP="00F45865">
      <w:r w:rsidRPr="00E9157A">
        <w:t xml:space="preserve">Le portfolio est </w:t>
      </w:r>
      <w:r w:rsidR="00E94B8B">
        <w:t>l’</w:t>
      </w:r>
      <w:r w:rsidRPr="00E9157A">
        <w:t>un</w:t>
      </w:r>
      <w:r w:rsidR="004062EE">
        <w:t xml:space="preserve"> </w:t>
      </w:r>
      <w:r w:rsidR="00E94B8B">
        <w:t xml:space="preserve">des </w:t>
      </w:r>
      <w:r w:rsidR="00650C1D">
        <w:t>outil</w:t>
      </w:r>
      <w:r w:rsidR="00E94B8B">
        <w:t>s</w:t>
      </w:r>
      <w:r w:rsidR="004062EE">
        <w:t xml:space="preserve"> </w:t>
      </w:r>
      <w:r w:rsidR="00E94B8B">
        <w:t xml:space="preserve">dynamiques </w:t>
      </w:r>
      <w:r w:rsidRPr="00E9157A">
        <w:t>proposé</w:t>
      </w:r>
      <w:r w:rsidR="00387CB1" w:rsidRPr="00E9157A">
        <w:t>s</w:t>
      </w:r>
      <w:r w:rsidRPr="00E9157A">
        <w:t xml:space="preserve"> pour répondre aux nouveaux beso</w:t>
      </w:r>
      <w:r w:rsidR="006964AE">
        <w:t xml:space="preserve">ins éducatifs ; </w:t>
      </w:r>
      <w:r w:rsidRPr="00E9157A">
        <w:t xml:space="preserve">c'est un outil d'interaction qui permet d'articuler les activités d'apprentissage, </w:t>
      </w:r>
      <w:r w:rsidR="00123622">
        <w:t xml:space="preserve">d'enseignement </w:t>
      </w:r>
      <w:r w:rsidR="00F45865" w:rsidRPr="00C3126A">
        <w:t>qui permet l'évaluation propre par l’interne et par le tuteur.</w:t>
      </w:r>
    </w:p>
    <w:p w:rsidR="00360B84" w:rsidRDefault="00360B84" w:rsidP="006964AE">
      <w:r w:rsidRPr="00E9157A">
        <w:t>Le portfolio se définit comme une collection des réalisations (les traces d'apprentissage) de l’interne qui démontrent ses efforts, ses progrès et ses apprentissages et</w:t>
      </w:r>
      <w:r w:rsidR="00221BB8">
        <w:t xml:space="preserve"> qui prend forme dans le temps.</w:t>
      </w:r>
      <w:r w:rsidRPr="00E9157A">
        <w:t xml:space="preserve"> Le portfolio ne doit pas seulement être un projet de fin de session. C’est une méthode d’apprentissage qui doit faciliter l’évaluation en permettant au tuteur d’avoir une vue globale des progrès de l’interne.</w:t>
      </w:r>
    </w:p>
    <w:p w:rsidR="00E6164C" w:rsidRPr="00E9157A" w:rsidRDefault="00E6164C" w:rsidP="00EC2713"/>
    <w:p w:rsidR="00360B84" w:rsidRPr="0070518E" w:rsidRDefault="00360B84" w:rsidP="00EC2713">
      <w:pPr>
        <w:pStyle w:val="Citationintense"/>
        <w:spacing w:line="276" w:lineRule="auto"/>
      </w:pPr>
      <w:r w:rsidRPr="00FE1050">
        <w:t xml:space="preserve">« Dis-moi et j’oublierai, montre-moi et je me </w:t>
      </w:r>
      <w:r w:rsidR="006964AE" w:rsidRPr="00FE1050">
        <w:t>souviendrai</w:t>
      </w:r>
      <w:r w:rsidR="006964AE">
        <w:t>, implique</w:t>
      </w:r>
      <w:r w:rsidRPr="00FE1050">
        <w:t>-moi et</w:t>
      </w:r>
      <w:r w:rsidR="0045117A">
        <w:t xml:space="preserve">  </w:t>
      </w:r>
      <w:r w:rsidRPr="00FE1050">
        <w:t>je</w:t>
      </w:r>
      <w:r w:rsidR="0045117A">
        <w:t xml:space="preserve"> </w:t>
      </w:r>
      <w:r w:rsidRPr="00FE1050">
        <w:t>comprendrai»</w:t>
      </w:r>
    </w:p>
    <w:p w:rsidR="00E9157A" w:rsidRDefault="00360B84" w:rsidP="00EC2713">
      <w:pPr>
        <w:pStyle w:val="Citationintense"/>
        <w:spacing w:line="276" w:lineRule="auto"/>
        <w:rPr>
          <w:rFonts w:asciiTheme="majorBidi" w:hAnsiTheme="majorBidi" w:cstheme="majorBidi"/>
          <w:b/>
          <w:bCs/>
          <w:sz w:val="36"/>
          <w:szCs w:val="32"/>
          <w:u w:val="single"/>
        </w:rPr>
      </w:pPr>
      <w:r w:rsidRPr="0070518E">
        <w:t xml:space="preserve">P. </w:t>
      </w:r>
      <w:proofErr w:type="spellStart"/>
      <w:r w:rsidRPr="0070518E">
        <w:t>Kassenbeck</w:t>
      </w:r>
      <w:proofErr w:type="spellEnd"/>
      <w:r w:rsidR="00E9157A">
        <w:rPr>
          <w:rFonts w:asciiTheme="majorBidi" w:hAnsiTheme="majorBidi" w:cstheme="majorBidi"/>
          <w:b/>
          <w:bCs/>
          <w:sz w:val="36"/>
          <w:szCs w:val="32"/>
          <w:u w:val="single"/>
        </w:rPr>
        <w:br w:type="page"/>
      </w:r>
    </w:p>
    <w:bookmarkStart w:id="3" w:name="_Toc75203231"/>
    <w:p w:rsidR="005E1F4F" w:rsidRPr="00360B84" w:rsidRDefault="004B1A3D" w:rsidP="006640B9">
      <w:pPr>
        <w:pStyle w:val="Titre1"/>
      </w:pPr>
      <w:r>
        <w:rPr>
          <w:noProof/>
        </w:rPr>
        <w:lastRenderedPageBreak/>
        <mc:AlternateContent>
          <mc:Choice Requires="wps">
            <w:drawing>
              <wp:anchor distT="0" distB="0" distL="114300" distR="114300" simplePos="0" relativeHeight="251642368" behindDoc="0" locked="0" layoutInCell="1" allowOverlap="1" wp14:anchorId="650AB78F" wp14:editId="6730C3FC">
                <wp:simplePos x="0" y="0"/>
                <wp:positionH relativeFrom="column">
                  <wp:posOffset>5216253</wp:posOffset>
                </wp:positionH>
                <wp:positionV relativeFrom="paragraph">
                  <wp:posOffset>-36830</wp:posOffset>
                </wp:positionV>
                <wp:extent cx="1259840" cy="1619885"/>
                <wp:effectExtent l="0" t="0" r="1651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CA50E2" w:rsidRPr="00E9157A" w:rsidRDefault="00CA50E2" w:rsidP="00830A09">
                            <w:pPr>
                              <w:spacing w:before="0" w:beforeAutospacing="0" w:after="0" w:afterAutospacing="0" w:line="240" w:lineRule="auto"/>
                              <w:jc w:val="center"/>
                            </w:pPr>
                            <w:r w:rsidRPr="00E9157A">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0AB78F" id="Rectangle 3" o:spid="_x0000_s1031" style="position:absolute;left:0;text-align:left;margin-left:410.75pt;margin-top:-2.9pt;width:99.2pt;height:12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pkKgIAAFE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">
                <v:textbox>
                  <w:txbxContent>
                    <w:p w:rsidR="00CA50E2" w:rsidRPr="00E9157A" w:rsidRDefault="00CA50E2" w:rsidP="00830A09">
                      <w:pPr>
                        <w:spacing w:before="0" w:beforeAutospacing="0" w:after="0" w:afterAutospacing="0" w:line="240" w:lineRule="auto"/>
                        <w:jc w:val="center"/>
                      </w:pPr>
                      <w:r w:rsidRPr="00E9157A">
                        <w:t>Photo</w:t>
                      </w:r>
                    </w:p>
                  </w:txbxContent>
                </v:textbox>
              </v:rect>
            </w:pict>
          </mc:Fallback>
        </mc:AlternateContent>
      </w:r>
      <w:r w:rsidR="00A57FFA" w:rsidRPr="006E0552">
        <w:t xml:space="preserve">Je me </w:t>
      </w:r>
      <w:r w:rsidR="00A57FFA" w:rsidRPr="006640B9">
        <w:t>présente</w:t>
      </w:r>
      <w:bookmarkEnd w:id="3"/>
    </w:p>
    <w:p w:rsidR="002761FE" w:rsidRPr="00FF1A0B" w:rsidRDefault="002761FE" w:rsidP="00FF79AE">
      <w:pPr>
        <w:pStyle w:val="liste"/>
        <w:spacing w:before="100" w:line="360" w:lineRule="auto"/>
      </w:pPr>
      <w:r w:rsidRPr="00FF1A0B">
        <w:t>Nom :</w:t>
      </w:r>
    </w:p>
    <w:p w:rsidR="002761FE" w:rsidRPr="00FF1A0B" w:rsidRDefault="002761FE" w:rsidP="00FF79AE">
      <w:pPr>
        <w:pStyle w:val="liste"/>
        <w:spacing w:before="100" w:line="360" w:lineRule="auto"/>
      </w:pPr>
      <w:r w:rsidRPr="00FF1A0B">
        <w:t>Prénom :</w:t>
      </w:r>
    </w:p>
    <w:p w:rsidR="00A57FFA" w:rsidRDefault="00A57FFA" w:rsidP="00FF79AE">
      <w:pPr>
        <w:pStyle w:val="liste"/>
        <w:spacing w:before="100" w:line="360" w:lineRule="auto"/>
      </w:pPr>
      <w:r>
        <w:t>Mes coordonnées :</w:t>
      </w:r>
    </w:p>
    <w:p w:rsidR="005E1F4F" w:rsidRPr="00221BB8" w:rsidRDefault="005E1F4F" w:rsidP="00FF79AE">
      <w:pPr>
        <w:pStyle w:val="liste"/>
        <w:numPr>
          <w:ilvl w:val="1"/>
          <w:numId w:val="3"/>
        </w:numPr>
        <w:spacing w:before="100" w:line="360" w:lineRule="auto"/>
      </w:pPr>
      <w:r w:rsidRPr="00221BB8">
        <w:t>Adresse:</w:t>
      </w:r>
    </w:p>
    <w:p w:rsidR="002761FE" w:rsidRDefault="00244C86" w:rsidP="00FF79AE">
      <w:pPr>
        <w:pStyle w:val="liste"/>
        <w:numPr>
          <w:ilvl w:val="1"/>
          <w:numId w:val="3"/>
        </w:numPr>
        <w:spacing w:before="100" w:line="360" w:lineRule="auto"/>
      </w:pPr>
      <w:r w:rsidRPr="00FF1A0B">
        <w:t xml:space="preserve">N° de </w:t>
      </w:r>
      <w:r w:rsidR="002761FE" w:rsidRPr="00FF1A0B">
        <w:t>Téléphone :</w:t>
      </w:r>
    </w:p>
    <w:p w:rsidR="005A3527" w:rsidRPr="00FF1A0B" w:rsidRDefault="005A3527" w:rsidP="00FF79AE">
      <w:pPr>
        <w:pStyle w:val="liste"/>
        <w:numPr>
          <w:ilvl w:val="1"/>
          <w:numId w:val="3"/>
        </w:numPr>
        <w:spacing w:before="100" w:line="360" w:lineRule="auto"/>
      </w:pPr>
      <w:r>
        <w:t xml:space="preserve">Adresse </w:t>
      </w:r>
      <w:r w:rsidR="0045117A">
        <w:t>e</w:t>
      </w:r>
      <w:r>
        <w:t>mail :</w:t>
      </w:r>
    </w:p>
    <w:p w:rsidR="001E29D3" w:rsidRDefault="00B359C0" w:rsidP="00B359C0">
      <w:pPr>
        <w:pStyle w:val="liste"/>
        <w:spacing w:before="100" w:line="360" w:lineRule="auto"/>
      </w:pPr>
      <w:r>
        <w:t>Mon récit autobiographique :</w:t>
      </w:r>
    </w:p>
    <w:p w:rsidR="001E29D3" w:rsidRPr="00C3126A" w:rsidRDefault="001E29D3" w:rsidP="00C3126A">
      <w:pPr>
        <w:pStyle w:val="liste"/>
        <w:numPr>
          <w:ilvl w:val="1"/>
          <w:numId w:val="3"/>
        </w:numPr>
        <w:spacing w:before="0" w:beforeAutospacing="0" w:after="0" w:afterAutospacing="0" w:line="360" w:lineRule="auto"/>
      </w:pPr>
      <w:r w:rsidRPr="00C3126A">
        <w:t>Cursus</w:t>
      </w:r>
      <w:r w:rsidR="00B359C0" w:rsidRPr="00C3126A">
        <w:t xml:space="preserve"> (faculté, années d’étude…)</w:t>
      </w:r>
      <w:r w:rsidRPr="00C3126A">
        <w:t> :</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1E29D3"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B359C0" w:rsidRPr="00C3126A">
        <w:rPr>
          <w:rFonts w:asciiTheme="majorBidi" w:hAnsiTheme="majorBidi"/>
          <w:b w:val="0"/>
          <w:bCs/>
        </w:rPr>
        <w:t>...............................</w:t>
      </w:r>
      <w:r w:rsidR="006A6006">
        <w:rPr>
          <w:rFonts w:asciiTheme="majorBidi" w:hAnsiTheme="majorBidi"/>
          <w:b w:val="0"/>
          <w:bCs/>
        </w:rPr>
        <w:t>................</w:t>
      </w:r>
    </w:p>
    <w:p w:rsidR="00FF79AE" w:rsidRPr="00C3126A" w:rsidRDefault="00FF79AE" w:rsidP="00C3126A">
      <w:pPr>
        <w:pStyle w:val="liste"/>
        <w:numPr>
          <w:ilvl w:val="0"/>
          <w:numId w:val="0"/>
        </w:numPr>
        <w:spacing w:before="0" w:beforeAutospacing="0" w:after="0" w:afterAutospacing="0" w:line="360" w:lineRule="auto"/>
        <w:ind w:left="357"/>
        <w:rPr>
          <w:b w:val="0"/>
          <w:bCs/>
        </w:rPr>
      </w:pPr>
      <w:r w:rsidRPr="00C3126A">
        <w:rPr>
          <w:b w:val="0"/>
          <w:bCs/>
        </w:rPr>
        <w:t>................................................................................................</w:t>
      </w:r>
      <w:r w:rsidR="00B359C0" w:rsidRPr="00C3126A">
        <w:rPr>
          <w:b w:val="0"/>
          <w:bCs/>
        </w:rPr>
        <w:t>............................</w:t>
      </w:r>
      <w:r w:rsidR="006A6006">
        <w:rPr>
          <w:b w:val="0"/>
          <w:bCs/>
        </w:rPr>
        <w:t>...............</w:t>
      </w:r>
    </w:p>
    <w:p w:rsidR="001E29D3" w:rsidRPr="00C3126A" w:rsidRDefault="001E29D3" w:rsidP="00C3126A">
      <w:pPr>
        <w:pStyle w:val="liste"/>
        <w:numPr>
          <w:ilvl w:val="1"/>
          <w:numId w:val="3"/>
        </w:numPr>
        <w:spacing w:before="0" w:beforeAutospacing="0" w:after="0" w:afterAutospacing="0" w:line="360" w:lineRule="auto"/>
      </w:pPr>
      <w:r w:rsidRPr="00C3126A">
        <w:t>Stages </w:t>
      </w:r>
      <w:r w:rsidR="00B359C0" w:rsidRPr="00C3126A">
        <w:t>(date, durée, lieu…)</w:t>
      </w:r>
      <w:r w:rsidR="006A6006">
        <w:t xml:space="preserve"> </w:t>
      </w:r>
      <w:r w:rsidRPr="00C3126A">
        <w:t>:</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B359C0" w:rsidRPr="00C3126A" w:rsidRDefault="00B359C0"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1E29D3" w:rsidRPr="00C3126A" w:rsidRDefault="001E29D3" w:rsidP="00C3126A">
      <w:pPr>
        <w:pStyle w:val="liste"/>
        <w:numPr>
          <w:ilvl w:val="1"/>
          <w:numId w:val="3"/>
        </w:numPr>
        <w:spacing w:before="0" w:beforeAutospacing="0" w:after="0" w:afterAutospacing="0" w:line="360" w:lineRule="auto"/>
        <w:jc w:val="left"/>
      </w:pPr>
      <w:r w:rsidRPr="00C3126A">
        <w:t>Centres d’intérêt académiques :</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B359C0" w:rsidRPr="00C3126A" w:rsidRDefault="00B359C0"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5E1F4F" w:rsidRPr="00FF1A0B" w:rsidRDefault="005B20EE" w:rsidP="00FF79AE">
      <w:pPr>
        <w:pStyle w:val="liste"/>
        <w:spacing w:before="100" w:line="360" w:lineRule="auto"/>
      </w:pPr>
      <w:r>
        <w:t>Ma vision</w:t>
      </w:r>
      <w:r w:rsidR="00B4097A">
        <w:t xml:space="preserve"> du métier et</w:t>
      </w:r>
      <w:r>
        <w:t xml:space="preserve"> mes a</w:t>
      </w:r>
      <w:r w:rsidR="00FF1A0B" w:rsidRPr="00FF1A0B">
        <w:t>mbitions futures:</w:t>
      </w:r>
    </w:p>
    <w:p w:rsidR="003C6297" w:rsidRDefault="00FF1A0B" w:rsidP="001E29D3">
      <w:pPr>
        <w:pStyle w:val="Paragraphedeliste"/>
        <w:spacing w:before="0" w:beforeAutospacing="0" w:after="0" w:afterAutospacing="0"/>
        <w:ind w:left="284"/>
        <w:rPr>
          <w:rFonts w:asciiTheme="majorBidi" w:hAnsiTheme="majorBidi" w:cstheme="majorBidi"/>
        </w:rPr>
      </w:pPr>
      <w:r>
        <w:rPr>
          <w:rFonts w:asciiTheme="majorBidi" w:hAnsiTheme="majorBidi" w:cstheme="majorBidi"/>
        </w:rPr>
        <w:t>.................................................................................................................................................................................................................................................................................................................................................................................................................................................................................................................................................................................................................................................</w:t>
      </w:r>
      <w:r w:rsidR="006A6006">
        <w:rPr>
          <w:rFonts w:asciiTheme="majorBidi" w:hAnsiTheme="majorBidi" w:cstheme="majorBidi"/>
        </w:rPr>
        <w:t>...............................................................................</w:t>
      </w:r>
      <w:r w:rsidR="003C6297">
        <w:rPr>
          <w:rFonts w:asciiTheme="majorBidi" w:hAnsiTheme="majorBidi" w:cstheme="majorBidi"/>
        </w:rPr>
        <w:br w:type="page"/>
      </w:r>
    </w:p>
    <w:p w:rsidR="00142271" w:rsidRPr="00360B84" w:rsidRDefault="005B20EE" w:rsidP="005D0771">
      <w:pPr>
        <w:pStyle w:val="Titre1"/>
      </w:pPr>
      <w:bookmarkStart w:id="4" w:name="_Toc75203232"/>
      <w:r w:rsidRPr="00142271">
        <w:lastRenderedPageBreak/>
        <w:t xml:space="preserve">Affectation et </w:t>
      </w:r>
      <w:bookmarkEnd w:id="4"/>
      <w:r w:rsidR="005307B9">
        <w:t>planification</w:t>
      </w:r>
    </w:p>
    <w:p w:rsidR="00861DEA" w:rsidRDefault="00861DEA" w:rsidP="00FF79AE">
      <w:pPr>
        <w:pStyle w:val="liste"/>
        <w:spacing w:before="100" w:line="360" w:lineRule="auto"/>
        <w:ind w:left="357" w:hangingChars="127" w:hanging="357"/>
        <w:jc w:val="left"/>
      </w:pPr>
      <w:r w:rsidRPr="00861DEA">
        <w:t xml:space="preserve">Lieu de </w:t>
      </w:r>
      <w:r w:rsidR="00FF5A71">
        <w:t xml:space="preserve">mon </w:t>
      </w:r>
      <w:r w:rsidRPr="00861DEA">
        <w:t>stage:</w:t>
      </w:r>
    </w:p>
    <w:p w:rsidR="00FF79AE" w:rsidRDefault="00FF79AE" w:rsidP="00FF79AE">
      <w:pPr>
        <w:pStyle w:val="liste"/>
        <w:numPr>
          <w:ilvl w:val="1"/>
          <w:numId w:val="3"/>
        </w:numPr>
        <w:spacing w:before="100" w:line="360" w:lineRule="auto"/>
        <w:ind w:leftChars="227" w:left="992" w:hangingChars="127" w:hanging="356"/>
        <w:jc w:val="left"/>
        <w:rPr>
          <w:b w:val="0"/>
          <w:bCs/>
        </w:rPr>
      </w:pPr>
      <w:r>
        <w:rPr>
          <w:b w:val="0"/>
          <w:bCs/>
        </w:rPr>
        <w:t xml:space="preserve">Laboratoire </w:t>
      </w:r>
      <w:r w:rsidR="00861DEA" w:rsidRPr="00026B10">
        <w:rPr>
          <w:b w:val="0"/>
          <w:bCs/>
        </w:rPr>
        <w:t>:</w:t>
      </w:r>
      <w:r w:rsidR="00861DEA" w:rsidRPr="00026B10">
        <w:rPr>
          <w:rStyle w:val="CorpsdetexteCar"/>
          <w:rFonts w:eastAsiaTheme="minorEastAsia"/>
          <w:bCs/>
        </w:rPr>
        <w:t>..................................................................................</w:t>
      </w:r>
      <w:r>
        <w:rPr>
          <w:rStyle w:val="CorpsdetexteCar"/>
          <w:rFonts w:eastAsiaTheme="minorEastAsia"/>
          <w:bCs/>
        </w:rPr>
        <w:t>......</w:t>
      </w:r>
      <w:r w:rsidR="00E748B8">
        <w:rPr>
          <w:rStyle w:val="CorpsdetexteCar"/>
          <w:rFonts w:eastAsiaTheme="minorEastAsia"/>
          <w:bCs/>
        </w:rPr>
        <w:t>......................</w:t>
      </w:r>
      <w:r w:rsidR="005C2DDC">
        <w:rPr>
          <w:rStyle w:val="CorpsdetexteCar"/>
          <w:rFonts w:eastAsiaTheme="minorEastAsia"/>
          <w:bCs/>
        </w:rPr>
        <w:t>.............................................</w:t>
      </w:r>
    </w:p>
    <w:p w:rsidR="00861DEA" w:rsidRPr="00FF79AE" w:rsidRDefault="005D7918" w:rsidP="00FF79AE">
      <w:pPr>
        <w:pStyle w:val="liste"/>
        <w:numPr>
          <w:ilvl w:val="1"/>
          <w:numId w:val="3"/>
        </w:numPr>
        <w:spacing w:before="100" w:line="360" w:lineRule="auto"/>
        <w:ind w:leftChars="227" w:left="992" w:hangingChars="127" w:hanging="356"/>
        <w:jc w:val="left"/>
        <w:rPr>
          <w:b w:val="0"/>
          <w:bCs/>
        </w:rPr>
      </w:pPr>
      <w:r w:rsidRPr="00FF79AE">
        <w:rPr>
          <w:b w:val="0"/>
          <w:bCs/>
        </w:rPr>
        <w:t>Hôpital</w:t>
      </w:r>
      <w:r w:rsidR="00861DEA" w:rsidRPr="00FF79AE">
        <w:rPr>
          <w:b w:val="0"/>
          <w:bCs/>
        </w:rPr>
        <w:t>/</w:t>
      </w:r>
      <w:r w:rsidR="00CF7B9C" w:rsidRPr="00FF79AE">
        <w:rPr>
          <w:b w:val="0"/>
          <w:bCs/>
        </w:rPr>
        <w:t>Institutio</w:t>
      </w:r>
      <w:r w:rsidR="00026B10" w:rsidRPr="00FF79AE">
        <w:rPr>
          <w:b w:val="0"/>
          <w:bCs/>
        </w:rPr>
        <w:t xml:space="preserve">n : </w:t>
      </w:r>
      <w:r w:rsidR="00861DEA" w:rsidRPr="00FF79AE">
        <w:rPr>
          <w:rStyle w:val="CorpsdetexteCar"/>
          <w:rFonts w:eastAsiaTheme="minorEastAsia"/>
          <w:bCs/>
        </w:rPr>
        <w:t>............................................................................</w:t>
      </w:r>
      <w:r w:rsidR="00FF79AE">
        <w:rPr>
          <w:rStyle w:val="CorpsdetexteCar"/>
          <w:rFonts w:eastAsiaTheme="minorEastAsia"/>
          <w:bCs/>
        </w:rPr>
        <w:t>......</w:t>
      </w:r>
      <w:r w:rsidR="00E748B8">
        <w:rPr>
          <w:rStyle w:val="CorpsdetexteCar"/>
          <w:rFonts w:eastAsiaTheme="minorEastAsia"/>
          <w:bCs/>
        </w:rPr>
        <w:t>................</w:t>
      </w:r>
      <w:r w:rsidR="005C2DDC">
        <w:rPr>
          <w:rStyle w:val="CorpsdetexteCar"/>
          <w:rFonts w:eastAsiaTheme="minorEastAsia"/>
          <w:bCs/>
        </w:rPr>
        <w:t>........................................</w:t>
      </w:r>
    </w:p>
    <w:p w:rsidR="005E70CD" w:rsidRDefault="00861DEA" w:rsidP="00FF79AE">
      <w:pPr>
        <w:pStyle w:val="liste"/>
        <w:spacing w:before="100" w:line="360" w:lineRule="auto"/>
        <w:ind w:left="357" w:hangingChars="127" w:hanging="357"/>
        <w:jc w:val="left"/>
        <w:rPr>
          <w:rStyle w:val="CorpsdetexteCar"/>
          <w:rFonts w:eastAsiaTheme="minorEastAsia"/>
          <w:b/>
          <w:bCs/>
        </w:rPr>
      </w:pPr>
      <w:r w:rsidRPr="00861DEA">
        <w:t xml:space="preserve">Période de </w:t>
      </w:r>
      <w:r w:rsidR="00FF5A71">
        <w:t xml:space="preserve">mon </w:t>
      </w:r>
      <w:r w:rsidRPr="00861DEA">
        <w:t>stage</w:t>
      </w:r>
      <w:r w:rsidR="00474FEF" w:rsidRPr="00861DEA">
        <w:t xml:space="preserve">: </w:t>
      </w:r>
      <w:r w:rsidR="00221BB8">
        <w:rPr>
          <w:rStyle w:val="CorpsdetexteCar"/>
          <w:rFonts w:eastAsiaTheme="minorEastAsia"/>
          <w:bCs/>
        </w:rPr>
        <w:t>d</w:t>
      </w:r>
      <w:r w:rsidR="00474FEF" w:rsidRPr="00026B10">
        <w:rPr>
          <w:rStyle w:val="CorpsdetexteCar"/>
          <w:rFonts w:eastAsiaTheme="minorEastAsia"/>
          <w:bCs/>
        </w:rPr>
        <w:t>e</w:t>
      </w:r>
      <w:r w:rsidRPr="00026B10">
        <w:rPr>
          <w:rStyle w:val="CorpsdetexteCar"/>
          <w:rFonts w:eastAsiaTheme="minorEastAsia"/>
          <w:bCs/>
        </w:rPr>
        <w:t xml:space="preserve"> ...............</w:t>
      </w:r>
      <w:r w:rsidR="005D7918" w:rsidRPr="00026B10">
        <w:rPr>
          <w:rStyle w:val="CorpsdetexteCar"/>
          <w:rFonts w:eastAsiaTheme="minorEastAsia"/>
          <w:bCs/>
        </w:rPr>
        <w:t>..</w:t>
      </w:r>
      <w:r w:rsidR="005E70CD" w:rsidRPr="00026B10">
        <w:rPr>
          <w:rStyle w:val="CorpsdetexteCar"/>
          <w:rFonts w:eastAsiaTheme="minorEastAsia"/>
          <w:bCs/>
        </w:rPr>
        <w:t>.................</w:t>
      </w:r>
      <w:r w:rsidRPr="00026B10">
        <w:rPr>
          <w:rStyle w:val="CorpsdetexteCar"/>
          <w:rFonts w:eastAsiaTheme="minorEastAsia"/>
          <w:bCs/>
        </w:rPr>
        <w:t>à ....................................</w:t>
      </w:r>
      <w:r w:rsidR="00E6164C">
        <w:rPr>
          <w:rStyle w:val="CorpsdetexteCar"/>
          <w:rFonts w:eastAsiaTheme="minorEastAsia"/>
          <w:bCs/>
        </w:rPr>
        <w:t>.....</w:t>
      </w:r>
      <w:r w:rsidR="00E748B8">
        <w:rPr>
          <w:rStyle w:val="CorpsdetexteCar"/>
          <w:rFonts w:eastAsiaTheme="minorEastAsia"/>
          <w:bCs/>
        </w:rPr>
        <w:t>...................</w:t>
      </w:r>
      <w:r w:rsidR="005C2DDC">
        <w:rPr>
          <w:rStyle w:val="CorpsdetexteCar"/>
          <w:rFonts w:eastAsiaTheme="minorEastAsia"/>
          <w:bCs/>
        </w:rPr>
        <w:t>.........................................</w:t>
      </w:r>
    </w:p>
    <w:p w:rsidR="00DB599E" w:rsidRPr="0045117A" w:rsidRDefault="00463F92" w:rsidP="00FF79AE">
      <w:pPr>
        <w:pStyle w:val="liste"/>
        <w:spacing w:before="100" w:line="360" w:lineRule="auto"/>
        <w:ind w:left="357" w:hangingChars="127" w:hanging="357"/>
        <w:jc w:val="left"/>
        <w:rPr>
          <w:rStyle w:val="CorpsdetexteCar"/>
          <w:rFonts w:eastAsiaTheme="minorEastAsia"/>
          <w:b/>
          <w:bCs/>
        </w:rPr>
      </w:pPr>
      <w:r>
        <w:t>Tuteur</w:t>
      </w:r>
      <w:r w:rsidR="00DB599E" w:rsidRPr="0045117A">
        <w:t>:</w:t>
      </w:r>
      <w:r w:rsidR="00DB599E" w:rsidRPr="0045117A">
        <w:rPr>
          <w:rStyle w:val="CorpsdetexteCar"/>
          <w:rFonts w:eastAsiaTheme="minorEastAsia"/>
          <w:bCs/>
        </w:rPr>
        <w:t xml:space="preserve"> </w:t>
      </w:r>
      <w:r w:rsidR="00E748B8">
        <w:rPr>
          <w:rStyle w:val="CorpsdetexteCar"/>
          <w:rFonts w:eastAsiaTheme="minorEastAsia"/>
          <w:bCs/>
        </w:rPr>
        <w:t>…………………………………………………………………………………</w:t>
      </w:r>
      <w:r w:rsidR="005C2DDC">
        <w:rPr>
          <w:rStyle w:val="CorpsdetexteCar"/>
          <w:rFonts w:eastAsiaTheme="minorEastAsia"/>
          <w:bCs/>
        </w:rPr>
        <w:t>…………………………………</w:t>
      </w:r>
    </w:p>
    <w:p w:rsidR="00DB599E" w:rsidRDefault="005307B9" w:rsidP="00FF79AE">
      <w:pPr>
        <w:pStyle w:val="liste"/>
        <w:spacing w:before="100" w:line="360" w:lineRule="auto"/>
        <w:ind w:left="357" w:hangingChars="127" w:hanging="357"/>
        <w:jc w:val="left"/>
      </w:pPr>
      <w:r>
        <w:t xml:space="preserve">Planification de mon stage </w:t>
      </w:r>
      <w:r w:rsidR="005E70CD" w:rsidRPr="005E70CD">
        <w:t xml:space="preserve">: </w:t>
      </w:r>
    </w:p>
    <w:p w:rsidR="00026B10" w:rsidRDefault="00026B10" w:rsidP="00026B10">
      <w:pPr>
        <w:pStyle w:val="Lgende"/>
        <w:keepNext/>
      </w:pPr>
      <w:bookmarkStart w:id="5" w:name="_Toc83770076"/>
      <w:r>
        <w:t xml:space="preserve">Tableau </w:t>
      </w:r>
      <w:fldSimple w:instr=" SEQ Tableau \* ROMAN ">
        <w:r w:rsidR="00830A09">
          <w:rPr>
            <w:noProof/>
          </w:rPr>
          <w:t>I</w:t>
        </w:r>
      </w:fldSimple>
      <w:r w:rsidR="005D0771">
        <w:t xml:space="preserve">: </w:t>
      </w:r>
      <w:r w:rsidR="005D0771" w:rsidRPr="009A3609">
        <w:t>P</w:t>
      </w:r>
      <w:r w:rsidR="005307B9" w:rsidRPr="009A3609">
        <w:t>lanification</w:t>
      </w:r>
      <w:r w:rsidR="005D0771" w:rsidRPr="009A3609">
        <w:t xml:space="preserve"> du </w:t>
      </w:r>
      <w:proofErr w:type="gramStart"/>
      <w:r w:rsidR="005D0771" w:rsidRPr="009A3609">
        <w:t>stage</w:t>
      </w:r>
      <w:proofErr w:type="gramEnd"/>
      <w:r w:rsidR="000C5E34" w:rsidRPr="009A3609">
        <w:br/>
      </w:r>
      <w:r w:rsidR="005D0771" w:rsidRPr="009A3609">
        <w:rPr>
          <w:sz w:val="24"/>
          <w:szCs w:val="16"/>
        </w:rPr>
        <w:t>(A remplir par le tuteur)</w:t>
      </w:r>
      <w:bookmarkEnd w:id="5"/>
    </w:p>
    <w:tbl>
      <w:tblPr>
        <w:tblStyle w:val="Grilledutableau"/>
        <w:tblW w:w="9747" w:type="dxa"/>
        <w:tblInd w:w="244" w:type="dxa"/>
        <w:tblLook w:val="04A0" w:firstRow="1" w:lastRow="0" w:firstColumn="1" w:lastColumn="0" w:noHBand="0" w:noVBand="1"/>
      </w:tblPr>
      <w:tblGrid>
        <w:gridCol w:w="3397"/>
        <w:gridCol w:w="1587"/>
        <w:gridCol w:w="1588"/>
        <w:gridCol w:w="1587"/>
        <w:gridCol w:w="1588"/>
      </w:tblGrid>
      <w:tr w:rsidR="00F73A25" w:rsidTr="00E748B8">
        <w:trPr>
          <w:trHeight w:val="454"/>
        </w:trPr>
        <w:tc>
          <w:tcPr>
            <w:tcW w:w="3397" w:type="dxa"/>
            <w:shd w:val="clear" w:color="auto" w:fill="EEECE1" w:themeFill="background2"/>
            <w:vAlign w:val="center"/>
          </w:tcPr>
          <w:p w:rsidR="00F73A25" w:rsidRPr="00F73A25" w:rsidRDefault="00F73A25" w:rsidP="00EC2713"/>
        </w:tc>
        <w:tc>
          <w:tcPr>
            <w:tcW w:w="1587" w:type="dxa"/>
            <w:vAlign w:val="center"/>
          </w:tcPr>
          <w:p w:rsidR="00F73A25" w:rsidRPr="00F73A25" w:rsidRDefault="00F73A25" w:rsidP="00EC2713">
            <w:r w:rsidRPr="00F73A25">
              <w:t>Semaine 1</w:t>
            </w:r>
          </w:p>
        </w:tc>
        <w:tc>
          <w:tcPr>
            <w:tcW w:w="1588" w:type="dxa"/>
            <w:vAlign w:val="center"/>
          </w:tcPr>
          <w:p w:rsidR="00F73A25" w:rsidRPr="00F73A25" w:rsidRDefault="00F73A25" w:rsidP="00EC2713">
            <w:r w:rsidRPr="00F73A25">
              <w:t>Semaine 2</w:t>
            </w:r>
          </w:p>
        </w:tc>
        <w:tc>
          <w:tcPr>
            <w:tcW w:w="1587" w:type="dxa"/>
            <w:vAlign w:val="center"/>
          </w:tcPr>
          <w:p w:rsidR="00F73A25" w:rsidRPr="00F73A25" w:rsidRDefault="00F73A25" w:rsidP="00EC2713">
            <w:r w:rsidRPr="00F73A25">
              <w:t>Semaine 3</w:t>
            </w:r>
          </w:p>
        </w:tc>
        <w:tc>
          <w:tcPr>
            <w:tcW w:w="1588" w:type="dxa"/>
            <w:vAlign w:val="center"/>
          </w:tcPr>
          <w:p w:rsidR="00F73A25" w:rsidRPr="00F73A25" w:rsidRDefault="00F73A25" w:rsidP="00EC2713">
            <w:r w:rsidRPr="00F73A25">
              <w:t>Semaine 4</w:t>
            </w:r>
          </w:p>
        </w:tc>
      </w:tr>
      <w:tr w:rsidR="00F73A25" w:rsidTr="00E748B8">
        <w:trPr>
          <w:trHeight w:val="1099"/>
        </w:trPr>
        <w:tc>
          <w:tcPr>
            <w:tcW w:w="3397" w:type="dxa"/>
            <w:vAlign w:val="center"/>
          </w:tcPr>
          <w:p w:rsidR="00FA5142" w:rsidRDefault="00FA5142" w:rsidP="00EC2713">
            <w:pPr>
              <w:spacing w:line="240" w:lineRule="auto"/>
            </w:pPr>
            <w:r>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 xml:space="preserve">che </w:t>
            </w:r>
          </w:p>
        </w:tc>
        <w:tc>
          <w:tcPr>
            <w:tcW w:w="1587" w:type="dxa"/>
          </w:tcPr>
          <w:p w:rsidR="00F73A25" w:rsidRPr="00F73A25" w:rsidRDefault="00F73A25" w:rsidP="00EC2713"/>
        </w:tc>
        <w:tc>
          <w:tcPr>
            <w:tcW w:w="1588" w:type="dxa"/>
          </w:tcPr>
          <w:p w:rsidR="00F73A25" w:rsidRPr="00F73A25" w:rsidRDefault="00F73A25" w:rsidP="00EC2713"/>
        </w:tc>
        <w:tc>
          <w:tcPr>
            <w:tcW w:w="1587" w:type="dxa"/>
          </w:tcPr>
          <w:p w:rsidR="00F73A25" w:rsidRPr="00F73A25" w:rsidRDefault="00F73A25" w:rsidP="00EC2713"/>
        </w:tc>
        <w:tc>
          <w:tcPr>
            <w:tcW w:w="1588" w:type="dxa"/>
          </w:tcPr>
          <w:p w:rsidR="00F73A25" w:rsidRPr="00F73A25" w:rsidRDefault="00F73A25" w:rsidP="00EC2713"/>
        </w:tc>
      </w:tr>
      <w:tr w:rsidR="00F73A25" w:rsidTr="00E748B8">
        <w:trPr>
          <w:trHeight w:val="454"/>
        </w:trPr>
        <w:tc>
          <w:tcPr>
            <w:tcW w:w="3397" w:type="dxa"/>
            <w:shd w:val="clear" w:color="auto" w:fill="EEECE1" w:themeFill="background2"/>
            <w:vAlign w:val="center"/>
          </w:tcPr>
          <w:p w:rsidR="00F73A25" w:rsidRPr="00F73A25" w:rsidRDefault="00F73A25" w:rsidP="00EC2713">
            <w:pPr>
              <w:spacing w:line="240" w:lineRule="auto"/>
            </w:pPr>
          </w:p>
        </w:tc>
        <w:tc>
          <w:tcPr>
            <w:tcW w:w="1587" w:type="dxa"/>
            <w:vAlign w:val="center"/>
          </w:tcPr>
          <w:p w:rsidR="00F73A25" w:rsidRPr="00F73A25" w:rsidRDefault="00F73A25" w:rsidP="00EC2713">
            <w:r w:rsidRPr="00F73A25">
              <w:t>Semaine 5</w:t>
            </w:r>
          </w:p>
        </w:tc>
        <w:tc>
          <w:tcPr>
            <w:tcW w:w="1588" w:type="dxa"/>
            <w:vAlign w:val="center"/>
          </w:tcPr>
          <w:p w:rsidR="00F73A25" w:rsidRPr="00F73A25" w:rsidRDefault="00F73A25" w:rsidP="00EC2713">
            <w:r w:rsidRPr="00F73A25">
              <w:t>Semaine 6</w:t>
            </w:r>
          </w:p>
        </w:tc>
        <w:tc>
          <w:tcPr>
            <w:tcW w:w="1587" w:type="dxa"/>
            <w:vAlign w:val="center"/>
          </w:tcPr>
          <w:p w:rsidR="00F73A25" w:rsidRPr="00F73A25" w:rsidRDefault="00F73A25" w:rsidP="00EC2713">
            <w:r w:rsidRPr="00F73A25">
              <w:t>Semaine 7</w:t>
            </w:r>
          </w:p>
        </w:tc>
        <w:tc>
          <w:tcPr>
            <w:tcW w:w="1588" w:type="dxa"/>
            <w:vAlign w:val="center"/>
          </w:tcPr>
          <w:p w:rsidR="00F73A25" w:rsidRPr="00F73A25" w:rsidRDefault="00F73A25" w:rsidP="00EC2713">
            <w:r w:rsidRPr="00F73A25">
              <w:t>Semaine 8</w:t>
            </w:r>
          </w:p>
        </w:tc>
      </w:tr>
      <w:tr w:rsidR="00F73A25" w:rsidTr="00E748B8">
        <w:trPr>
          <w:trHeight w:val="1099"/>
        </w:trPr>
        <w:tc>
          <w:tcPr>
            <w:tcW w:w="3397" w:type="dxa"/>
            <w:vAlign w:val="center"/>
          </w:tcPr>
          <w:p w:rsidR="00FA5142" w:rsidRDefault="00FA5142" w:rsidP="00EC2713">
            <w:pPr>
              <w:spacing w:line="240" w:lineRule="auto"/>
            </w:pPr>
            <w:r w:rsidRPr="00FA5142">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che</w:t>
            </w:r>
          </w:p>
        </w:tc>
        <w:tc>
          <w:tcPr>
            <w:tcW w:w="1587" w:type="dxa"/>
          </w:tcPr>
          <w:p w:rsidR="00F73A25" w:rsidRPr="00F73A25" w:rsidRDefault="00F73A25" w:rsidP="00EC2713"/>
        </w:tc>
        <w:tc>
          <w:tcPr>
            <w:tcW w:w="1588" w:type="dxa"/>
          </w:tcPr>
          <w:p w:rsidR="00F73A25" w:rsidRPr="00F73A25" w:rsidRDefault="00F73A25" w:rsidP="00EC2713"/>
        </w:tc>
        <w:tc>
          <w:tcPr>
            <w:tcW w:w="1587" w:type="dxa"/>
          </w:tcPr>
          <w:p w:rsidR="00F73A25" w:rsidRPr="00F73A25" w:rsidRDefault="00F73A25" w:rsidP="00EC2713"/>
        </w:tc>
        <w:tc>
          <w:tcPr>
            <w:tcW w:w="1588" w:type="dxa"/>
          </w:tcPr>
          <w:p w:rsidR="00F73A25" w:rsidRPr="00F73A25" w:rsidRDefault="00F73A25" w:rsidP="00EC2713"/>
        </w:tc>
      </w:tr>
      <w:tr w:rsidR="00F73A25" w:rsidTr="00E748B8">
        <w:trPr>
          <w:trHeight w:val="454"/>
        </w:trPr>
        <w:tc>
          <w:tcPr>
            <w:tcW w:w="3397" w:type="dxa"/>
            <w:shd w:val="clear" w:color="auto" w:fill="EEECE1" w:themeFill="background2"/>
            <w:vAlign w:val="center"/>
          </w:tcPr>
          <w:p w:rsidR="00F73A25" w:rsidRPr="00F73A25" w:rsidRDefault="00F73A25" w:rsidP="00EC2713">
            <w:pPr>
              <w:spacing w:line="240" w:lineRule="auto"/>
            </w:pPr>
          </w:p>
        </w:tc>
        <w:tc>
          <w:tcPr>
            <w:tcW w:w="1587" w:type="dxa"/>
            <w:vAlign w:val="center"/>
          </w:tcPr>
          <w:p w:rsidR="00F73A25" w:rsidRPr="00F73A25" w:rsidRDefault="00F73A25" w:rsidP="00EC2713">
            <w:r w:rsidRPr="00F73A25">
              <w:t>Semaine 9</w:t>
            </w:r>
          </w:p>
        </w:tc>
        <w:tc>
          <w:tcPr>
            <w:tcW w:w="1588" w:type="dxa"/>
            <w:vAlign w:val="center"/>
          </w:tcPr>
          <w:p w:rsidR="00F73A25" w:rsidRPr="00F73A25" w:rsidRDefault="00F73A25" w:rsidP="00EC2713">
            <w:r w:rsidRPr="00F73A25">
              <w:t>Semaine 10</w:t>
            </w:r>
          </w:p>
        </w:tc>
        <w:tc>
          <w:tcPr>
            <w:tcW w:w="1587" w:type="dxa"/>
            <w:vAlign w:val="center"/>
          </w:tcPr>
          <w:p w:rsidR="00F73A25" w:rsidRPr="00F73A25" w:rsidRDefault="00F73A25" w:rsidP="00EC2713">
            <w:r w:rsidRPr="00F73A25">
              <w:t>Semaine 11</w:t>
            </w:r>
          </w:p>
        </w:tc>
        <w:tc>
          <w:tcPr>
            <w:tcW w:w="1588" w:type="dxa"/>
            <w:vAlign w:val="center"/>
          </w:tcPr>
          <w:p w:rsidR="00F73A25" w:rsidRPr="00F73A25" w:rsidRDefault="00F73A25" w:rsidP="00EC2713">
            <w:r w:rsidRPr="00F73A25">
              <w:t>Semaine 12</w:t>
            </w:r>
          </w:p>
        </w:tc>
      </w:tr>
      <w:tr w:rsidR="00F73A25" w:rsidTr="00E748B8">
        <w:trPr>
          <w:trHeight w:val="1112"/>
        </w:trPr>
        <w:tc>
          <w:tcPr>
            <w:tcW w:w="3397" w:type="dxa"/>
            <w:vAlign w:val="center"/>
          </w:tcPr>
          <w:p w:rsidR="00FA5142" w:rsidRDefault="00FA5142" w:rsidP="00EC2713">
            <w:pPr>
              <w:spacing w:line="240" w:lineRule="auto"/>
            </w:pPr>
            <w:r w:rsidRPr="00FA5142">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che</w:t>
            </w:r>
          </w:p>
        </w:tc>
        <w:tc>
          <w:tcPr>
            <w:tcW w:w="1587" w:type="dxa"/>
          </w:tcPr>
          <w:p w:rsidR="00F73A25" w:rsidRDefault="00F73A25" w:rsidP="00EC2713"/>
        </w:tc>
        <w:tc>
          <w:tcPr>
            <w:tcW w:w="1588" w:type="dxa"/>
          </w:tcPr>
          <w:p w:rsidR="00F73A25" w:rsidRDefault="00F73A25" w:rsidP="00EC2713"/>
        </w:tc>
        <w:tc>
          <w:tcPr>
            <w:tcW w:w="1587" w:type="dxa"/>
          </w:tcPr>
          <w:p w:rsidR="00F73A25" w:rsidRDefault="00F73A25" w:rsidP="00EC2713"/>
        </w:tc>
        <w:tc>
          <w:tcPr>
            <w:tcW w:w="1588" w:type="dxa"/>
          </w:tcPr>
          <w:p w:rsidR="00F73A25" w:rsidRDefault="00F73A25" w:rsidP="00EC2713"/>
        </w:tc>
      </w:tr>
    </w:tbl>
    <w:p w:rsidR="00715267" w:rsidRDefault="00715267" w:rsidP="00715267">
      <w:pPr>
        <w:pStyle w:val="Signature1"/>
        <w:spacing w:before="0" w:beforeAutospacing="0" w:after="0" w:afterAutospacing="0"/>
      </w:pPr>
    </w:p>
    <w:p w:rsidR="00715267" w:rsidRDefault="00FA5142" w:rsidP="00715267">
      <w:pPr>
        <w:pStyle w:val="Signature1"/>
        <w:spacing w:before="0" w:beforeAutospacing="0" w:after="0" w:afterAutospacing="0"/>
      </w:pPr>
      <w:r>
        <w:t>Signature du</w:t>
      </w:r>
      <w:r w:rsidR="00DB599E">
        <w:t xml:space="preserve"> </w:t>
      </w:r>
      <w:r w:rsidR="00463F92">
        <w:t>t</w:t>
      </w:r>
      <w:r w:rsidR="00104E31">
        <w:t>uteur</w:t>
      </w:r>
      <w:r w:rsidR="00715267">
        <w:t xml:space="preserve"> </w:t>
      </w:r>
    </w:p>
    <w:p w:rsidR="00026B10" w:rsidRDefault="00FF79AE" w:rsidP="00715267">
      <w:pPr>
        <w:pStyle w:val="Signature1"/>
        <w:spacing w:before="0" w:beforeAutospacing="0" w:after="0" w:afterAutospacing="0"/>
      </w:pPr>
      <w:proofErr w:type="gramStart"/>
      <w:r>
        <w:t>le</w:t>
      </w:r>
      <w:proofErr w:type="gramEnd"/>
      <w:r w:rsidR="00EF425A">
        <w:t>.</w:t>
      </w:r>
      <w:r w:rsidR="00715267">
        <w:t>…..</w:t>
      </w:r>
      <w:r w:rsidR="00EF425A">
        <w:t>/</w:t>
      </w:r>
      <w:r w:rsidR="00EF425A" w:rsidRPr="00715267">
        <w:t>..</w:t>
      </w:r>
      <w:r w:rsidR="00715267">
        <w:t>…./</w:t>
      </w:r>
      <w:r w:rsidR="00715267" w:rsidRPr="00715267">
        <w:t xml:space="preserve"> </w:t>
      </w:r>
      <w:r w:rsidR="00715267">
        <w:t>..…</w:t>
      </w:r>
    </w:p>
    <w:p w:rsidR="0020552C" w:rsidRDefault="008A6C45" w:rsidP="0020552C">
      <w:pPr>
        <w:pStyle w:val="Titre1"/>
      </w:pPr>
      <w:bookmarkStart w:id="6" w:name="_Toc75203233"/>
      <w:r w:rsidRPr="00142271">
        <w:lastRenderedPageBreak/>
        <w:t xml:space="preserve">Règles </w:t>
      </w:r>
      <w:r w:rsidRPr="0020552C">
        <w:t>générales</w:t>
      </w:r>
      <w:bookmarkEnd w:id="6"/>
    </w:p>
    <w:p w:rsidR="008A6C45" w:rsidRPr="00ED49E5" w:rsidRDefault="008A6C45" w:rsidP="00284049">
      <w:pPr>
        <w:pStyle w:val="Titre2"/>
      </w:pPr>
      <w:r w:rsidRPr="0020552C">
        <w:t>Déroulement</w:t>
      </w:r>
      <w:r w:rsidRPr="00ED49E5">
        <w:t xml:space="preserve"> du </w:t>
      </w:r>
      <w:r w:rsidRPr="00AF6EA7">
        <w:t>stage</w:t>
      </w:r>
    </w:p>
    <w:p w:rsidR="00142271" w:rsidRPr="00E6164C" w:rsidRDefault="008A6C45" w:rsidP="00FF79AE">
      <w:pPr>
        <w:pStyle w:val="liste2"/>
      </w:pPr>
      <w:r w:rsidRPr="00E6164C">
        <w:t>Pendant votre stage en biologie, vous allez suivre une formation dans un laboratoire d’analyses de biologie médicale des structures agréées par la faculté.</w:t>
      </w:r>
    </w:p>
    <w:p w:rsidR="00142271" w:rsidRPr="00E6164C" w:rsidRDefault="008A6C45" w:rsidP="00FF79AE">
      <w:pPr>
        <w:pStyle w:val="liste2"/>
      </w:pPr>
      <w:r w:rsidRPr="00E6164C">
        <w:t xml:space="preserve">Pendant cette période, </w:t>
      </w:r>
      <w:r w:rsidR="00463F92" w:rsidRPr="00E6164C">
        <w:t>vous êtes tenu</w:t>
      </w:r>
      <w:r w:rsidRPr="00E6164C">
        <w:t xml:space="preserve"> à participer aux activités du service, supervisé par votre</w:t>
      </w:r>
      <w:r w:rsidR="007E2A36" w:rsidRPr="00E6164C">
        <w:t xml:space="preserve"> </w:t>
      </w:r>
      <w:r w:rsidR="00463F92" w:rsidRPr="00E6164C">
        <w:t xml:space="preserve">tuteur </w:t>
      </w:r>
      <w:r w:rsidRPr="00E6164C">
        <w:t>(phases pré-analytique, analytique et post-analytique…). Vous êtes sollicité</w:t>
      </w:r>
      <w:r w:rsidR="00782449" w:rsidRPr="00E6164C">
        <w:t>s</w:t>
      </w:r>
      <w:r w:rsidRPr="00E6164C">
        <w:t xml:space="preserve"> à participer aux activités pédagogiques d’apprentissage prévues.</w:t>
      </w:r>
    </w:p>
    <w:p w:rsidR="00463F92" w:rsidRPr="00E6164C" w:rsidRDefault="008A6C45" w:rsidP="00FF79AE">
      <w:pPr>
        <w:pStyle w:val="liste2"/>
      </w:pPr>
      <w:r w:rsidRPr="00E6164C">
        <w:t>Vous devez vous référe</w:t>
      </w:r>
      <w:r w:rsidR="00463F92" w:rsidRPr="00E6164C">
        <w:t>r aux compétences (</w:t>
      </w:r>
      <w:r w:rsidR="00463F92" w:rsidRPr="009C473F">
        <w:rPr>
          <w:b/>
          <w:bCs/>
        </w:rPr>
        <w:t>Annexes 1 et 2</w:t>
      </w:r>
      <w:r w:rsidR="00463F92" w:rsidRPr="00E6164C">
        <w:t>) visées pour s’auto-évaluer.</w:t>
      </w:r>
    </w:p>
    <w:p w:rsidR="00142271" w:rsidRPr="00E6164C" w:rsidRDefault="008A6C45" w:rsidP="00FF79AE">
      <w:pPr>
        <w:pStyle w:val="liste2"/>
      </w:pPr>
      <w:r w:rsidRPr="00E6164C">
        <w:t xml:space="preserve"> L’atteinte de vos objectifs sera consignée par </w:t>
      </w:r>
      <w:r w:rsidR="00CD2A12" w:rsidRPr="00E6164C">
        <w:t>votre</w:t>
      </w:r>
      <w:r w:rsidR="007E2A36" w:rsidRPr="00E6164C">
        <w:t xml:space="preserve"> </w:t>
      </w:r>
      <w:r w:rsidR="00782449" w:rsidRPr="00E6164C">
        <w:t>tut</w:t>
      </w:r>
      <w:r w:rsidRPr="00E6164C">
        <w:t>eur du stage dans le présent portfolio.</w:t>
      </w:r>
    </w:p>
    <w:p w:rsidR="008A6C45" w:rsidRPr="00E6164C" w:rsidRDefault="00142271" w:rsidP="00FF79AE">
      <w:pPr>
        <w:pStyle w:val="Titre2"/>
      </w:pPr>
      <w:r w:rsidRPr="00E6164C">
        <w:t xml:space="preserve">Dispositions générales </w:t>
      </w:r>
    </w:p>
    <w:p w:rsidR="008A6C45" w:rsidRPr="00E6164C" w:rsidRDefault="008A6C45" w:rsidP="00EC2713">
      <w:r w:rsidRPr="00E6164C">
        <w:t>Veuillez suivre les consignes de la charte d</w:t>
      </w:r>
      <w:r w:rsidR="00782449" w:rsidRPr="00E6164C">
        <w:t xml:space="preserve">e votre </w:t>
      </w:r>
      <w:r w:rsidRPr="00E6164C">
        <w:t>engagement que vous devez signer.</w:t>
      </w:r>
    </w:p>
    <w:p w:rsidR="008A6C45" w:rsidRPr="00E6164C" w:rsidRDefault="008A6C45" w:rsidP="00EC2713">
      <w:r w:rsidRPr="00E6164C">
        <w:t>Dès votr</w:t>
      </w:r>
      <w:r w:rsidR="00DC0233" w:rsidRPr="00E6164C">
        <w:t xml:space="preserve">e premier jour en stage, vous êtes tenu </w:t>
      </w:r>
      <w:r w:rsidRPr="00E6164C">
        <w:t>de :</w:t>
      </w:r>
    </w:p>
    <w:p w:rsidR="008A6C45" w:rsidRPr="00E6164C" w:rsidRDefault="00A85F11" w:rsidP="00CA6693">
      <w:pPr>
        <w:pStyle w:val="liste2"/>
      </w:pPr>
      <w:r>
        <w:t xml:space="preserve">Vous </w:t>
      </w:r>
      <w:proofErr w:type="spellStart"/>
      <w:r>
        <w:t>p</w:t>
      </w:r>
      <w:r w:rsidR="00DC0233" w:rsidRPr="00E6164C">
        <w:t>résenter</w:t>
      </w:r>
      <w:proofErr w:type="spellEnd"/>
      <w:r w:rsidR="00DC0233" w:rsidRPr="00E6164C">
        <w:t xml:space="preserve"> au chef de service qui assurera la prise de contact avec  </w:t>
      </w:r>
      <w:r w:rsidR="008A6C45" w:rsidRPr="00E6164C">
        <w:t xml:space="preserve"> </w:t>
      </w:r>
      <w:r w:rsidR="00CA6693" w:rsidRPr="00E6164C">
        <w:t xml:space="preserve">l’équipe de travail et la </w:t>
      </w:r>
      <w:r w:rsidR="008A6C45" w:rsidRPr="00E6164C">
        <w:t>connaissance de la disposition des lieux…</w:t>
      </w:r>
    </w:p>
    <w:p w:rsidR="008A6C45" w:rsidRPr="00E6164C" w:rsidRDefault="008A6C45" w:rsidP="00EC2713">
      <w:pPr>
        <w:pStyle w:val="liste2"/>
      </w:pPr>
      <w:r w:rsidRPr="00E6164C">
        <w:t>Réaliser au fur et à mesure les activités de stage demandées en suivant l’organigramme et la répartition.</w:t>
      </w:r>
    </w:p>
    <w:p w:rsidR="00AF6EA7" w:rsidRPr="00E6164C" w:rsidRDefault="008A6C45" w:rsidP="000D322A">
      <w:pPr>
        <w:pStyle w:val="liste2"/>
        <w:rPr>
          <w:rFonts w:eastAsia="Times New Roman" w:cs="Times New Roman"/>
          <w:lang w:eastAsia="en-US"/>
        </w:rPr>
      </w:pPr>
      <w:r w:rsidRPr="00E6164C">
        <w:t>Chercher à participer à toutes les étapes de l’analy</w:t>
      </w:r>
      <w:r w:rsidR="00E16524" w:rsidRPr="00E6164C">
        <w:t>se biologique après accord des s</w:t>
      </w:r>
      <w:r w:rsidR="00782449" w:rsidRPr="00E6164C">
        <w:t>é</w:t>
      </w:r>
      <w:r w:rsidRPr="00E6164C">
        <w:t xml:space="preserve">niors. N'hésitez pas à signaler toute difficulté au cours de votre stage (voir les contacts) </w:t>
      </w:r>
    </w:p>
    <w:p w:rsidR="008A6C45" w:rsidRPr="00142271" w:rsidRDefault="008A6C45" w:rsidP="00284049">
      <w:pPr>
        <w:pStyle w:val="Titre2"/>
      </w:pPr>
      <w:r w:rsidRPr="00142271">
        <w:t>Assiduité</w:t>
      </w:r>
    </w:p>
    <w:p w:rsidR="00142271" w:rsidRPr="00E6164C" w:rsidRDefault="00DC28FA" w:rsidP="00113177">
      <w:pPr>
        <w:pStyle w:val="liste2"/>
      </w:pPr>
      <w:r w:rsidRPr="00AF6EA7">
        <w:t>Votre</w:t>
      </w:r>
      <w:r w:rsidR="00F80A3D">
        <w:t xml:space="preserve"> </w:t>
      </w:r>
      <w:r w:rsidR="00F80A3D" w:rsidRPr="00E6164C">
        <w:t>présence est obligatoire conformément aux horaires de travail de votre laboratoire d’affectation.</w:t>
      </w:r>
    </w:p>
    <w:p w:rsidR="00142271" w:rsidRPr="00E6164C" w:rsidRDefault="008A6C45" w:rsidP="00113177">
      <w:pPr>
        <w:pStyle w:val="liste2"/>
      </w:pPr>
      <w:r w:rsidRPr="00E6164C">
        <w:t xml:space="preserve">Le nombre de jours de congé </w:t>
      </w:r>
      <w:r w:rsidR="00DC28FA" w:rsidRPr="00E6164C">
        <w:t xml:space="preserve">autorisé </w:t>
      </w:r>
      <w:r w:rsidR="00360B84" w:rsidRPr="00E6164C">
        <w:t>est de</w:t>
      </w:r>
      <w:r w:rsidR="00782449" w:rsidRPr="00E6164C">
        <w:t xml:space="preserve"> sept jours.</w:t>
      </w:r>
    </w:p>
    <w:p w:rsidR="00F80A3D" w:rsidRPr="00AF6EA7" w:rsidRDefault="00DC28FA" w:rsidP="00F80A3D">
      <w:pPr>
        <w:pStyle w:val="liste2"/>
      </w:pPr>
      <w:r w:rsidRPr="00E6164C">
        <w:t>Votre demande de</w:t>
      </w:r>
      <w:r w:rsidR="008A6C45" w:rsidRPr="00E6164C">
        <w:t xml:space="preserve"> congé doit être acceptée par </w:t>
      </w:r>
      <w:r w:rsidR="008A6C45" w:rsidRPr="00AF6EA7">
        <w:t>votre</w:t>
      </w:r>
      <w:r w:rsidR="009E57CF">
        <w:t xml:space="preserve"> </w:t>
      </w:r>
      <w:r w:rsidRPr="00AF6EA7">
        <w:t>tuteur</w:t>
      </w:r>
      <w:r w:rsidR="00AF6EA7" w:rsidRPr="00AF6EA7">
        <w:t>.</w:t>
      </w:r>
    </w:p>
    <w:p w:rsidR="008A6C45" w:rsidRPr="00142271" w:rsidRDefault="00114C1C" w:rsidP="00284049">
      <w:pPr>
        <w:pStyle w:val="Titre2"/>
        <w:rPr>
          <w:rFonts w:cstheme="majorBidi"/>
        </w:rPr>
      </w:pPr>
      <w:r w:rsidRPr="00EC2713">
        <w:rPr>
          <w:rStyle w:val="Titre2Car"/>
          <w:b/>
          <w:bCs/>
        </w:rPr>
        <w:lastRenderedPageBreak/>
        <w:t>Validation</w:t>
      </w:r>
    </w:p>
    <w:p w:rsidR="008A6C45" w:rsidRPr="00EE314A" w:rsidRDefault="00EE314A" w:rsidP="00EC2713">
      <w:r>
        <w:t>La validation de votre</w:t>
      </w:r>
      <w:r w:rsidR="008A6C45" w:rsidRPr="00EE314A">
        <w:t xml:space="preserve"> stage est conditionnée par :</w:t>
      </w:r>
    </w:p>
    <w:p w:rsidR="008A6C45" w:rsidRPr="00142271" w:rsidRDefault="00EE314A" w:rsidP="00113177">
      <w:pPr>
        <w:pStyle w:val="liste2"/>
      </w:pPr>
      <w:r>
        <w:t>Votre assiduité et votre comportement.</w:t>
      </w:r>
    </w:p>
    <w:p w:rsidR="008A6C45" w:rsidRDefault="00EE314A" w:rsidP="00113177">
      <w:pPr>
        <w:pStyle w:val="liste2"/>
      </w:pPr>
      <w:r>
        <w:t>Votre</w:t>
      </w:r>
      <w:r w:rsidR="008A6C45" w:rsidRPr="00142271">
        <w:t xml:space="preserve"> respect des formalités de fonctionnement du stage</w:t>
      </w:r>
      <w:r>
        <w:t>.</w:t>
      </w:r>
    </w:p>
    <w:p w:rsidR="0086672F" w:rsidRPr="00782449" w:rsidRDefault="0086672F" w:rsidP="00113177">
      <w:pPr>
        <w:pStyle w:val="liste2"/>
      </w:pPr>
      <w:r w:rsidRPr="00782449">
        <w:t>L’évaluation continue</w:t>
      </w:r>
      <w:r w:rsidR="00FF5A71" w:rsidRPr="00782449">
        <w:t>,</w:t>
      </w:r>
      <w:r w:rsidRPr="00782449">
        <w:t xml:space="preserve"> par votre tuteur</w:t>
      </w:r>
      <w:r w:rsidR="00FF5A71" w:rsidRPr="00782449">
        <w:t>,</w:t>
      </w:r>
      <w:r w:rsidRPr="00782449">
        <w:t xml:space="preserve"> de la progression de vos acquisitions.</w:t>
      </w:r>
    </w:p>
    <w:p w:rsidR="008A6C45" w:rsidRPr="00142271" w:rsidRDefault="008A6C45" w:rsidP="00113177">
      <w:pPr>
        <w:pStyle w:val="liste2"/>
      </w:pPr>
      <w:r w:rsidRPr="00142271">
        <w:t>La validation de l’examen EPOS</w:t>
      </w:r>
      <w:r w:rsidR="006964AE">
        <w:t xml:space="preserve"> </w:t>
      </w:r>
      <w:r w:rsidR="0086672F" w:rsidRPr="0086672F">
        <w:t>(Examen Pratique par Objectif structuré)</w:t>
      </w:r>
    </w:p>
    <w:p w:rsidR="004E5E49" w:rsidRPr="00360B84" w:rsidRDefault="00EE314A" w:rsidP="00113177">
      <w:pPr>
        <w:pStyle w:val="liste2"/>
      </w:pPr>
      <w:r>
        <w:t>La validation finale de votre</w:t>
      </w:r>
      <w:r w:rsidR="008A6C45" w:rsidRPr="00142271">
        <w:t xml:space="preserve"> portfolio (organisation et structure respectées, qualité des récits de situations, réflexions…)</w:t>
      </w:r>
      <w:r w:rsidR="0086672F" w:rsidRPr="0086672F">
        <w:t xml:space="preserve"> qui sera remis au service de scolarité de la faculté de pharmacie de Monastir (avant la date limite fixée par la direction des stages).</w:t>
      </w:r>
    </w:p>
    <w:p w:rsidR="008A6C45" w:rsidRPr="00142271" w:rsidRDefault="00EE314A" w:rsidP="00E6164C">
      <w:pPr>
        <w:pStyle w:val="Titre2"/>
        <w:rPr>
          <w:rFonts w:cstheme="majorBidi"/>
        </w:rPr>
      </w:pPr>
      <w:r w:rsidRPr="000B1A09">
        <w:rPr>
          <w:rStyle w:val="Titre2Car"/>
          <w:b/>
          <w:bCs/>
        </w:rPr>
        <w:t>C</w:t>
      </w:r>
      <w:r w:rsidR="008A6C45" w:rsidRPr="000B1A09">
        <w:rPr>
          <w:rStyle w:val="Titre2Car"/>
          <w:b/>
          <w:bCs/>
        </w:rPr>
        <w:t>ontacts</w:t>
      </w:r>
    </w:p>
    <w:p w:rsidR="008A6C45" w:rsidRPr="00142271" w:rsidRDefault="008A6C45" w:rsidP="00E6164C">
      <w:r w:rsidRPr="00142271">
        <w:t>Faculté de pharmacie de Monastir</w:t>
      </w:r>
    </w:p>
    <w:p w:rsidR="00EE314A" w:rsidRDefault="008A6C45" w:rsidP="00E6164C">
      <w:r w:rsidRPr="00142271">
        <w:t xml:space="preserve">Rue Ibn </w:t>
      </w:r>
      <w:proofErr w:type="spellStart"/>
      <w:r w:rsidRPr="00142271">
        <w:t>Sina</w:t>
      </w:r>
      <w:proofErr w:type="spellEnd"/>
      <w:r w:rsidRPr="00142271">
        <w:t>, Monastir, 5000 Monastir</w:t>
      </w:r>
    </w:p>
    <w:p w:rsidR="008A6C45" w:rsidRPr="00B31CFE" w:rsidRDefault="008A6C45" w:rsidP="00E6164C">
      <w:r w:rsidRPr="008215FA">
        <w:rPr>
          <w:u w:val="single"/>
        </w:rPr>
        <w:t>Tel</w:t>
      </w:r>
      <w:r w:rsidRPr="00B31CFE">
        <w:t xml:space="preserve"> : 73 461</w:t>
      </w:r>
      <w:r w:rsidR="000B1A09" w:rsidRPr="00B31CFE">
        <w:t> </w:t>
      </w:r>
      <w:r w:rsidRPr="00B31CFE">
        <w:t>000</w:t>
      </w:r>
      <w:r w:rsidR="000B1A09" w:rsidRPr="00B31CFE">
        <w:tab/>
      </w:r>
      <w:r w:rsidRPr="008215FA">
        <w:rPr>
          <w:u w:val="single"/>
        </w:rPr>
        <w:t>Fax</w:t>
      </w:r>
      <w:r w:rsidRPr="00B31CFE">
        <w:t xml:space="preserve"> : 73 461 </w:t>
      </w:r>
      <w:r w:rsidR="00DC207C" w:rsidRPr="00B31CFE">
        <w:t>830</w:t>
      </w:r>
    </w:p>
    <w:p w:rsidR="00E50779" w:rsidRDefault="005038B5" w:rsidP="006B7E17">
      <w:pPr>
        <w:tabs>
          <w:tab w:val="left" w:pos="1276"/>
        </w:tabs>
        <w:spacing w:line="240" w:lineRule="auto"/>
        <w:rPr>
          <w:rFonts w:asciiTheme="majorBidi" w:hAnsiTheme="majorBidi" w:cstheme="majorBidi"/>
          <w:bCs/>
        </w:rPr>
      </w:pPr>
      <w:r>
        <w:rPr>
          <w:u w:val="single"/>
        </w:rPr>
        <w:t>Courrier</w:t>
      </w:r>
      <w:r w:rsidR="008A6C45" w:rsidRPr="00142271">
        <w:t xml:space="preserve"> :</w:t>
      </w:r>
      <w:r w:rsidR="003C6297">
        <w:tab/>
      </w:r>
      <w:hyperlink r:id="rId19" w:history="1">
        <w:r w:rsidR="00E50779" w:rsidRPr="00CA0EB8">
          <w:rPr>
            <w:rStyle w:val="Lienhypertexte"/>
            <w:rFonts w:asciiTheme="majorBidi" w:hAnsiTheme="majorBidi" w:cstheme="majorBidi"/>
            <w:bCs/>
          </w:rPr>
          <w:t>faculte-pharamcie@fphm.rnu.tn</w:t>
        </w:r>
      </w:hyperlink>
    </w:p>
    <w:p w:rsidR="00E50779" w:rsidRPr="00044D61" w:rsidRDefault="00E50779" w:rsidP="006B7E17">
      <w:pPr>
        <w:tabs>
          <w:tab w:val="left" w:pos="1276"/>
        </w:tabs>
        <w:rPr>
          <w:rFonts w:asciiTheme="majorBidi" w:hAnsiTheme="majorBidi" w:cstheme="majorBidi"/>
          <w:bCs/>
          <w:color w:val="FF0000"/>
        </w:rPr>
      </w:pPr>
      <w:r>
        <w:rPr>
          <w:rFonts w:asciiTheme="majorBidi" w:hAnsiTheme="majorBidi" w:cstheme="majorBidi"/>
          <w:bCs/>
        </w:rPr>
        <w:tab/>
      </w:r>
      <w:hyperlink r:id="rId20" w:history="1">
        <w:r w:rsidR="00C3126A" w:rsidRPr="006412E7">
          <w:rPr>
            <w:rStyle w:val="Lienhypertexte"/>
            <w:rFonts w:asciiTheme="majorBidi" w:hAnsiTheme="majorBidi" w:cstheme="majorBidi"/>
            <w:bCs/>
          </w:rPr>
          <w:t>directionstage</w:t>
        </w:r>
        <w:r w:rsidR="00C3126A" w:rsidRPr="006412E7">
          <w:rPr>
            <w:rStyle w:val="Lienhypertexte"/>
          </w:rPr>
          <w:t>.</w:t>
        </w:r>
        <w:r w:rsidR="00C3126A" w:rsidRPr="006412E7">
          <w:rPr>
            <w:rStyle w:val="Lienhypertexte"/>
            <w:rFonts w:asciiTheme="majorBidi" w:hAnsiTheme="majorBidi" w:cstheme="majorBidi"/>
            <w:bCs/>
          </w:rPr>
          <w:t>fphm@gmail.com</w:t>
        </w:r>
      </w:hyperlink>
      <w:r w:rsidR="00C3126A">
        <w:rPr>
          <w:rFonts w:asciiTheme="majorBidi" w:hAnsiTheme="majorBidi" w:cstheme="majorBidi"/>
          <w:bCs/>
          <w:color w:val="FF0000"/>
        </w:rPr>
        <w:t xml:space="preserve"> </w:t>
      </w:r>
    </w:p>
    <w:p w:rsidR="003C6297" w:rsidRDefault="003C6297" w:rsidP="00B31CFE">
      <w:pPr>
        <w:tabs>
          <w:tab w:val="left" w:pos="1276"/>
        </w:tabs>
      </w:pPr>
      <w:r>
        <w:br w:type="page"/>
      </w:r>
    </w:p>
    <w:p w:rsidR="005D7918" w:rsidRPr="00360B84" w:rsidRDefault="008A6C45" w:rsidP="000B1A09">
      <w:pPr>
        <w:pStyle w:val="Titre1"/>
      </w:pPr>
      <w:bookmarkStart w:id="7" w:name="_Toc75203234"/>
      <w:r w:rsidRPr="008A6C45">
        <w:lastRenderedPageBreak/>
        <w:t>Je m'engage à</w:t>
      </w:r>
      <w:bookmarkEnd w:id="7"/>
    </w:p>
    <w:p w:rsidR="008A6C45" w:rsidRPr="00E6164C" w:rsidRDefault="008A6C45" w:rsidP="007A2990">
      <w:r w:rsidRPr="00E6164C">
        <w:t>Je soussigné</w:t>
      </w:r>
      <w:r w:rsidR="00DC207C" w:rsidRPr="00E6164C">
        <w:t>(e),</w:t>
      </w:r>
      <w:r w:rsidRPr="00E6164C">
        <w:t>……………………………</w:t>
      </w:r>
      <w:r w:rsidR="00EE314A" w:rsidRPr="00E6164C">
        <w:t>…</w:t>
      </w:r>
      <w:r w:rsidR="000B1A09" w:rsidRPr="00E6164C">
        <w:t>……</w:t>
      </w:r>
      <w:r w:rsidRPr="00E6164C">
        <w:t xml:space="preserve">, </w:t>
      </w:r>
      <w:r w:rsidR="000B1A09" w:rsidRPr="00E6164C">
        <w:t>m’engage à</w:t>
      </w:r>
      <w:r w:rsidRPr="00E6164C">
        <w:t xml:space="preserve"> :</w:t>
      </w:r>
    </w:p>
    <w:p w:rsidR="00A16363" w:rsidRPr="00E6164C" w:rsidRDefault="00A16363" w:rsidP="006964AE">
      <w:pPr>
        <w:pStyle w:val="liste2"/>
        <w:ind w:left="714" w:hanging="357"/>
      </w:pPr>
      <w:r w:rsidRPr="00E6164C">
        <w:t>Respecter les règles générales et spécifiques des stages en biologie clinique</w:t>
      </w:r>
    </w:p>
    <w:p w:rsidR="00A16363" w:rsidRPr="00E6164C" w:rsidRDefault="00A16363" w:rsidP="006964AE">
      <w:pPr>
        <w:pStyle w:val="liste2"/>
        <w:ind w:left="714" w:hanging="357"/>
        <w:jc w:val="left"/>
      </w:pPr>
      <w:r w:rsidRPr="00E6164C">
        <w:t>Respecter le code de déontologie</w:t>
      </w:r>
      <w:r w:rsidR="007E2A36" w:rsidRPr="00E6164C">
        <w:t xml:space="preserve"> (</w:t>
      </w:r>
      <w:hyperlink r:id="rId21" w:history="1">
        <w:r w:rsidR="000D322A" w:rsidRPr="00CF5C5E">
          <w:rPr>
            <w:rStyle w:val="Lienhypertexte"/>
          </w:rPr>
          <w:t>https://www.cnopt.tn/cnoptMTD/uploads/2018/10/code-de-deontologie.pdf</w:t>
        </w:r>
      </w:hyperlink>
      <w:proofErr w:type="gramStart"/>
      <w:r w:rsidR="000D322A">
        <w:t xml:space="preserve"> </w:t>
      </w:r>
      <w:proofErr w:type="gramEnd"/>
      <w:r w:rsidR="004847F5" w:rsidRPr="00E6164C">
        <w:t xml:space="preserve"> )</w:t>
      </w:r>
    </w:p>
    <w:p w:rsidR="00A16363" w:rsidRPr="00E6164C" w:rsidRDefault="00A16363" w:rsidP="006964AE">
      <w:pPr>
        <w:pStyle w:val="liste2"/>
        <w:ind w:left="714" w:hanging="357"/>
        <w:jc w:val="left"/>
      </w:pPr>
      <w:r w:rsidRPr="00E6164C">
        <w:t>Respecter le secret professionnel</w:t>
      </w:r>
      <w:r w:rsidR="00DC207C" w:rsidRPr="00E6164C">
        <w:t xml:space="preserve"> et médical</w:t>
      </w:r>
    </w:p>
    <w:p w:rsidR="00A16363" w:rsidRPr="00E6164C" w:rsidRDefault="00A16363" w:rsidP="006964AE">
      <w:pPr>
        <w:pStyle w:val="liste2"/>
        <w:ind w:left="714" w:hanging="357"/>
        <w:jc w:val="left"/>
      </w:pPr>
      <w:r w:rsidRPr="00E6164C">
        <w:t>Avoir une tenue vestimentaire et une présentation correctes</w:t>
      </w:r>
    </w:p>
    <w:p w:rsidR="00A16363" w:rsidRPr="00E6164C" w:rsidRDefault="00A16363" w:rsidP="006964AE">
      <w:pPr>
        <w:pStyle w:val="liste2"/>
        <w:ind w:left="714" w:hanging="357"/>
        <w:jc w:val="left"/>
      </w:pPr>
      <w:r w:rsidRPr="00E6164C">
        <w:t>Me conformer aux pratiques et au fonctionnement du</w:t>
      </w:r>
      <w:r w:rsidR="00E32EFD" w:rsidRPr="00E6164C">
        <w:t xml:space="preserve"> l</w:t>
      </w:r>
      <w:r w:rsidR="00D86C1F" w:rsidRPr="00E6164C">
        <w:t>aboratoire</w:t>
      </w:r>
    </w:p>
    <w:p w:rsidR="00A16363" w:rsidRPr="00E6164C" w:rsidRDefault="00D86C1F" w:rsidP="006964AE">
      <w:pPr>
        <w:pStyle w:val="liste2"/>
        <w:ind w:left="714" w:hanging="357"/>
        <w:jc w:val="left"/>
      </w:pPr>
      <w:r w:rsidRPr="00E6164C">
        <w:t>Respecter les horaires de stage</w:t>
      </w:r>
    </w:p>
    <w:p w:rsidR="00A16363" w:rsidRPr="00E6164C" w:rsidRDefault="00A16363" w:rsidP="006964AE">
      <w:pPr>
        <w:pStyle w:val="liste2"/>
        <w:ind w:left="714" w:hanging="357"/>
        <w:jc w:val="left"/>
      </w:pPr>
      <w:r w:rsidRPr="00E6164C">
        <w:t>Réaliser ma mission et être disponible pour les tâches qui me sont confiées</w:t>
      </w:r>
    </w:p>
    <w:p w:rsidR="00A16363" w:rsidRPr="00E6164C" w:rsidRDefault="00A16363" w:rsidP="006964AE">
      <w:pPr>
        <w:pStyle w:val="liste2"/>
        <w:ind w:left="714" w:hanging="357"/>
        <w:jc w:val="left"/>
      </w:pPr>
      <w:r w:rsidRPr="00E6164C">
        <w:t>Respecter le plateau technique mis à ma disposition en stage</w:t>
      </w:r>
    </w:p>
    <w:p w:rsidR="00A16363" w:rsidRPr="00E6164C" w:rsidRDefault="00A16363" w:rsidP="006964AE">
      <w:pPr>
        <w:pStyle w:val="liste2"/>
        <w:ind w:left="714" w:hanging="357"/>
        <w:jc w:val="left"/>
      </w:pPr>
      <w:r w:rsidRPr="00E6164C">
        <w:t>Participer à la prise en charge des analyses biologiques après accord des biologistes responsables et solliciter leur aide autant que nécessaire</w:t>
      </w:r>
    </w:p>
    <w:p w:rsidR="008A6C45" w:rsidRDefault="00A16363" w:rsidP="00D86C1F">
      <w:pPr>
        <w:pStyle w:val="liste2"/>
        <w:jc w:val="left"/>
      </w:pPr>
      <w:r w:rsidRPr="00E6164C">
        <w:t xml:space="preserve">Suivre </w:t>
      </w:r>
      <w:r w:rsidR="00D86C1F" w:rsidRPr="00E6164C">
        <w:t>les directives générales du Guide de Bonnes P</w:t>
      </w:r>
      <w:r w:rsidRPr="00E6164C">
        <w:t>ratiques</w:t>
      </w:r>
      <w:r w:rsidR="00D86C1F" w:rsidRPr="00E6164C">
        <w:t xml:space="preserve"> de L</w:t>
      </w:r>
      <w:r w:rsidRPr="00E6164C">
        <w:t>aboratoire</w:t>
      </w:r>
      <w:r w:rsidR="00D86C1F" w:rsidRPr="00E6164C">
        <w:t xml:space="preserve"> (GBPL)</w:t>
      </w:r>
      <w:r w:rsidRPr="00E6164C">
        <w:t>.</w:t>
      </w:r>
      <w:r w:rsidR="00D86C1F" w:rsidRPr="00E6164C">
        <w:t xml:space="preserve"> </w:t>
      </w:r>
      <w:r w:rsidR="006D3324" w:rsidRPr="006964AE">
        <w:t>(</w:t>
      </w:r>
      <w:hyperlink r:id="rId22" w:history="1">
        <w:r w:rsidR="000D322A" w:rsidRPr="00CF5C5E">
          <w:rPr>
            <w:rStyle w:val="Lienhypertexte"/>
          </w:rPr>
          <w:t>http://www.santetunisie.rns.tn/images/docs/anis/Guide-de-Bonne-Pratique-de-Laboratoire.pdf</w:t>
        </w:r>
      </w:hyperlink>
      <w:proofErr w:type="gramStart"/>
      <w:r w:rsidR="000D322A">
        <w:t xml:space="preserve"> </w:t>
      </w:r>
      <w:proofErr w:type="gramEnd"/>
      <w:r w:rsidR="00D86C1F" w:rsidRPr="006964AE">
        <w:t xml:space="preserve"> </w:t>
      </w:r>
      <w:r w:rsidR="006D3324" w:rsidRPr="006964AE">
        <w:t>)</w:t>
      </w:r>
    </w:p>
    <w:p w:rsidR="00EA513A" w:rsidRPr="00C730E0" w:rsidRDefault="00EA513A" w:rsidP="00EA513A">
      <w:pPr>
        <w:pStyle w:val="liste2"/>
      </w:pPr>
      <w:r>
        <w:t>Ne pas reproduire les travaux des autres collègues*.</w:t>
      </w:r>
    </w:p>
    <w:p w:rsidR="008A6C45" w:rsidRPr="008A6C45" w:rsidRDefault="00EA513A" w:rsidP="000B1A09">
      <w:pPr>
        <w:pStyle w:val="Signature1"/>
      </w:pPr>
      <w:r>
        <w:t xml:space="preserve"> </w:t>
      </w:r>
      <w:r w:rsidR="00D86C1F">
        <w:t>……..…….. ,</w:t>
      </w:r>
      <w:r w:rsidR="008A6C45" w:rsidRPr="008A6C45">
        <w:t xml:space="preserve"> le ...</w:t>
      </w:r>
      <w:r w:rsidR="00564F94">
        <w:t>...</w:t>
      </w:r>
      <w:r w:rsidR="008A6C45" w:rsidRPr="008A6C45">
        <w:t>/…</w:t>
      </w:r>
      <w:r w:rsidR="00564F94">
        <w:t>…</w:t>
      </w:r>
      <w:r w:rsidR="008A6C45" w:rsidRPr="008A6C45">
        <w:t>/</w:t>
      </w:r>
      <w:r w:rsidR="00564F94" w:rsidRPr="008A6C45">
        <w:t>…</w:t>
      </w:r>
      <w:r w:rsidR="00564F94">
        <w:t>…</w:t>
      </w:r>
      <w:r w:rsidR="008A6C45" w:rsidRPr="008A6C45">
        <w:t>.</w:t>
      </w:r>
    </w:p>
    <w:p w:rsidR="003C6297" w:rsidRDefault="00DC207C" w:rsidP="000B1A09">
      <w:pPr>
        <w:pStyle w:val="Signature1"/>
      </w:pPr>
      <w:r>
        <w:t>L</w:t>
      </w:r>
      <w:r w:rsidR="008A6C45" w:rsidRPr="008A6C45">
        <w:t>u et approuvé</w:t>
      </w:r>
    </w:p>
    <w:p w:rsidR="00EA513A" w:rsidRPr="00EA513A" w:rsidRDefault="00EA513A" w:rsidP="00101BE3">
      <w:pPr>
        <w:pStyle w:val="Corpsdetexte"/>
      </w:pPr>
    </w:p>
    <w:p w:rsidR="00EA513A" w:rsidRDefault="00EA513A"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A513A" w:rsidRDefault="00EA513A" w:rsidP="00EA513A">
      <w:pPr>
        <w:spacing w:before="0" w:beforeAutospacing="0" w:after="0" w:afterAutospacing="0" w:line="240" w:lineRule="auto"/>
        <w:rPr>
          <w:rFonts w:asciiTheme="majorBidi" w:hAnsiTheme="majorBidi" w:cstheme="majorBidi"/>
          <w:b/>
          <w:i/>
          <w:iCs/>
          <w:sz w:val="22"/>
          <w:szCs w:val="20"/>
        </w:rPr>
      </w:pPr>
    </w:p>
    <w:p w:rsidR="003C6297" w:rsidRPr="00EA513A" w:rsidRDefault="00EA513A" w:rsidP="00EA513A">
      <w:pPr>
        <w:spacing w:before="0" w:beforeAutospacing="0" w:after="0" w:afterAutospacing="0" w:line="240" w:lineRule="auto"/>
        <w:rPr>
          <w:rFonts w:asciiTheme="majorBidi" w:hAnsiTheme="majorBidi" w:cstheme="majorBidi"/>
          <w:b/>
          <w:i/>
          <w:iCs/>
          <w:sz w:val="22"/>
          <w:szCs w:val="20"/>
        </w:rPr>
      </w:pPr>
      <w:r w:rsidRPr="00EA513A">
        <w:rPr>
          <w:rFonts w:asciiTheme="majorBidi" w:hAnsiTheme="majorBidi" w:cstheme="majorBidi"/>
          <w:b/>
          <w:i/>
          <w:iCs/>
          <w:sz w:val="22"/>
          <w:szCs w:val="20"/>
        </w:rPr>
        <w:t>* En cas d’infraction, la reproduction de travaux sera sanctionnée par la Faculté de Pharmacie de Monastir.</w:t>
      </w:r>
    </w:p>
    <w:p w:rsidR="008A6C45" w:rsidRPr="00360B84" w:rsidRDefault="00BC356E" w:rsidP="006640B9">
      <w:pPr>
        <w:pStyle w:val="Titre1"/>
      </w:pPr>
      <w:bookmarkStart w:id="8" w:name="_Toc75203235"/>
      <w:bookmarkStart w:id="9" w:name="_Toc466752161"/>
      <w:r w:rsidRPr="008A6C45">
        <w:t xml:space="preserve">Compétences </w:t>
      </w:r>
      <w:r w:rsidRPr="006640B9">
        <w:t>visées</w:t>
      </w:r>
      <w:bookmarkEnd w:id="8"/>
      <w:r w:rsidRPr="008A6C45">
        <w:t> </w:t>
      </w:r>
      <w:bookmarkEnd w:id="9"/>
    </w:p>
    <w:p w:rsidR="00BC356E" w:rsidRPr="00DD7F7B" w:rsidRDefault="00BC356E" w:rsidP="00C55E54">
      <w:r w:rsidRPr="00165EAE">
        <w:t>V</w:t>
      </w:r>
      <w:r w:rsidR="000B64F7">
        <w:t>otre stage vous permettra</w:t>
      </w:r>
      <w:r w:rsidRPr="00165EAE">
        <w:t xml:space="preserve"> d’acquérir différentes compét</w:t>
      </w:r>
      <w:r w:rsidR="000B64F7">
        <w:t>ences</w:t>
      </w:r>
      <w:r w:rsidR="00C55E54">
        <w:t xml:space="preserve"> en </w:t>
      </w:r>
      <w:r w:rsidR="00C55E54" w:rsidRPr="00C55E54">
        <w:t>biologie</w:t>
      </w:r>
      <w:r w:rsidR="00C55E54">
        <w:t xml:space="preserve"> médicale.</w:t>
      </w:r>
      <w:r w:rsidR="000B64F7">
        <w:t xml:space="preserve"> Ces </w:t>
      </w:r>
      <w:r w:rsidR="000B64F7" w:rsidRPr="00DD7F7B">
        <w:t>compétences</w:t>
      </w:r>
      <w:r w:rsidRPr="00DD7F7B">
        <w:t xml:space="preserve"> sont réparties en compétences </w:t>
      </w:r>
      <w:r w:rsidR="00326AEF" w:rsidRPr="00DD7F7B">
        <w:t>transversales</w:t>
      </w:r>
      <w:r w:rsidRPr="00DD7F7B">
        <w:t xml:space="preserve"> (</w:t>
      </w:r>
      <w:r w:rsidR="00326AEF" w:rsidRPr="00DD7F7B">
        <w:t>communes à toutes les options en biologie)</w:t>
      </w:r>
      <w:r w:rsidRPr="00DD7F7B">
        <w:t xml:space="preserve"> et des compétence</w:t>
      </w:r>
      <w:r w:rsidR="00326AEF" w:rsidRPr="00DD7F7B">
        <w:t>s spécifiques relatives à l’option choisie (</w:t>
      </w:r>
      <w:r w:rsidR="00326AEF" w:rsidRPr="00DD7F7B">
        <w:rPr>
          <w:b/>
          <w:bCs/>
        </w:rPr>
        <w:t xml:space="preserve">Annexes 1 </w:t>
      </w:r>
      <w:r w:rsidR="00326AEF" w:rsidRPr="00DD7F7B">
        <w:t>et</w:t>
      </w:r>
      <w:r w:rsidR="00326AEF" w:rsidRPr="00DD7F7B">
        <w:rPr>
          <w:b/>
          <w:bCs/>
        </w:rPr>
        <w:t xml:space="preserve"> 2).</w:t>
      </w:r>
    </w:p>
    <w:p w:rsidR="003C6297" w:rsidRPr="00DD7F7B" w:rsidRDefault="00BC356E" w:rsidP="000D322A">
      <w:r w:rsidRPr="00DD7F7B">
        <w:t>L’acquisition d’une compétence est mesurée par des indicateurs à faire valider par vo</w:t>
      </w:r>
      <w:r w:rsidR="00326AEF" w:rsidRPr="00DD7F7B">
        <w:t>tre</w:t>
      </w:r>
      <w:r w:rsidR="00A936B5">
        <w:t xml:space="preserve"> </w:t>
      </w:r>
      <w:r w:rsidR="00326AEF" w:rsidRPr="00DD7F7B">
        <w:t>(vo</w:t>
      </w:r>
      <w:r w:rsidRPr="00DD7F7B">
        <w:t>s</w:t>
      </w:r>
      <w:r w:rsidR="00326AEF" w:rsidRPr="00DD7F7B">
        <w:t>)</w:t>
      </w:r>
      <w:r w:rsidRPr="00DD7F7B">
        <w:t xml:space="preserve"> tuteur</w:t>
      </w:r>
      <w:r w:rsidR="00326AEF" w:rsidRPr="00DD7F7B">
        <w:t>(</w:t>
      </w:r>
      <w:r w:rsidRPr="00DD7F7B">
        <w:t>s</w:t>
      </w:r>
      <w:r w:rsidR="00326AEF" w:rsidRPr="00DD7F7B">
        <w:t>)</w:t>
      </w:r>
      <w:r w:rsidR="00A936B5">
        <w:t xml:space="preserve"> </w:t>
      </w:r>
      <w:r w:rsidR="00326AEF" w:rsidRPr="00DD7F7B">
        <w:t>tout au long</w:t>
      </w:r>
      <w:r w:rsidRPr="00DD7F7B">
        <w:t xml:space="preserve"> de vo</w:t>
      </w:r>
      <w:r w:rsidR="000B64F7" w:rsidRPr="00DD7F7B">
        <w:t>tre stage</w:t>
      </w:r>
      <w:r w:rsidRPr="00DD7F7B">
        <w:t xml:space="preserve">. </w:t>
      </w:r>
      <w:r w:rsidR="000D322A">
        <w:t xml:space="preserve">Le </w:t>
      </w:r>
      <w:r w:rsidR="000D322A" w:rsidRPr="000D322A">
        <w:rPr>
          <w:b/>
          <w:bCs/>
        </w:rPr>
        <w:t>tableau</w:t>
      </w:r>
      <w:r w:rsidR="00165EAE" w:rsidRPr="000D322A">
        <w:rPr>
          <w:b/>
          <w:bCs/>
        </w:rPr>
        <w:t xml:space="preserve"> </w:t>
      </w:r>
      <w:r w:rsidR="000D322A" w:rsidRPr="000D322A">
        <w:rPr>
          <w:b/>
          <w:bCs/>
        </w:rPr>
        <w:t>II</w:t>
      </w:r>
      <w:r w:rsidR="000D322A">
        <w:t xml:space="preserve"> permet la </w:t>
      </w:r>
      <w:r w:rsidR="00165EAE" w:rsidRPr="00DD7F7B">
        <w:t xml:space="preserve"> validation des compétences</w:t>
      </w:r>
      <w:r w:rsidR="00F301AF">
        <w:t xml:space="preserve"> (transversales et spécifiques)</w:t>
      </w:r>
      <w:r w:rsidR="00360B84" w:rsidRPr="00DD7F7B">
        <w:t>.</w:t>
      </w:r>
    </w:p>
    <w:p w:rsidR="003C6297" w:rsidRDefault="003C6297">
      <w:pPr>
        <w:spacing w:before="0" w:beforeAutospacing="0" w:after="0" w:afterAutospacing="0" w:line="240" w:lineRule="auto"/>
        <w:jc w:val="left"/>
      </w:pPr>
      <w:r>
        <w:br w:type="page"/>
      </w:r>
    </w:p>
    <w:p w:rsidR="00803F15" w:rsidRDefault="00663527" w:rsidP="00564F94">
      <w:pPr>
        <w:pStyle w:val="Titre1"/>
      </w:pPr>
      <w:bookmarkStart w:id="10" w:name="_Toc75203236"/>
      <w:r>
        <w:lastRenderedPageBreak/>
        <w:t xml:space="preserve">Traces et justificatifs </w:t>
      </w:r>
      <w:r w:rsidR="00803F15">
        <w:t>d’</w:t>
      </w:r>
      <w:proofErr w:type="spellStart"/>
      <w:r w:rsidR="00803F15">
        <w:t>ap</w:t>
      </w:r>
      <w:r w:rsidR="00B95ABA">
        <w:t>-</w:t>
      </w:r>
      <w:r w:rsidR="00803F15">
        <w:t>prentissage</w:t>
      </w:r>
      <w:bookmarkEnd w:id="10"/>
      <w:proofErr w:type="spellEnd"/>
    </w:p>
    <w:p w:rsidR="00EC2713" w:rsidRPr="00DF0D2D" w:rsidRDefault="00EC2713" w:rsidP="00DF0D2D">
      <w:r w:rsidRPr="00DF0D2D">
        <w:t>Comme preuve d’accomplissement de tâches et pour valoriser</w:t>
      </w:r>
      <w:r w:rsidR="00A936B5" w:rsidRPr="00DF0D2D">
        <w:t xml:space="preserve"> </w:t>
      </w:r>
      <w:r w:rsidRPr="00DF0D2D">
        <w:t>votre travail, vous devez</w:t>
      </w:r>
      <w:r w:rsidR="00A936B5" w:rsidRPr="00DF0D2D">
        <w:t xml:space="preserve"> </w:t>
      </w:r>
      <w:r w:rsidR="00663527" w:rsidRPr="00DF0D2D">
        <w:t xml:space="preserve">joindre un ou plusieurs des </w:t>
      </w:r>
      <w:r w:rsidRPr="00DF0D2D">
        <w:t xml:space="preserve">documents suivants : </w:t>
      </w:r>
    </w:p>
    <w:p w:rsidR="00EC2713" w:rsidRPr="00DF0D2D" w:rsidRDefault="00622D22" w:rsidP="00DF0D2D">
      <w:pPr>
        <w:pStyle w:val="liste2"/>
      </w:pPr>
      <w:r>
        <w:t>Au minimum 3</w:t>
      </w:r>
      <w:r w:rsidR="002B47F8" w:rsidRPr="00DF0D2D">
        <w:t xml:space="preserve"> Récits de S</w:t>
      </w:r>
      <w:r w:rsidR="00EC2713" w:rsidRPr="00DF0D2D">
        <w:t>ituation</w:t>
      </w:r>
      <w:r w:rsidR="00663527" w:rsidRPr="00DF0D2D">
        <w:t>s</w:t>
      </w:r>
      <w:r w:rsidR="00A936B5" w:rsidRPr="00DF0D2D">
        <w:t xml:space="preserve"> </w:t>
      </w:r>
      <w:proofErr w:type="spellStart"/>
      <w:r w:rsidR="002B47F8" w:rsidRPr="00DF0D2D">
        <w:t>Clinico</w:t>
      </w:r>
      <w:proofErr w:type="spellEnd"/>
      <w:r w:rsidR="002B47F8" w:rsidRPr="00DF0D2D">
        <w:t>-Biologiques</w:t>
      </w:r>
      <w:r w:rsidR="00EB166A" w:rsidRPr="00DF0D2D">
        <w:t xml:space="preserve"> A</w:t>
      </w:r>
      <w:r w:rsidR="00C916EB" w:rsidRPr="00DF0D2D">
        <w:t xml:space="preserve">uthentiques </w:t>
      </w:r>
      <w:r w:rsidR="00EC2713" w:rsidRPr="00DF0D2D">
        <w:t>RSC</w:t>
      </w:r>
      <w:r w:rsidR="002B47F8" w:rsidRPr="00DF0D2D">
        <w:t>B</w:t>
      </w:r>
      <w:r w:rsidR="00EC2713" w:rsidRPr="00DF0D2D">
        <w:t>A</w:t>
      </w:r>
      <w:r w:rsidR="00C916EB" w:rsidRPr="00DF0D2D">
        <w:t xml:space="preserve"> (</w:t>
      </w:r>
      <w:r w:rsidRPr="00C10715">
        <w:rPr>
          <w:b/>
          <w:bCs/>
        </w:rPr>
        <w:t>A</w:t>
      </w:r>
      <w:r w:rsidR="00400520" w:rsidRPr="00C10715">
        <w:rPr>
          <w:b/>
          <w:bCs/>
        </w:rPr>
        <w:t>nnexe 3</w:t>
      </w:r>
      <w:r w:rsidR="00C916EB" w:rsidRPr="00DF0D2D">
        <w:t>)</w:t>
      </w:r>
      <w:r w:rsidR="00EC2713" w:rsidRPr="00DF0D2D">
        <w:t>:</w:t>
      </w:r>
    </w:p>
    <w:p w:rsidR="00EC2713" w:rsidRPr="00DF0D2D" w:rsidRDefault="00EC2713" w:rsidP="00DF0D2D">
      <w:pPr>
        <w:pStyle w:val="liste2"/>
        <w:numPr>
          <w:ilvl w:val="1"/>
          <w:numId w:val="29"/>
        </w:numPr>
      </w:pPr>
      <w:r w:rsidRPr="00DF0D2D">
        <w:t>Décrire la situation ou le problème soulevé</w:t>
      </w:r>
    </w:p>
    <w:p w:rsidR="00EC2713" w:rsidRPr="00DF0D2D" w:rsidRDefault="00EC2713" w:rsidP="00DF0D2D">
      <w:pPr>
        <w:pStyle w:val="liste2"/>
        <w:numPr>
          <w:ilvl w:val="1"/>
          <w:numId w:val="29"/>
        </w:numPr>
      </w:pPr>
      <w:r w:rsidRPr="00DF0D2D">
        <w:t>Citer les questions ou les réflexions</w:t>
      </w:r>
    </w:p>
    <w:p w:rsidR="00EC2713" w:rsidRPr="00DF0D2D" w:rsidRDefault="00F55E81" w:rsidP="00DF0D2D">
      <w:pPr>
        <w:pStyle w:val="liste2"/>
        <w:numPr>
          <w:ilvl w:val="1"/>
          <w:numId w:val="29"/>
        </w:numPr>
        <w:ind w:left="1434" w:hanging="357"/>
      </w:pPr>
      <w:r w:rsidRPr="00DF0D2D">
        <w:t>Expliquer les m</w:t>
      </w:r>
      <w:r w:rsidR="00EC2713" w:rsidRPr="00DF0D2D">
        <w:t>odalité</w:t>
      </w:r>
      <w:r w:rsidR="00663527" w:rsidRPr="00DF0D2D">
        <w:t>s</w:t>
      </w:r>
      <w:r w:rsidR="00EC2713" w:rsidRPr="00DF0D2D">
        <w:t xml:space="preserve"> de résolution du cas</w:t>
      </w:r>
    </w:p>
    <w:p w:rsidR="00EC2713" w:rsidRPr="00DF0D2D" w:rsidRDefault="00F55E81" w:rsidP="00DF0D2D">
      <w:pPr>
        <w:pStyle w:val="liste2"/>
        <w:numPr>
          <w:ilvl w:val="1"/>
          <w:numId w:val="29"/>
        </w:numPr>
        <w:ind w:left="1434" w:hanging="357"/>
      </w:pPr>
      <w:r w:rsidRPr="00DF0D2D">
        <w:t>Citer l</w:t>
      </w:r>
      <w:r w:rsidR="00EC2713" w:rsidRPr="00DF0D2D">
        <w:t>es références et les outils qui ont permis la résolution du cas</w:t>
      </w:r>
    </w:p>
    <w:p w:rsidR="00EC2713" w:rsidRPr="00DF0D2D" w:rsidRDefault="00F55E81" w:rsidP="00DF0D2D">
      <w:pPr>
        <w:pStyle w:val="liste2"/>
        <w:numPr>
          <w:ilvl w:val="1"/>
          <w:numId w:val="29"/>
        </w:numPr>
        <w:ind w:left="1434" w:hanging="357"/>
      </w:pPr>
      <w:r w:rsidRPr="00DF0D2D">
        <w:t>Etablir les conclusions retenues</w:t>
      </w:r>
    </w:p>
    <w:p w:rsidR="00FC6159" w:rsidRPr="00DF0D2D" w:rsidRDefault="007805DE" w:rsidP="007805DE">
      <w:pPr>
        <w:pStyle w:val="liste2"/>
        <w:numPr>
          <w:ilvl w:val="1"/>
          <w:numId w:val="29"/>
        </w:numPr>
        <w:ind w:left="1434" w:hanging="357"/>
      </w:pPr>
      <w:r>
        <w:t>S’auto-évaluer  (indiquer l’objectif acquis/consolidé</w:t>
      </w:r>
      <w:r w:rsidR="00FC6159" w:rsidRPr="00DF0D2D">
        <w:t xml:space="preserve">  en précisant  la capacité et la compétence correspondantes)</w:t>
      </w:r>
    </w:p>
    <w:p w:rsidR="003267C9" w:rsidRPr="00DF0D2D" w:rsidRDefault="007F180E" w:rsidP="00DF0D2D">
      <w:pPr>
        <w:pStyle w:val="liste2"/>
        <w:ind w:leftChars="126" w:left="709" w:hangingChars="127" w:hanging="356"/>
      </w:pPr>
      <w:r w:rsidRPr="00DF0D2D">
        <w:t>Description d</w:t>
      </w:r>
      <w:r w:rsidR="00FC6159" w:rsidRPr="00DF0D2D">
        <w:t>es expériences vécu</w:t>
      </w:r>
      <w:r w:rsidR="00AB1655" w:rsidRPr="00DF0D2D">
        <w:t>e</w:t>
      </w:r>
      <w:r w:rsidR="00FC6159" w:rsidRPr="00DF0D2D">
        <w:t xml:space="preserve">s </w:t>
      </w:r>
      <w:r w:rsidR="003267C9" w:rsidRPr="00DF0D2D">
        <w:t>(la problématique soulevée, la méthodologie de travail, le  contexte, les étapes du travail réalisé,  …..) en insérant le</w:t>
      </w:r>
      <w:r w:rsidR="00AB1655" w:rsidRPr="00DF0D2D">
        <w:t>s justificatifs correspondants </w:t>
      </w:r>
      <w:r w:rsidR="00622D22">
        <w:t>(</w:t>
      </w:r>
      <w:r w:rsidR="00622D22" w:rsidRPr="00C10715">
        <w:rPr>
          <w:b/>
          <w:bCs/>
        </w:rPr>
        <w:t>A</w:t>
      </w:r>
      <w:r w:rsidR="00400520" w:rsidRPr="00C10715">
        <w:rPr>
          <w:b/>
          <w:bCs/>
        </w:rPr>
        <w:t>nnexe</w:t>
      </w:r>
      <w:r w:rsidR="00C1564D" w:rsidRPr="00C10715">
        <w:rPr>
          <w:b/>
          <w:bCs/>
        </w:rPr>
        <w:t xml:space="preserve"> 4</w:t>
      </w:r>
      <w:r w:rsidR="00C1564D" w:rsidRPr="00DF0D2D">
        <w:t>)</w:t>
      </w:r>
    </w:p>
    <w:p w:rsidR="00EC2713" w:rsidRPr="00DF0D2D" w:rsidRDefault="00EC2713" w:rsidP="00DF0D2D">
      <w:pPr>
        <w:pStyle w:val="liste2"/>
        <w:numPr>
          <w:ilvl w:val="0"/>
          <w:numId w:val="35"/>
        </w:numPr>
        <w:ind w:leftChars="126" w:left="709" w:hangingChars="127" w:hanging="356"/>
      </w:pPr>
      <w:r w:rsidRPr="00DF0D2D">
        <w:t>Comptes- rendu de lecture</w:t>
      </w:r>
      <w:r w:rsidR="00663527" w:rsidRPr="00DF0D2D">
        <w:t xml:space="preserve"> d’un document scientifique</w:t>
      </w:r>
    </w:p>
    <w:p w:rsidR="00EC2713" w:rsidRPr="00DF0D2D" w:rsidRDefault="00EC2713" w:rsidP="00DF0D2D">
      <w:pPr>
        <w:pStyle w:val="liste2"/>
        <w:numPr>
          <w:ilvl w:val="0"/>
          <w:numId w:val="35"/>
        </w:numPr>
        <w:ind w:leftChars="126" w:left="709" w:hangingChars="127" w:hanging="356"/>
      </w:pPr>
      <w:r w:rsidRPr="00DF0D2D">
        <w:t>Photo</w:t>
      </w:r>
      <w:r w:rsidR="00663527" w:rsidRPr="00DF0D2D">
        <w:t>s</w:t>
      </w:r>
      <w:r w:rsidRPr="00DF0D2D">
        <w:t>/</w:t>
      </w:r>
      <w:r w:rsidR="00663527" w:rsidRPr="00DF0D2D">
        <w:t>vidé</w:t>
      </w:r>
      <w:r w:rsidRPr="00DF0D2D">
        <w:t>o</w:t>
      </w:r>
      <w:r w:rsidR="00663527" w:rsidRPr="00DF0D2D">
        <w:t>s</w:t>
      </w:r>
      <w:r w:rsidRPr="00DF0D2D">
        <w:t xml:space="preserve"> /</w:t>
      </w:r>
      <w:proofErr w:type="spellStart"/>
      <w:r w:rsidRPr="00DF0D2D">
        <w:t>audio</w:t>
      </w:r>
      <w:r w:rsidR="00663527" w:rsidRPr="00DF0D2D">
        <w:t>s</w:t>
      </w:r>
      <w:proofErr w:type="spellEnd"/>
      <w:r w:rsidRPr="00DF0D2D">
        <w:t xml:space="preserve"> (clé USB, CD-ROM)</w:t>
      </w:r>
    </w:p>
    <w:p w:rsidR="00EC2713" w:rsidRPr="00DF0D2D" w:rsidRDefault="00663527" w:rsidP="00DF0D2D">
      <w:pPr>
        <w:pStyle w:val="liste2"/>
        <w:numPr>
          <w:ilvl w:val="0"/>
          <w:numId w:val="35"/>
        </w:numPr>
        <w:ind w:leftChars="126" w:left="709" w:hangingChars="127" w:hanging="356"/>
      </w:pPr>
      <w:r w:rsidRPr="00DF0D2D">
        <w:t>Documents/ travaux préparés</w:t>
      </w:r>
      <w:r w:rsidR="00EC2713" w:rsidRPr="00DF0D2D">
        <w:t xml:space="preserve"> au cours du stage</w:t>
      </w:r>
    </w:p>
    <w:p w:rsidR="00EC2713" w:rsidRPr="00DF0D2D" w:rsidRDefault="00EC2713" w:rsidP="00DF0D2D">
      <w:pPr>
        <w:pStyle w:val="liste2"/>
        <w:numPr>
          <w:ilvl w:val="0"/>
          <w:numId w:val="35"/>
        </w:numPr>
        <w:ind w:leftChars="126" w:left="709" w:hangingChars="127" w:hanging="356"/>
      </w:pPr>
      <w:r w:rsidRPr="00DF0D2D">
        <w:t>Attestation</w:t>
      </w:r>
      <w:r w:rsidR="00663527" w:rsidRPr="00DF0D2D">
        <w:t>s</w:t>
      </w:r>
      <w:r w:rsidRPr="00DF0D2D">
        <w:t xml:space="preserve"> de communications orales et affiché</w:t>
      </w:r>
      <w:r w:rsidR="00663527" w:rsidRPr="00DF0D2D">
        <w:t>e</w:t>
      </w:r>
      <w:r w:rsidRPr="00DF0D2D">
        <w:t>s</w:t>
      </w:r>
    </w:p>
    <w:p w:rsidR="00EC2713" w:rsidRPr="00DF0D2D" w:rsidRDefault="00EC2713" w:rsidP="00DF0D2D">
      <w:pPr>
        <w:pStyle w:val="liste2"/>
        <w:numPr>
          <w:ilvl w:val="0"/>
          <w:numId w:val="35"/>
        </w:numPr>
        <w:ind w:leftChars="126" w:left="709" w:hangingChars="127" w:hanging="356"/>
      </w:pPr>
      <w:r w:rsidRPr="00DF0D2D">
        <w:t>Références consultées</w:t>
      </w:r>
    </w:p>
    <w:p w:rsidR="00EC2713" w:rsidRPr="00DF0D2D" w:rsidRDefault="00EC2713" w:rsidP="00DF0D2D">
      <w:pPr>
        <w:pStyle w:val="liste2"/>
        <w:numPr>
          <w:ilvl w:val="0"/>
          <w:numId w:val="35"/>
        </w:numPr>
        <w:ind w:leftChars="126" w:left="709" w:hangingChars="127" w:hanging="356"/>
      </w:pPr>
      <w:r w:rsidRPr="00DF0D2D">
        <w:t>Autres (</w:t>
      </w:r>
      <w:r w:rsidR="00663527" w:rsidRPr="00DF0D2D">
        <w:t>Attestations</w:t>
      </w:r>
      <w:r w:rsidR="007F180E" w:rsidRPr="00DF0D2D">
        <w:t xml:space="preserve"> de poster, d’article,</w:t>
      </w:r>
      <w:r w:rsidR="00663527" w:rsidRPr="00DF0D2D">
        <w:t xml:space="preserve"> de </w:t>
      </w:r>
      <w:r w:rsidRPr="00DF0D2D">
        <w:t>participation à des staffs, journées scientifiques...)</w:t>
      </w:r>
    </w:p>
    <w:p w:rsidR="00E96DD9" w:rsidRDefault="00E96DD9" w:rsidP="00DF0D2D">
      <w:pPr>
        <w:ind w:leftChars="126" w:left="710" w:hangingChars="127" w:hanging="357"/>
        <w:rPr>
          <w:rFonts w:asciiTheme="majorBidi" w:hAnsiTheme="majorBidi" w:cstheme="majorBidi"/>
          <w:b/>
          <w:bCs/>
          <w:szCs w:val="28"/>
        </w:rPr>
      </w:pPr>
    </w:p>
    <w:p w:rsidR="000D6D03" w:rsidRDefault="000D6D03" w:rsidP="000D6D03">
      <w:pPr>
        <w:rPr>
          <w:rFonts w:asciiTheme="majorBidi" w:hAnsiTheme="majorBidi" w:cstheme="majorBidi"/>
          <w:b/>
          <w:bCs/>
          <w:szCs w:val="28"/>
        </w:rPr>
      </w:pPr>
      <w:r>
        <w:rPr>
          <w:rFonts w:asciiTheme="majorBidi" w:hAnsiTheme="majorBidi" w:cstheme="majorBidi"/>
          <w:b/>
          <w:bCs/>
          <w:szCs w:val="28"/>
        </w:rPr>
        <w:br w:type="page"/>
      </w:r>
    </w:p>
    <w:p w:rsidR="000D6D03" w:rsidRDefault="000D6D03" w:rsidP="000D6D03">
      <w:pPr>
        <w:rPr>
          <w:rFonts w:asciiTheme="majorBidi" w:hAnsiTheme="majorBidi" w:cstheme="majorBidi"/>
          <w:b/>
          <w:bCs/>
          <w:szCs w:val="28"/>
        </w:rPr>
        <w:sectPr w:rsidR="000D6D03" w:rsidSect="00AB02F6">
          <w:pgSz w:w="11901" w:h="16817"/>
          <w:pgMar w:top="851" w:right="851" w:bottom="851" w:left="851"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12A5B" w:rsidRDefault="006E0595" w:rsidP="00E748B8">
      <w:pPr>
        <w:pStyle w:val="Titre1"/>
        <w:spacing w:before="0" w:beforeAutospacing="0" w:after="0" w:afterAutospacing="0"/>
      </w:pPr>
      <w:bookmarkStart w:id="11" w:name="_Toc75203237"/>
      <w:r w:rsidRPr="00911A3D">
        <w:lastRenderedPageBreak/>
        <w:t>C</w:t>
      </w:r>
      <w:r>
        <w:t>ritères d’appréciation et de validation du stage</w:t>
      </w:r>
      <w:bookmarkEnd w:id="11"/>
    </w:p>
    <w:p w:rsidR="00741A42" w:rsidRDefault="00741A42" w:rsidP="00E748B8">
      <w:pPr>
        <w:pStyle w:val="Titre2"/>
        <w:spacing w:before="0" w:beforeAutospacing="0" w:after="0" w:afterAutospacing="0"/>
      </w:pPr>
      <w:r>
        <w:t>Evaluation finale</w:t>
      </w:r>
    </w:p>
    <w:p w:rsidR="00741A42" w:rsidRPr="00B12A5B" w:rsidRDefault="00741A42" w:rsidP="00E748B8">
      <w:pPr>
        <w:spacing w:before="0" w:beforeAutospacing="0" w:after="0" w:afterAutospacing="0"/>
        <w:rPr>
          <w:b/>
          <w:bCs/>
        </w:rPr>
      </w:pPr>
      <w:r>
        <w:t>A la fin du stage, l</w:t>
      </w:r>
      <w:r w:rsidRPr="00B12A5B">
        <w:t>e tableau</w:t>
      </w:r>
      <w:r w:rsidR="009C473F">
        <w:t xml:space="preserve"> II</w:t>
      </w:r>
      <w:r>
        <w:t xml:space="preserve"> </w:t>
      </w:r>
      <w:r w:rsidRPr="00B12A5B">
        <w:t xml:space="preserve">doit être </w:t>
      </w:r>
      <w:r>
        <w:t xml:space="preserve">rempli par </w:t>
      </w:r>
      <w:r w:rsidRPr="003B731E">
        <w:t xml:space="preserve">l’interne </w:t>
      </w:r>
      <w:r w:rsidR="00957BDF" w:rsidRPr="003B731E">
        <w:t>êt</w:t>
      </w:r>
      <w:r w:rsidR="00957BDF" w:rsidRPr="00B12A5B">
        <w:t>re</w:t>
      </w:r>
      <w:r w:rsidR="00957BDF">
        <w:t xml:space="preserve"> </w:t>
      </w:r>
      <w:r w:rsidR="00303AB2">
        <w:t>mis au tuteur</w:t>
      </w:r>
      <w:r w:rsidRPr="00B12A5B">
        <w:t xml:space="preserve"> </w:t>
      </w:r>
      <w:r>
        <w:t>pour validation finale.</w:t>
      </w:r>
    </w:p>
    <w:p w:rsidR="004C2755" w:rsidRDefault="00741A42" w:rsidP="00CA71FD">
      <w:pPr>
        <w:pStyle w:val="Lgende"/>
        <w:spacing w:before="0" w:beforeAutospacing="0" w:after="0" w:afterAutospacing="0" w:line="240" w:lineRule="auto"/>
      </w:pPr>
      <w:bookmarkStart w:id="12" w:name="_Toc83770077"/>
      <w:bookmarkStart w:id="13" w:name="_Toc75341676"/>
      <w:r>
        <w:t xml:space="preserve">Tableau </w:t>
      </w:r>
      <w:r w:rsidR="005F37E8">
        <w:fldChar w:fldCharType="begin"/>
      </w:r>
      <w:r w:rsidR="005F37E8">
        <w:instrText xml:space="preserve"> SEQ Tableau \* ROMAN </w:instrText>
      </w:r>
      <w:r w:rsidR="005F37E8">
        <w:fldChar w:fldCharType="separate"/>
      </w:r>
      <w:r>
        <w:rPr>
          <w:noProof/>
        </w:rPr>
        <w:t>II</w:t>
      </w:r>
      <w:r w:rsidR="005F37E8">
        <w:rPr>
          <w:noProof/>
        </w:rPr>
        <w:fldChar w:fldCharType="end"/>
      </w:r>
      <w:r>
        <w:t xml:space="preserve"> : Grille d’acquisition des </w:t>
      </w:r>
      <w:r w:rsidR="00F739C7">
        <w:t>compétences</w:t>
      </w:r>
      <w:bookmarkEnd w:id="12"/>
      <w:r w:rsidR="00F739C7">
        <w:t xml:space="preserve"> </w:t>
      </w:r>
    </w:p>
    <w:p w:rsidR="00741A42" w:rsidRDefault="00741A42" w:rsidP="00CA71FD">
      <w:pPr>
        <w:pStyle w:val="Lgende"/>
        <w:spacing w:before="0" w:beforeAutospacing="0" w:after="0" w:afterAutospacing="0" w:line="240" w:lineRule="auto"/>
        <w:rPr>
          <w:strike/>
          <w:sz w:val="24"/>
          <w:szCs w:val="24"/>
        </w:rPr>
      </w:pPr>
      <w:r>
        <w:br/>
      </w:r>
      <w:bookmarkEnd w:id="13"/>
    </w:p>
    <w:tbl>
      <w:tblPr>
        <w:tblStyle w:val="Grilledutableau"/>
        <w:tblW w:w="15417" w:type="dxa"/>
        <w:jc w:val="center"/>
        <w:tblLayout w:type="fixed"/>
        <w:tblLook w:val="04A0" w:firstRow="1" w:lastRow="0" w:firstColumn="1" w:lastColumn="0" w:noHBand="0" w:noVBand="1"/>
      </w:tblPr>
      <w:tblGrid>
        <w:gridCol w:w="3794"/>
        <w:gridCol w:w="567"/>
        <w:gridCol w:w="709"/>
        <w:gridCol w:w="2835"/>
        <w:gridCol w:w="2830"/>
        <w:gridCol w:w="713"/>
        <w:gridCol w:w="709"/>
        <w:gridCol w:w="1276"/>
        <w:gridCol w:w="1984"/>
      </w:tblGrid>
      <w:tr w:rsidR="002C0F6C" w:rsidRPr="00EC2713" w:rsidTr="00CA50E2">
        <w:trPr>
          <w:trHeight w:val="598"/>
          <w:jc w:val="center"/>
        </w:trPr>
        <w:tc>
          <w:tcPr>
            <w:tcW w:w="3794" w:type="dxa"/>
            <w:vMerge w:val="restart"/>
            <w:shd w:val="clear" w:color="auto" w:fill="EEECE1" w:themeFill="background2"/>
            <w:vAlign w:val="center"/>
          </w:tcPr>
          <w:p w:rsidR="002C0F6C" w:rsidRPr="00303AB2" w:rsidRDefault="002C0F6C" w:rsidP="00CA50E2">
            <w:pPr>
              <w:jc w:val="left"/>
              <w:rPr>
                <w:rFonts w:eastAsiaTheme="majorEastAsia"/>
                <w:b/>
                <w:bCs/>
                <w:sz w:val="24"/>
              </w:rPr>
            </w:pPr>
            <w:r w:rsidRPr="00DF0D2D">
              <w:rPr>
                <w:rFonts w:eastAsiaTheme="majorEastAsia"/>
                <w:b/>
                <w:bCs/>
                <w:sz w:val="24"/>
              </w:rPr>
              <w:t xml:space="preserve">Indicateurs </w:t>
            </w:r>
            <w:r w:rsidRPr="00DF0D2D">
              <w:rPr>
                <w:rFonts w:eastAsiaTheme="majorEastAsia"/>
                <w:b/>
                <w:bCs/>
                <w:sz w:val="24"/>
              </w:rPr>
              <w:br/>
            </w:r>
          </w:p>
        </w:tc>
        <w:tc>
          <w:tcPr>
            <w:tcW w:w="4111" w:type="dxa"/>
            <w:gridSpan w:val="3"/>
            <w:shd w:val="clear" w:color="auto" w:fill="EEECE1" w:themeFill="background2"/>
          </w:tcPr>
          <w:p w:rsidR="002C0F6C" w:rsidRPr="00303AB2" w:rsidRDefault="002C0F6C" w:rsidP="00CA50E2">
            <w:pPr>
              <w:spacing w:before="0" w:beforeAutospacing="0" w:after="0" w:afterAutospacing="0" w:line="240" w:lineRule="auto"/>
              <w:jc w:val="center"/>
              <w:rPr>
                <w:rFonts w:eastAsiaTheme="majorEastAsia"/>
                <w:b/>
                <w:bCs/>
                <w:sz w:val="24"/>
              </w:rPr>
            </w:pPr>
            <w:r w:rsidRPr="00303AB2">
              <w:rPr>
                <w:rFonts w:asciiTheme="majorBidi" w:hAnsiTheme="majorBidi"/>
                <w:b/>
                <w:bCs/>
                <w:sz w:val="24"/>
              </w:rPr>
              <w:t>A remplir par l’interne</w:t>
            </w:r>
          </w:p>
        </w:tc>
        <w:tc>
          <w:tcPr>
            <w:tcW w:w="7512" w:type="dxa"/>
            <w:gridSpan w:val="5"/>
            <w:shd w:val="clear" w:color="auto" w:fill="EEECE1" w:themeFill="background2"/>
          </w:tcPr>
          <w:p w:rsidR="002C0F6C" w:rsidRDefault="002C0F6C" w:rsidP="00CA50E2">
            <w:pPr>
              <w:spacing w:before="0" w:beforeAutospacing="0" w:after="0" w:afterAutospacing="0" w:line="240" w:lineRule="auto"/>
              <w:jc w:val="center"/>
              <w:rPr>
                <w:rFonts w:asciiTheme="majorBidi" w:hAnsiTheme="majorBidi"/>
                <w:b/>
                <w:bCs/>
                <w:sz w:val="24"/>
              </w:rPr>
            </w:pPr>
            <w:r>
              <w:rPr>
                <w:rFonts w:asciiTheme="majorBidi" w:hAnsiTheme="majorBidi"/>
                <w:b/>
                <w:bCs/>
                <w:sz w:val="24"/>
              </w:rPr>
              <w:t>A remplir</w:t>
            </w:r>
            <w:r w:rsidRPr="00303AB2">
              <w:rPr>
                <w:rFonts w:asciiTheme="majorBidi" w:hAnsiTheme="majorBidi"/>
                <w:b/>
                <w:bCs/>
                <w:sz w:val="24"/>
              </w:rPr>
              <w:t xml:space="preserve"> par</w:t>
            </w:r>
            <w:r>
              <w:rPr>
                <w:rFonts w:asciiTheme="majorBidi" w:hAnsiTheme="majorBidi"/>
                <w:b/>
                <w:bCs/>
                <w:sz w:val="24"/>
              </w:rPr>
              <w:t xml:space="preserve"> le tuteur</w:t>
            </w:r>
          </w:p>
        </w:tc>
      </w:tr>
      <w:tr w:rsidR="002C0F6C" w:rsidRPr="00DF0D2D" w:rsidTr="00CA50E2">
        <w:trPr>
          <w:trHeight w:val="794"/>
          <w:jc w:val="center"/>
        </w:trPr>
        <w:tc>
          <w:tcPr>
            <w:tcW w:w="3794" w:type="dxa"/>
            <w:vMerge/>
            <w:shd w:val="clear" w:color="auto" w:fill="EEECE1" w:themeFill="background2"/>
          </w:tcPr>
          <w:p w:rsidR="002C0F6C" w:rsidRPr="00DF0D2D" w:rsidRDefault="002C0F6C" w:rsidP="00CA50E2">
            <w:pPr>
              <w:jc w:val="center"/>
              <w:rPr>
                <w:b/>
                <w:bCs/>
                <w:sz w:val="24"/>
              </w:rPr>
            </w:pPr>
          </w:p>
        </w:tc>
        <w:tc>
          <w:tcPr>
            <w:tcW w:w="567" w:type="dxa"/>
            <w:shd w:val="clear" w:color="auto" w:fill="EEECE1" w:themeFill="background2"/>
          </w:tcPr>
          <w:p w:rsidR="002C0F6C" w:rsidRPr="00DF0D2D" w:rsidRDefault="002C0F6C" w:rsidP="00CA50E2">
            <w:pPr>
              <w:jc w:val="center"/>
              <w:rPr>
                <w:rFonts w:eastAsiaTheme="majorEastAsia"/>
                <w:b/>
                <w:bCs/>
                <w:sz w:val="24"/>
              </w:rPr>
            </w:pPr>
            <w:r>
              <w:rPr>
                <w:rFonts w:eastAsiaTheme="majorEastAsia"/>
                <w:b/>
                <w:bCs/>
                <w:sz w:val="24"/>
              </w:rPr>
              <w:t>A</w:t>
            </w:r>
            <w:r w:rsidRPr="00F301AF">
              <w:rPr>
                <w:rFonts w:eastAsiaTheme="majorEastAsia"/>
                <w:b/>
                <w:bCs/>
                <w:sz w:val="24"/>
                <w:vertAlign w:val="superscript"/>
              </w:rPr>
              <w:t>1</w:t>
            </w:r>
          </w:p>
        </w:tc>
        <w:tc>
          <w:tcPr>
            <w:tcW w:w="709" w:type="dxa"/>
            <w:shd w:val="clear" w:color="auto" w:fill="EEECE1" w:themeFill="background2"/>
          </w:tcPr>
          <w:p w:rsidR="002C0F6C" w:rsidRPr="00DF0D2D" w:rsidRDefault="002C0F6C" w:rsidP="00CA50E2">
            <w:pPr>
              <w:jc w:val="center"/>
              <w:rPr>
                <w:rFonts w:eastAsiaTheme="majorEastAsia"/>
                <w:b/>
                <w:bCs/>
                <w:sz w:val="24"/>
              </w:rPr>
            </w:pPr>
            <w:r>
              <w:rPr>
                <w:rFonts w:eastAsiaTheme="majorEastAsia"/>
                <w:b/>
                <w:bCs/>
                <w:sz w:val="24"/>
              </w:rPr>
              <w:t>NA</w:t>
            </w:r>
            <w:r w:rsidRPr="00F301AF">
              <w:rPr>
                <w:rFonts w:eastAsiaTheme="majorEastAsia"/>
                <w:b/>
                <w:bCs/>
                <w:sz w:val="24"/>
                <w:vertAlign w:val="superscript"/>
              </w:rPr>
              <w:t>2</w:t>
            </w:r>
          </w:p>
        </w:tc>
        <w:tc>
          <w:tcPr>
            <w:tcW w:w="2835" w:type="dxa"/>
            <w:shd w:val="clear" w:color="auto" w:fill="EEECE1" w:themeFill="background2"/>
          </w:tcPr>
          <w:p w:rsidR="002C0F6C" w:rsidRPr="00DF0D2D" w:rsidRDefault="002C0F6C" w:rsidP="00CA50E2">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Justificatifs du niveau d’acquisition </w:t>
            </w:r>
            <w:r w:rsidRPr="00DF0D2D">
              <w:rPr>
                <w:rFonts w:eastAsiaTheme="majorEastAsia"/>
                <w:b/>
                <w:bCs/>
                <w:sz w:val="24"/>
              </w:rPr>
              <w:br/>
            </w:r>
            <w:r w:rsidRPr="00DF0D2D">
              <w:rPr>
                <w:b/>
                <w:bCs/>
                <w:i/>
                <w:iCs/>
                <w:sz w:val="24"/>
              </w:rPr>
              <w:t xml:space="preserve">(Ex : </w:t>
            </w:r>
            <w:r w:rsidRPr="00DF0D2D">
              <w:rPr>
                <w:rFonts w:eastAsiaTheme="majorEastAsia"/>
                <w:b/>
                <w:bCs/>
                <w:i/>
                <w:iCs/>
                <w:sz w:val="24"/>
              </w:rPr>
              <w:t>RSCBA 1, Photo 5)</w:t>
            </w:r>
          </w:p>
        </w:tc>
        <w:tc>
          <w:tcPr>
            <w:tcW w:w="2830" w:type="dxa"/>
            <w:shd w:val="clear" w:color="auto" w:fill="EEECE1" w:themeFill="background2"/>
          </w:tcPr>
          <w:p w:rsidR="002C0F6C" w:rsidRPr="00DF0D2D" w:rsidRDefault="002C0F6C" w:rsidP="00CA50E2">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Observations / Perspectives </w:t>
            </w:r>
          </w:p>
        </w:tc>
        <w:tc>
          <w:tcPr>
            <w:tcW w:w="713" w:type="dxa"/>
            <w:shd w:val="clear" w:color="auto" w:fill="EEECE1" w:themeFill="background2"/>
          </w:tcPr>
          <w:p w:rsidR="002C0F6C" w:rsidRPr="00DF0D2D" w:rsidRDefault="002C0F6C" w:rsidP="00CA50E2">
            <w:pPr>
              <w:spacing w:before="0" w:beforeAutospacing="0" w:after="0" w:afterAutospacing="0" w:line="240" w:lineRule="auto"/>
              <w:jc w:val="center"/>
              <w:rPr>
                <w:rFonts w:eastAsiaTheme="majorEastAsia"/>
                <w:b/>
                <w:bCs/>
                <w:sz w:val="24"/>
              </w:rPr>
            </w:pPr>
            <w:r w:rsidRPr="00DF0D2D">
              <w:rPr>
                <w:rFonts w:eastAsiaTheme="majorEastAsia"/>
                <w:b/>
                <w:bCs/>
                <w:sz w:val="24"/>
              </w:rPr>
              <w:t>V</w:t>
            </w:r>
            <w:r w:rsidRPr="00F301AF">
              <w:rPr>
                <w:rFonts w:eastAsiaTheme="majorEastAsia"/>
                <w:b/>
                <w:bCs/>
                <w:sz w:val="24"/>
                <w:vertAlign w:val="superscript"/>
              </w:rPr>
              <w:t>3</w:t>
            </w:r>
          </w:p>
        </w:tc>
        <w:tc>
          <w:tcPr>
            <w:tcW w:w="709" w:type="dxa"/>
            <w:shd w:val="clear" w:color="auto" w:fill="EEECE1" w:themeFill="background2"/>
          </w:tcPr>
          <w:p w:rsidR="002C0F6C" w:rsidRPr="00DF0D2D" w:rsidRDefault="002C0F6C" w:rsidP="00CA50E2">
            <w:pPr>
              <w:spacing w:before="0" w:beforeAutospacing="0" w:after="0" w:afterAutospacing="0" w:line="240" w:lineRule="auto"/>
              <w:jc w:val="center"/>
              <w:rPr>
                <w:rFonts w:eastAsiaTheme="majorEastAsia"/>
                <w:b/>
                <w:bCs/>
                <w:sz w:val="24"/>
              </w:rPr>
            </w:pPr>
            <w:r>
              <w:rPr>
                <w:rFonts w:eastAsiaTheme="majorEastAsia"/>
                <w:b/>
                <w:bCs/>
                <w:sz w:val="24"/>
              </w:rPr>
              <w:t>NV</w:t>
            </w:r>
            <w:r w:rsidRPr="00F301AF">
              <w:rPr>
                <w:rFonts w:eastAsiaTheme="majorEastAsia"/>
                <w:b/>
                <w:bCs/>
                <w:sz w:val="24"/>
                <w:vertAlign w:val="superscript"/>
              </w:rPr>
              <w:t>4</w:t>
            </w:r>
          </w:p>
        </w:tc>
        <w:tc>
          <w:tcPr>
            <w:tcW w:w="1276" w:type="dxa"/>
            <w:shd w:val="clear" w:color="auto" w:fill="EEECE1" w:themeFill="background2"/>
          </w:tcPr>
          <w:p w:rsidR="002C0F6C" w:rsidRPr="00DF0D2D" w:rsidRDefault="002C0F6C" w:rsidP="00CA50E2">
            <w:pPr>
              <w:spacing w:before="0" w:beforeAutospacing="0" w:after="0" w:afterAutospacing="0" w:line="240" w:lineRule="auto"/>
              <w:jc w:val="center"/>
              <w:rPr>
                <w:rFonts w:eastAsiaTheme="majorEastAsia"/>
                <w:b/>
                <w:bCs/>
                <w:sz w:val="24"/>
              </w:rPr>
            </w:pPr>
            <w:r>
              <w:rPr>
                <w:rFonts w:eastAsiaTheme="majorEastAsia"/>
                <w:b/>
                <w:bCs/>
                <w:sz w:val="24"/>
              </w:rPr>
              <w:t>Date</w:t>
            </w:r>
          </w:p>
        </w:tc>
        <w:tc>
          <w:tcPr>
            <w:tcW w:w="1984" w:type="dxa"/>
            <w:shd w:val="clear" w:color="auto" w:fill="EEECE1" w:themeFill="background2"/>
          </w:tcPr>
          <w:p w:rsidR="002C0F6C" w:rsidRPr="00DF0D2D" w:rsidRDefault="002C0F6C" w:rsidP="00CA50E2">
            <w:pPr>
              <w:spacing w:before="0" w:beforeAutospacing="0" w:after="0" w:afterAutospacing="0" w:line="240" w:lineRule="auto"/>
              <w:jc w:val="center"/>
              <w:rPr>
                <w:rFonts w:eastAsiaTheme="majorEastAsia"/>
                <w:b/>
                <w:bCs/>
                <w:sz w:val="24"/>
              </w:rPr>
            </w:pPr>
            <w:r>
              <w:rPr>
                <w:rFonts w:eastAsiaTheme="majorEastAsia"/>
                <w:b/>
                <w:bCs/>
                <w:sz w:val="24"/>
              </w:rPr>
              <w:t>Emargement</w:t>
            </w:r>
          </w:p>
        </w:tc>
      </w:tr>
      <w:tr w:rsidR="002C0F6C" w:rsidRPr="00EC2713" w:rsidTr="00CA50E2">
        <w:trPr>
          <w:trHeight w:val="371"/>
          <w:jc w:val="center"/>
        </w:trPr>
        <w:tc>
          <w:tcPr>
            <w:tcW w:w="15417" w:type="dxa"/>
            <w:gridSpan w:val="9"/>
            <w:vAlign w:val="center"/>
          </w:tcPr>
          <w:p w:rsidR="002C0F6C" w:rsidRPr="000E2EB5" w:rsidRDefault="000E2EB5" w:rsidP="00CA50E2">
            <w:pPr>
              <w:jc w:val="center"/>
              <w:rPr>
                <w:rFonts w:eastAsiaTheme="majorEastAsia" w:cs="Times New Roman"/>
                <w:b/>
                <w:bCs/>
                <w:i/>
                <w:iCs/>
                <w:sz w:val="24"/>
              </w:rPr>
            </w:pPr>
            <w:r w:rsidRPr="000E2EB5">
              <w:rPr>
                <w:rFonts w:eastAsiaTheme="majorEastAsia" w:cs="Times New Roman"/>
                <w:b/>
                <w:bCs/>
                <w:i/>
                <w:iCs/>
                <w:szCs w:val="28"/>
              </w:rPr>
              <w:t>Compétences transversales</w:t>
            </w:r>
          </w:p>
        </w:tc>
      </w:tr>
      <w:tr w:rsidR="00780CE9" w:rsidRPr="00EC2713" w:rsidTr="00CA50E2">
        <w:trPr>
          <w:jc w:val="center"/>
        </w:trPr>
        <w:tc>
          <w:tcPr>
            <w:tcW w:w="3794" w:type="dxa"/>
          </w:tcPr>
          <w:p w:rsidR="00780CE9" w:rsidRPr="00F93422" w:rsidRDefault="00780CE9" w:rsidP="00CA50E2">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Liste de 5</w:t>
            </w:r>
            <w:r w:rsidRPr="00F93422">
              <w:rPr>
                <w:rFonts w:asciiTheme="majorBidi" w:hAnsiTheme="majorBidi" w:cstheme="majorBidi"/>
                <w:bCs/>
                <w:sz w:val="20"/>
                <w:szCs w:val="20"/>
              </w:rPr>
              <w:t xml:space="preserve"> non conformités/GBPL </w:t>
            </w:r>
            <w:r>
              <w:rPr>
                <w:rFonts w:asciiTheme="majorBidi" w:hAnsiTheme="majorBidi" w:cstheme="majorBidi"/>
                <w:bCs/>
                <w:sz w:val="20"/>
                <w:szCs w:val="20"/>
              </w:rPr>
              <w:t xml:space="preserve"> relevées </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CA50E2">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 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formation  suivie rédigé</w:t>
            </w:r>
          </w:p>
          <w:p w:rsidR="00780CE9" w:rsidRPr="00F93422" w:rsidRDefault="00780CE9" w:rsidP="00CA50E2">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Pr="00F93422">
              <w:rPr>
                <w:rFonts w:asciiTheme="majorBidi" w:hAnsiTheme="majorBidi" w:cstheme="majorBidi"/>
                <w:bCs/>
                <w:sz w:val="20"/>
                <w:szCs w:val="20"/>
              </w:rPr>
              <w:t xml:space="preserve">Ou </w:t>
            </w:r>
            <w:r>
              <w:rPr>
                <w:rFonts w:asciiTheme="majorBidi" w:hAnsiTheme="majorBidi" w:cstheme="majorBidi"/>
                <w:bCs/>
                <w:sz w:val="20"/>
                <w:szCs w:val="20"/>
              </w:rPr>
              <w:t xml:space="preserve">procédure </w:t>
            </w:r>
            <w:r w:rsidRPr="00F93422">
              <w:rPr>
                <w:rFonts w:asciiTheme="majorBidi" w:hAnsiTheme="majorBidi" w:cstheme="majorBidi"/>
                <w:bCs/>
                <w:sz w:val="20"/>
                <w:szCs w:val="20"/>
              </w:rPr>
              <w:t>d'utilisation correcte</w:t>
            </w:r>
            <w:r>
              <w:rPr>
                <w:rFonts w:asciiTheme="majorBidi" w:hAnsiTheme="majorBidi" w:cstheme="majorBidi"/>
                <w:bCs/>
                <w:sz w:val="20"/>
                <w:szCs w:val="20"/>
              </w:rPr>
              <w:t xml:space="preserve"> rédigée</w:t>
            </w:r>
          </w:p>
          <w:p w:rsidR="00780CE9" w:rsidRPr="00F93422" w:rsidRDefault="00780CE9" w:rsidP="00CA50E2">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Ou manipulation</w:t>
            </w:r>
            <w:r w:rsidRPr="00F93422">
              <w:rPr>
                <w:rFonts w:asciiTheme="majorBidi" w:hAnsiTheme="majorBidi" w:cstheme="majorBidi"/>
                <w:bCs/>
                <w:sz w:val="20"/>
                <w:szCs w:val="20"/>
              </w:rPr>
              <w:t xml:space="preserve"> correcte</w:t>
            </w:r>
            <w:r>
              <w:rPr>
                <w:rFonts w:asciiTheme="majorBidi" w:hAnsiTheme="majorBidi" w:cstheme="majorBidi"/>
                <w:bCs/>
                <w:sz w:val="20"/>
                <w:szCs w:val="20"/>
              </w:rPr>
              <w:t xml:space="preserve">  effectuée sous le contrôle du tuteur</w:t>
            </w:r>
            <w:r w:rsidRPr="00F93422">
              <w:rPr>
                <w:rFonts w:asciiTheme="majorBidi" w:hAnsiTheme="majorBidi" w:cstheme="majorBidi"/>
                <w:bCs/>
                <w:sz w:val="20"/>
                <w:szCs w:val="20"/>
              </w:rPr>
              <w:t xml:space="preserve"> </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CA50E2">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Pr="00F93422">
              <w:rPr>
                <w:rFonts w:asciiTheme="majorBidi" w:hAnsiTheme="majorBidi" w:cstheme="majorBidi"/>
                <w:bCs/>
                <w:sz w:val="20"/>
                <w:szCs w:val="20"/>
              </w:rPr>
              <w:t xml:space="preserve">Port, retrait et conservation des EPI nécessaires à l'exécution des activités de l'interne conformément aux procédures ou aux instructions du fabricant </w:t>
            </w:r>
            <w:r>
              <w:rPr>
                <w:rFonts w:asciiTheme="majorBidi" w:hAnsiTheme="majorBidi" w:cstheme="majorBidi"/>
                <w:bCs/>
                <w:sz w:val="20"/>
                <w:szCs w:val="20"/>
              </w:rPr>
              <w:t>(sous le contrôle du tuteur)</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Default="00780CE9" w:rsidP="00CA50E2">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Pr="00F93422">
              <w:rPr>
                <w:rFonts w:asciiTheme="majorBidi" w:hAnsiTheme="majorBidi" w:cstheme="majorBidi"/>
                <w:sz w:val="20"/>
                <w:szCs w:val="20"/>
              </w:rPr>
              <w:t>Au moins 1 situation d’expérience vécue liée à une ou plusieurs procédures d’urgence rapportée selon le modèle de l’Annexe 4</w:t>
            </w:r>
            <w:r>
              <w:rPr>
                <w:rFonts w:asciiTheme="majorBidi" w:hAnsiTheme="majorBidi" w:cstheme="majorBidi"/>
                <w:sz w:val="20"/>
                <w:szCs w:val="20"/>
              </w:rPr>
              <w:t xml:space="preserve"> </w:t>
            </w:r>
          </w:p>
          <w:p w:rsidR="00780CE9" w:rsidRDefault="00780CE9" w:rsidP="00CA50E2">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sz w:val="20"/>
                <w:szCs w:val="20"/>
              </w:rPr>
              <w:t xml:space="preserve">- </w:t>
            </w:r>
            <w:r w:rsidRPr="00F93422">
              <w:rPr>
                <w:rFonts w:asciiTheme="majorBidi" w:hAnsiTheme="majorBidi" w:cstheme="majorBidi"/>
                <w:sz w:val="20"/>
                <w:szCs w:val="20"/>
              </w:rPr>
              <w:t>Ou</w:t>
            </w:r>
            <w:r>
              <w:rPr>
                <w:rFonts w:asciiTheme="majorBidi" w:hAnsiTheme="majorBidi" w:cstheme="majorBidi"/>
                <w:sz w:val="20"/>
                <w:szCs w:val="20"/>
              </w:rPr>
              <w:t xml:space="preserve"> </w:t>
            </w:r>
            <w:r>
              <w:rPr>
                <w:rFonts w:asciiTheme="majorBidi" w:hAnsiTheme="majorBidi" w:cstheme="majorBidi"/>
                <w:bCs/>
                <w:sz w:val="20"/>
                <w:szCs w:val="20"/>
              </w:rPr>
              <w:t>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w:t>
            </w:r>
            <w:r w:rsidRPr="00F93422">
              <w:rPr>
                <w:rFonts w:asciiTheme="majorBidi" w:hAnsiTheme="majorBidi" w:cstheme="majorBidi"/>
                <w:bCs/>
                <w:sz w:val="20"/>
                <w:szCs w:val="20"/>
              </w:rPr>
              <w:t>ormation</w:t>
            </w:r>
            <w:r>
              <w:rPr>
                <w:rFonts w:asciiTheme="majorBidi" w:hAnsiTheme="majorBidi" w:cstheme="majorBidi"/>
                <w:bCs/>
                <w:sz w:val="20"/>
                <w:szCs w:val="20"/>
              </w:rPr>
              <w:t xml:space="preserve"> suivie rédigé</w:t>
            </w:r>
          </w:p>
          <w:p w:rsidR="00780CE9" w:rsidRPr="00F93422" w:rsidRDefault="00780CE9" w:rsidP="00CA50E2">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Cs/>
                <w:sz w:val="20"/>
                <w:szCs w:val="20"/>
              </w:rPr>
              <w:t>-Ou</w:t>
            </w:r>
            <w:r>
              <w:rPr>
                <w:rFonts w:asciiTheme="majorBidi" w:hAnsiTheme="majorBidi" w:cstheme="majorBidi"/>
                <w:bCs/>
                <w:sz w:val="20"/>
                <w:szCs w:val="20"/>
              </w:rPr>
              <w:t xml:space="preserve"> </w:t>
            </w:r>
            <w:r w:rsidRPr="00F93422">
              <w:rPr>
                <w:rFonts w:asciiTheme="majorBidi" w:hAnsiTheme="majorBidi" w:cstheme="majorBidi"/>
                <w:bCs/>
                <w:sz w:val="20"/>
                <w:szCs w:val="20"/>
              </w:rPr>
              <w:t>une  procédure portant sur les conduites à tenir en cas d’urgence</w:t>
            </w:r>
            <w:r>
              <w:rPr>
                <w:rFonts w:asciiTheme="majorBidi" w:hAnsiTheme="majorBidi" w:cstheme="majorBidi"/>
                <w:bCs/>
                <w:sz w:val="20"/>
                <w:szCs w:val="20"/>
              </w:rPr>
              <w:t xml:space="preserve"> rédigée </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CA50E2">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lastRenderedPageBreak/>
              <w:t>- U</w:t>
            </w:r>
            <w:r w:rsidRPr="00F93422">
              <w:rPr>
                <w:rFonts w:asciiTheme="majorBidi" w:hAnsiTheme="majorBidi" w:cstheme="majorBidi"/>
                <w:bCs/>
                <w:sz w:val="20"/>
                <w:szCs w:val="20"/>
              </w:rPr>
              <w:t xml:space="preserve">n document (fiche, flyer, </w:t>
            </w:r>
            <w:proofErr w:type="gramStart"/>
            <w:r w:rsidRPr="00F93422">
              <w:rPr>
                <w:rFonts w:asciiTheme="majorBidi" w:hAnsiTheme="majorBidi" w:cstheme="majorBidi"/>
                <w:bCs/>
                <w:sz w:val="20"/>
                <w:szCs w:val="20"/>
              </w:rPr>
              <w:t>poster</w:t>
            </w:r>
            <w:proofErr w:type="gramEnd"/>
            <w:r w:rsidRPr="00F93422">
              <w:rPr>
                <w:rFonts w:asciiTheme="majorBidi" w:hAnsiTheme="majorBidi" w:cstheme="majorBidi"/>
                <w:bCs/>
                <w:sz w:val="20"/>
                <w:szCs w:val="20"/>
              </w:rPr>
              <w:t xml:space="preserve">, instruction, </w:t>
            </w:r>
            <w:proofErr w:type="spellStart"/>
            <w:r w:rsidRPr="00F93422">
              <w:rPr>
                <w:rFonts w:asciiTheme="majorBidi" w:hAnsiTheme="majorBidi" w:cstheme="majorBidi"/>
                <w:bCs/>
                <w:sz w:val="20"/>
                <w:szCs w:val="20"/>
              </w:rPr>
              <w:t>etc</w:t>
            </w:r>
            <w:proofErr w:type="spellEnd"/>
            <w:r w:rsidRPr="00F93422">
              <w:rPr>
                <w:rFonts w:asciiTheme="majorBidi" w:hAnsiTheme="majorBidi" w:cstheme="majorBidi"/>
                <w:bCs/>
                <w:sz w:val="20"/>
                <w:szCs w:val="20"/>
              </w:rPr>
              <w:t xml:space="preserve"> …) concernant une application d’un désinfectant </w:t>
            </w:r>
            <w:r>
              <w:rPr>
                <w:rFonts w:asciiTheme="majorBidi" w:hAnsiTheme="majorBidi" w:cstheme="majorBidi"/>
                <w:bCs/>
                <w:sz w:val="20"/>
                <w:szCs w:val="20"/>
              </w:rPr>
              <w:t>élaboré</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CA50E2">
            <w:pPr>
              <w:spacing w:before="0" w:beforeAutospacing="0" w:after="0" w:afterAutospacing="0" w:line="240" w:lineRule="auto"/>
              <w:ind w:left="184" w:hanging="184"/>
              <w:jc w:val="left"/>
              <w:rPr>
                <w:rFonts w:asciiTheme="majorBidi" w:hAnsiTheme="majorBidi" w:cstheme="majorBidi"/>
                <w:sz w:val="20"/>
                <w:szCs w:val="20"/>
              </w:rPr>
            </w:pPr>
            <w:r>
              <w:rPr>
                <w:rFonts w:asciiTheme="majorBidi" w:hAnsiTheme="majorBidi" w:cstheme="majorBidi"/>
                <w:sz w:val="20"/>
                <w:szCs w:val="20"/>
              </w:rPr>
              <w:t xml:space="preserve">- </w:t>
            </w:r>
            <w:r w:rsidRPr="00F93422">
              <w:rPr>
                <w:rFonts w:asciiTheme="majorBidi" w:hAnsiTheme="majorBidi" w:cstheme="majorBidi"/>
                <w:sz w:val="20"/>
                <w:szCs w:val="20"/>
              </w:rPr>
              <w:t>1 photo témoignant d’une non-confor</w:t>
            </w:r>
            <w:r>
              <w:rPr>
                <w:rFonts w:asciiTheme="majorBidi" w:hAnsiTheme="majorBidi" w:cstheme="majorBidi"/>
                <w:sz w:val="20"/>
                <w:szCs w:val="20"/>
              </w:rPr>
              <w:t>mité relative à la gestion des déchets présentée</w:t>
            </w:r>
          </w:p>
          <w:p w:rsidR="00780CE9" w:rsidRPr="00F93422" w:rsidRDefault="00780CE9" w:rsidP="00CA50E2">
            <w:pPr>
              <w:spacing w:before="0" w:beforeAutospacing="0" w:after="0" w:afterAutospacing="0" w:line="240" w:lineRule="auto"/>
              <w:ind w:left="184" w:hanging="184"/>
              <w:jc w:val="left"/>
              <w:rPr>
                <w:rFonts w:asciiTheme="majorBidi" w:hAnsiTheme="majorBidi" w:cstheme="majorBidi"/>
                <w:sz w:val="20"/>
                <w:szCs w:val="20"/>
              </w:rPr>
            </w:pPr>
            <w:r>
              <w:rPr>
                <w:rFonts w:asciiTheme="majorBidi" w:hAnsiTheme="majorBidi" w:cstheme="majorBidi"/>
                <w:sz w:val="20"/>
                <w:szCs w:val="20"/>
              </w:rPr>
              <w:t>- Ou 1 a</w:t>
            </w:r>
            <w:r w:rsidRPr="00F93422">
              <w:rPr>
                <w:rFonts w:asciiTheme="majorBidi" w:hAnsiTheme="majorBidi" w:cstheme="majorBidi"/>
                <w:sz w:val="20"/>
                <w:szCs w:val="20"/>
              </w:rPr>
              <w:t>ffiche expliquant les modalités de tri et les circuits de traitement des déchets</w:t>
            </w:r>
            <w:r>
              <w:rPr>
                <w:rFonts w:asciiTheme="majorBidi" w:hAnsiTheme="majorBidi" w:cstheme="majorBidi"/>
                <w:sz w:val="20"/>
                <w:szCs w:val="20"/>
              </w:rPr>
              <w:t xml:space="preserve"> élaborée</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CA50E2">
            <w:pPr>
              <w:spacing w:before="0" w:after="0" w:line="240" w:lineRule="auto"/>
              <w:ind w:left="184" w:hanging="184"/>
              <w:jc w:val="left"/>
              <w:rPr>
                <w:rFonts w:asciiTheme="majorBidi" w:hAnsiTheme="majorBidi" w:cstheme="majorBidi"/>
                <w:sz w:val="20"/>
                <w:szCs w:val="20"/>
              </w:rPr>
            </w:pPr>
            <w:r>
              <w:rPr>
                <w:rFonts w:asciiTheme="majorBidi" w:hAnsiTheme="majorBidi" w:cstheme="majorBidi"/>
                <w:bCs/>
                <w:sz w:val="20"/>
                <w:szCs w:val="20"/>
              </w:rPr>
              <w:t>- 1</w:t>
            </w:r>
            <w:r w:rsidRPr="00F93422">
              <w:rPr>
                <w:rFonts w:asciiTheme="majorBidi" w:hAnsiTheme="majorBidi" w:cstheme="majorBidi"/>
                <w:bCs/>
                <w:sz w:val="20"/>
                <w:szCs w:val="20"/>
              </w:rPr>
              <w:t>opération d'autoclavage</w:t>
            </w:r>
            <w:r>
              <w:rPr>
                <w:rFonts w:asciiTheme="majorBidi" w:hAnsiTheme="majorBidi" w:cstheme="majorBidi"/>
                <w:bCs/>
                <w:sz w:val="20"/>
                <w:szCs w:val="20"/>
              </w:rPr>
              <w:t xml:space="preserve"> assistée en présence d’un superviseur</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CA50E2">
            <w:pPr>
              <w:tabs>
                <w:tab w:val="left" w:pos="206"/>
              </w:tabs>
              <w:spacing w:before="0" w:beforeAutospacing="0" w:after="0" w:afterAutospacing="0" w:line="240" w:lineRule="auto"/>
              <w:ind w:left="184" w:hanging="184"/>
              <w:jc w:val="left"/>
              <w:rPr>
                <w:rFonts w:asciiTheme="majorBidi" w:eastAsia="Times New Roman" w:hAnsiTheme="majorBidi" w:cstheme="majorBidi"/>
                <w:sz w:val="20"/>
                <w:szCs w:val="20"/>
              </w:rPr>
            </w:pPr>
            <w:r>
              <w:rPr>
                <w:rFonts w:asciiTheme="majorBidi" w:eastAsia="Times New Roman" w:hAnsiTheme="majorBidi" w:cstheme="majorBidi"/>
                <w:sz w:val="20"/>
                <w:szCs w:val="20"/>
              </w:rPr>
              <w:t>- liste des analyses à programmer en priorité rédigée</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A85F11">
            <w:pPr>
              <w:tabs>
                <w:tab w:val="left" w:pos="206"/>
              </w:tabs>
              <w:spacing w:before="0" w:beforeAutospacing="0" w:after="0" w:afterAutospacing="0" w:line="240" w:lineRule="auto"/>
              <w:ind w:left="184" w:hanging="184"/>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A85F11">
              <w:rPr>
                <w:rFonts w:asciiTheme="majorBidi" w:eastAsia="Times New Roman" w:hAnsiTheme="majorBidi" w:cstheme="majorBidi"/>
                <w:sz w:val="20"/>
                <w:szCs w:val="20"/>
              </w:rPr>
              <w:t xml:space="preserve">Manipulations selon les procédures et les modes opératoires validées par le tuteur </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4C2755">
            <w:pPr>
              <w:tabs>
                <w:tab w:val="left" w:pos="206"/>
              </w:tabs>
              <w:spacing w:before="0" w:beforeAutospacing="0" w:after="0" w:afterAutospacing="0" w:line="240" w:lineRule="auto"/>
              <w:ind w:left="184" w:hanging="184"/>
              <w:jc w:val="left"/>
              <w:rPr>
                <w:rFonts w:asciiTheme="majorBidi" w:eastAsia="Times New Roman" w:hAnsiTheme="majorBidi" w:cstheme="majorBidi"/>
                <w:sz w:val="20"/>
                <w:szCs w:val="20"/>
              </w:rPr>
            </w:pPr>
            <w:r>
              <w:rPr>
                <w:rFonts w:asciiTheme="majorBidi" w:eastAsia="Times New Roman" w:hAnsiTheme="majorBidi" w:cstheme="majorBidi"/>
                <w:sz w:val="20"/>
                <w:szCs w:val="20"/>
              </w:rPr>
              <w:t>- 1 récit d’une expérience vécue selon l’Annexe 4</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780CE9" w:rsidRPr="00EC2713" w:rsidTr="00CA50E2">
        <w:trPr>
          <w:jc w:val="center"/>
        </w:trPr>
        <w:tc>
          <w:tcPr>
            <w:tcW w:w="3794" w:type="dxa"/>
          </w:tcPr>
          <w:p w:rsidR="00780CE9" w:rsidRPr="00F93422" w:rsidRDefault="00780CE9" w:rsidP="00933E73">
            <w:pPr>
              <w:tabs>
                <w:tab w:val="left" w:pos="206"/>
              </w:tabs>
              <w:spacing w:before="0" w:after="0" w:line="240" w:lineRule="auto"/>
              <w:ind w:left="184" w:hanging="184"/>
              <w:jc w:val="left"/>
              <w:rPr>
                <w:rFonts w:asciiTheme="majorBidi" w:eastAsia="Times New Roman" w:hAnsiTheme="majorBidi" w:cstheme="majorBidi"/>
                <w:sz w:val="20"/>
                <w:szCs w:val="20"/>
              </w:rPr>
            </w:pPr>
            <w:r>
              <w:rPr>
                <w:rFonts w:asciiTheme="majorBidi" w:eastAsia="Times New Roman" w:hAnsiTheme="majorBidi" w:cstheme="majorBidi"/>
                <w:sz w:val="20"/>
                <w:szCs w:val="20"/>
              </w:rPr>
              <w:t>- 2 fiche</w:t>
            </w:r>
            <w:r w:rsidR="00933E73">
              <w:rPr>
                <w:rFonts w:asciiTheme="majorBidi" w:eastAsia="Times New Roman" w:hAnsiTheme="majorBidi" w:cstheme="majorBidi"/>
                <w:sz w:val="20"/>
                <w:szCs w:val="20"/>
              </w:rPr>
              <w:t xml:space="preserve">s </w:t>
            </w:r>
            <w:proofErr w:type="gramStart"/>
            <w:r w:rsidRPr="00F93422">
              <w:rPr>
                <w:rFonts w:asciiTheme="majorBidi" w:eastAsia="Times New Roman" w:hAnsiTheme="majorBidi" w:cstheme="majorBidi"/>
                <w:sz w:val="20"/>
                <w:szCs w:val="20"/>
              </w:rPr>
              <w:t>produit</w:t>
            </w:r>
            <w:r w:rsidR="00933E73">
              <w:rPr>
                <w:rFonts w:asciiTheme="majorBidi" w:eastAsia="Times New Roman" w:hAnsiTheme="majorBidi" w:cstheme="majorBidi"/>
                <w:sz w:val="20"/>
                <w:szCs w:val="20"/>
              </w:rPr>
              <w:t>s</w:t>
            </w:r>
            <w:proofErr w:type="gramEnd"/>
            <w:r w:rsidRPr="00F93422">
              <w:rPr>
                <w:rFonts w:asciiTheme="majorBidi" w:eastAsia="Times New Roman" w:hAnsiTheme="majorBidi" w:cstheme="majorBidi"/>
                <w:sz w:val="20"/>
                <w:szCs w:val="20"/>
              </w:rPr>
              <w:t xml:space="preserve"> élaborées</w:t>
            </w:r>
          </w:p>
        </w:tc>
        <w:tc>
          <w:tcPr>
            <w:tcW w:w="567"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2835" w:type="dxa"/>
          </w:tcPr>
          <w:p w:rsidR="00780CE9" w:rsidRPr="00EC2713" w:rsidRDefault="00780CE9" w:rsidP="00CA50E2">
            <w:pPr>
              <w:rPr>
                <w:rFonts w:eastAsiaTheme="majorEastAsia" w:cs="Times New Roman"/>
                <w:sz w:val="24"/>
              </w:rPr>
            </w:pPr>
          </w:p>
        </w:tc>
        <w:tc>
          <w:tcPr>
            <w:tcW w:w="2830" w:type="dxa"/>
          </w:tcPr>
          <w:p w:rsidR="00780CE9" w:rsidRPr="00EC2713" w:rsidRDefault="00780CE9" w:rsidP="00CA50E2">
            <w:pPr>
              <w:rPr>
                <w:rFonts w:eastAsiaTheme="majorEastAsia" w:cs="Times New Roman"/>
                <w:sz w:val="24"/>
              </w:rPr>
            </w:pPr>
          </w:p>
        </w:tc>
        <w:tc>
          <w:tcPr>
            <w:tcW w:w="713" w:type="dxa"/>
          </w:tcPr>
          <w:p w:rsidR="00780CE9" w:rsidRPr="00EC2713" w:rsidRDefault="00780CE9" w:rsidP="00CA50E2">
            <w:pPr>
              <w:rPr>
                <w:rFonts w:eastAsiaTheme="majorEastAsia" w:cs="Times New Roman"/>
                <w:sz w:val="24"/>
              </w:rPr>
            </w:pPr>
          </w:p>
        </w:tc>
        <w:tc>
          <w:tcPr>
            <w:tcW w:w="709" w:type="dxa"/>
          </w:tcPr>
          <w:p w:rsidR="00780CE9" w:rsidRPr="00EC2713" w:rsidRDefault="00780CE9" w:rsidP="00CA50E2">
            <w:pPr>
              <w:rPr>
                <w:rFonts w:eastAsiaTheme="majorEastAsia" w:cs="Times New Roman"/>
                <w:sz w:val="24"/>
              </w:rPr>
            </w:pPr>
          </w:p>
        </w:tc>
        <w:tc>
          <w:tcPr>
            <w:tcW w:w="1276" w:type="dxa"/>
          </w:tcPr>
          <w:p w:rsidR="00780CE9" w:rsidRPr="00EC2713" w:rsidRDefault="00780CE9" w:rsidP="00CA50E2">
            <w:pPr>
              <w:rPr>
                <w:rFonts w:eastAsiaTheme="majorEastAsia" w:cs="Times New Roman"/>
                <w:sz w:val="24"/>
              </w:rPr>
            </w:pPr>
          </w:p>
        </w:tc>
        <w:tc>
          <w:tcPr>
            <w:tcW w:w="1984" w:type="dxa"/>
          </w:tcPr>
          <w:p w:rsidR="00780CE9" w:rsidRPr="00EC2713" w:rsidRDefault="00780CE9" w:rsidP="00CA50E2">
            <w:pPr>
              <w:rPr>
                <w:rFonts w:eastAsiaTheme="majorEastAsia" w:cs="Times New Roman"/>
                <w:sz w:val="24"/>
              </w:rPr>
            </w:pPr>
          </w:p>
        </w:tc>
      </w:tr>
      <w:tr w:rsidR="002C0F6C" w:rsidRPr="00EC2713" w:rsidTr="00CA50E2">
        <w:trPr>
          <w:jc w:val="center"/>
        </w:trPr>
        <w:tc>
          <w:tcPr>
            <w:tcW w:w="3794" w:type="dxa"/>
          </w:tcPr>
          <w:p w:rsidR="002C0F6C" w:rsidRPr="00780CE9" w:rsidRDefault="002C0F6C" w:rsidP="004C2755">
            <w:pPr>
              <w:pStyle w:val="Paragraphedeliste"/>
              <w:numPr>
                <w:ilvl w:val="0"/>
                <w:numId w:val="44"/>
              </w:numPr>
              <w:tabs>
                <w:tab w:val="left" w:pos="206"/>
              </w:tabs>
              <w:spacing w:before="0" w:beforeAutospacing="0" w:after="0" w:afterAutospacing="0" w:line="240" w:lineRule="auto"/>
              <w:ind w:left="184" w:hanging="184"/>
              <w:jc w:val="left"/>
              <w:rPr>
                <w:rFonts w:asciiTheme="majorBidi" w:hAnsiTheme="majorBidi" w:cstheme="majorBidi"/>
                <w:sz w:val="20"/>
                <w:szCs w:val="20"/>
              </w:rPr>
            </w:pPr>
            <w:r w:rsidRPr="00780CE9">
              <w:rPr>
                <w:rFonts w:asciiTheme="majorBidi" w:hAnsiTheme="majorBidi" w:cstheme="majorBidi"/>
                <w:sz w:val="20"/>
                <w:szCs w:val="20"/>
              </w:rPr>
              <w:t xml:space="preserve">Seuil de satisfaction minimal de 50% selon la grille de satisfaction remplie par les membres de l’équipe (Annexe 5) </w:t>
            </w:r>
          </w:p>
        </w:tc>
        <w:tc>
          <w:tcPr>
            <w:tcW w:w="567" w:type="dxa"/>
          </w:tcPr>
          <w:p w:rsidR="002C0F6C" w:rsidRPr="00EC2713" w:rsidRDefault="002C0F6C" w:rsidP="00CA50E2">
            <w:pPr>
              <w:rPr>
                <w:rFonts w:eastAsiaTheme="majorEastAsia" w:cs="Times New Roman"/>
                <w:sz w:val="24"/>
              </w:rPr>
            </w:pPr>
          </w:p>
        </w:tc>
        <w:tc>
          <w:tcPr>
            <w:tcW w:w="709" w:type="dxa"/>
          </w:tcPr>
          <w:p w:rsidR="002C0F6C" w:rsidRPr="00EC2713" w:rsidRDefault="002C0F6C" w:rsidP="00CA50E2">
            <w:pPr>
              <w:rPr>
                <w:rFonts w:eastAsiaTheme="majorEastAsia" w:cs="Times New Roman"/>
                <w:sz w:val="24"/>
              </w:rPr>
            </w:pPr>
          </w:p>
        </w:tc>
        <w:tc>
          <w:tcPr>
            <w:tcW w:w="2835" w:type="dxa"/>
          </w:tcPr>
          <w:p w:rsidR="002C0F6C" w:rsidRPr="00EC2713" w:rsidRDefault="002C0F6C" w:rsidP="00CA50E2">
            <w:pPr>
              <w:rPr>
                <w:rFonts w:eastAsiaTheme="majorEastAsia" w:cs="Times New Roman"/>
                <w:sz w:val="24"/>
              </w:rPr>
            </w:pPr>
          </w:p>
        </w:tc>
        <w:tc>
          <w:tcPr>
            <w:tcW w:w="2830" w:type="dxa"/>
          </w:tcPr>
          <w:p w:rsidR="002C0F6C" w:rsidRPr="00EC2713" w:rsidRDefault="002C0F6C" w:rsidP="00CA50E2">
            <w:pPr>
              <w:rPr>
                <w:rFonts w:eastAsiaTheme="majorEastAsia" w:cs="Times New Roman"/>
                <w:sz w:val="24"/>
              </w:rPr>
            </w:pPr>
          </w:p>
        </w:tc>
        <w:tc>
          <w:tcPr>
            <w:tcW w:w="713" w:type="dxa"/>
          </w:tcPr>
          <w:p w:rsidR="002C0F6C" w:rsidRPr="00EC2713" w:rsidRDefault="002C0F6C" w:rsidP="00CA50E2">
            <w:pPr>
              <w:rPr>
                <w:rFonts w:eastAsiaTheme="majorEastAsia" w:cs="Times New Roman"/>
                <w:sz w:val="24"/>
              </w:rPr>
            </w:pPr>
          </w:p>
        </w:tc>
        <w:tc>
          <w:tcPr>
            <w:tcW w:w="709" w:type="dxa"/>
          </w:tcPr>
          <w:p w:rsidR="002C0F6C" w:rsidRPr="00EC2713" w:rsidRDefault="002C0F6C" w:rsidP="00CA50E2">
            <w:pPr>
              <w:rPr>
                <w:rFonts w:eastAsiaTheme="majorEastAsia" w:cs="Times New Roman"/>
                <w:sz w:val="24"/>
              </w:rPr>
            </w:pPr>
          </w:p>
        </w:tc>
        <w:tc>
          <w:tcPr>
            <w:tcW w:w="1276" w:type="dxa"/>
          </w:tcPr>
          <w:p w:rsidR="002C0F6C" w:rsidRPr="00EC2713" w:rsidRDefault="002C0F6C" w:rsidP="00CA50E2">
            <w:pPr>
              <w:rPr>
                <w:rFonts w:eastAsiaTheme="majorEastAsia" w:cs="Times New Roman"/>
                <w:sz w:val="24"/>
              </w:rPr>
            </w:pPr>
          </w:p>
        </w:tc>
        <w:tc>
          <w:tcPr>
            <w:tcW w:w="1984" w:type="dxa"/>
          </w:tcPr>
          <w:p w:rsidR="002C0F6C" w:rsidRPr="00EC2713" w:rsidRDefault="002C0F6C" w:rsidP="00CA50E2">
            <w:pPr>
              <w:rPr>
                <w:rFonts w:eastAsiaTheme="majorEastAsia" w:cs="Times New Roman"/>
                <w:sz w:val="24"/>
              </w:rPr>
            </w:pPr>
          </w:p>
        </w:tc>
      </w:tr>
      <w:tr w:rsidR="002C0F6C" w:rsidRPr="00EC2713" w:rsidTr="00CA50E2">
        <w:trPr>
          <w:jc w:val="center"/>
        </w:trPr>
        <w:tc>
          <w:tcPr>
            <w:tcW w:w="3794" w:type="dxa"/>
          </w:tcPr>
          <w:p w:rsidR="002C0F6C" w:rsidRPr="002C0F6C" w:rsidRDefault="002C0F6C" w:rsidP="004C2755">
            <w:pPr>
              <w:pStyle w:val="Paragraphedeliste"/>
              <w:numPr>
                <w:ilvl w:val="0"/>
                <w:numId w:val="44"/>
              </w:numPr>
              <w:tabs>
                <w:tab w:val="left" w:pos="142"/>
              </w:tabs>
              <w:spacing w:before="0" w:beforeAutospacing="0" w:after="0" w:afterAutospacing="0" w:line="240" w:lineRule="auto"/>
              <w:ind w:left="184" w:hanging="184"/>
              <w:jc w:val="left"/>
              <w:rPr>
                <w:rFonts w:asciiTheme="majorBidi" w:hAnsiTheme="majorBidi" w:cstheme="majorBidi"/>
                <w:sz w:val="20"/>
                <w:szCs w:val="20"/>
              </w:rPr>
            </w:pPr>
            <w:r w:rsidRPr="002C0F6C">
              <w:rPr>
                <w:rFonts w:asciiTheme="majorBidi" w:hAnsiTheme="majorBidi" w:cstheme="majorBidi"/>
                <w:sz w:val="20"/>
                <w:szCs w:val="20"/>
              </w:rPr>
              <w:t>Au moins 1 situation d’expérience vé</w:t>
            </w:r>
            <w:r w:rsidR="00C12635">
              <w:rPr>
                <w:rFonts w:asciiTheme="majorBidi" w:hAnsiTheme="majorBidi" w:cstheme="majorBidi"/>
                <w:sz w:val="20"/>
                <w:szCs w:val="20"/>
              </w:rPr>
              <w:t>cue ou 1</w:t>
            </w:r>
            <w:r w:rsidRPr="002C0F6C">
              <w:rPr>
                <w:rFonts w:asciiTheme="majorBidi" w:hAnsiTheme="majorBidi" w:cstheme="majorBidi"/>
                <w:sz w:val="20"/>
                <w:szCs w:val="20"/>
              </w:rPr>
              <w:t xml:space="preserve"> récit RSCBA</w:t>
            </w:r>
            <w:r>
              <w:rPr>
                <w:rFonts w:asciiTheme="majorBidi" w:hAnsiTheme="majorBidi" w:cstheme="majorBidi"/>
                <w:sz w:val="20"/>
                <w:szCs w:val="20"/>
              </w:rPr>
              <w:t xml:space="preserve"> élaboré</w:t>
            </w:r>
            <w:r w:rsidRPr="002C0F6C">
              <w:rPr>
                <w:rFonts w:asciiTheme="majorBidi" w:hAnsiTheme="majorBidi" w:cstheme="majorBidi"/>
                <w:sz w:val="20"/>
                <w:szCs w:val="20"/>
              </w:rPr>
              <w:t xml:space="preserve"> (</w:t>
            </w:r>
            <w:r w:rsidR="00F44CB5">
              <w:rPr>
                <w:rFonts w:asciiTheme="majorBidi" w:hAnsiTheme="majorBidi" w:cstheme="majorBidi"/>
                <w:sz w:val="20"/>
                <w:szCs w:val="20"/>
              </w:rPr>
              <w:t>Annexes 3 /</w:t>
            </w:r>
            <w:r w:rsidRPr="002C0F6C">
              <w:rPr>
                <w:rFonts w:asciiTheme="majorBidi" w:hAnsiTheme="majorBidi" w:cstheme="majorBidi"/>
                <w:sz w:val="20"/>
                <w:szCs w:val="20"/>
              </w:rPr>
              <w:t xml:space="preserve"> 4) </w:t>
            </w:r>
          </w:p>
        </w:tc>
        <w:tc>
          <w:tcPr>
            <w:tcW w:w="567" w:type="dxa"/>
          </w:tcPr>
          <w:p w:rsidR="002C0F6C" w:rsidRPr="00EC2713" w:rsidRDefault="002C0F6C" w:rsidP="00CA50E2">
            <w:pPr>
              <w:rPr>
                <w:rFonts w:eastAsiaTheme="majorEastAsia" w:cs="Times New Roman"/>
                <w:sz w:val="24"/>
              </w:rPr>
            </w:pPr>
          </w:p>
        </w:tc>
        <w:tc>
          <w:tcPr>
            <w:tcW w:w="709" w:type="dxa"/>
          </w:tcPr>
          <w:p w:rsidR="002C0F6C" w:rsidRPr="00EC2713" w:rsidRDefault="002C0F6C" w:rsidP="00CA50E2">
            <w:pPr>
              <w:rPr>
                <w:rFonts w:eastAsiaTheme="majorEastAsia" w:cs="Times New Roman"/>
                <w:sz w:val="24"/>
              </w:rPr>
            </w:pPr>
          </w:p>
        </w:tc>
        <w:tc>
          <w:tcPr>
            <w:tcW w:w="2835" w:type="dxa"/>
          </w:tcPr>
          <w:p w:rsidR="002C0F6C" w:rsidRPr="00EC2713" w:rsidRDefault="002C0F6C" w:rsidP="00CA50E2">
            <w:pPr>
              <w:rPr>
                <w:rFonts w:eastAsiaTheme="majorEastAsia" w:cs="Times New Roman"/>
                <w:sz w:val="24"/>
              </w:rPr>
            </w:pPr>
          </w:p>
        </w:tc>
        <w:tc>
          <w:tcPr>
            <w:tcW w:w="2830" w:type="dxa"/>
          </w:tcPr>
          <w:p w:rsidR="002C0F6C" w:rsidRPr="00EC2713" w:rsidRDefault="002C0F6C" w:rsidP="00CA50E2">
            <w:pPr>
              <w:rPr>
                <w:rFonts w:eastAsiaTheme="majorEastAsia" w:cs="Times New Roman"/>
                <w:sz w:val="24"/>
              </w:rPr>
            </w:pPr>
          </w:p>
        </w:tc>
        <w:tc>
          <w:tcPr>
            <w:tcW w:w="713" w:type="dxa"/>
          </w:tcPr>
          <w:p w:rsidR="002C0F6C" w:rsidRPr="00EC2713" w:rsidRDefault="002C0F6C" w:rsidP="00CA50E2">
            <w:pPr>
              <w:rPr>
                <w:rFonts w:eastAsiaTheme="majorEastAsia" w:cs="Times New Roman"/>
                <w:sz w:val="24"/>
              </w:rPr>
            </w:pPr>
          </w:p>
        </w:tc>
        <w:tc>
          <w:tcPr>
            <w:tcW w:w="709" w:type="dxa"/>
          </w:tcPr>
          <w:p w:rsidR="002C0F6C" w:rsidRPr="00EC2713" w:rsidRDefault="002C0F6C" w:rsidP="00CA50E2">
            <w:pPr>
              <w:rPr>
                <w:rFonts w:eastAsiaTheme="majorEastAsia" w:cs="Times New Roman"/>
                <w:sz w:val="24"/>
              </w:rPr>
            </w:pPr>
          </w:p>
        </w:tc>
        <w:tc>
          <w:tcPr>
            <w:tcW w:w="1276" w:type="dxa"/>
          </w:tcPr>
          <w:p w:rsidR="002C0F6C" w:rsidRPr="00EC2713" w:rsidRDefault="002C0F6C" w:rsidP="00CA50E2">
            <w:pPr>
              <w:rPr>
                <w:rFonts w:eastAsiaTheme="majorEastAsia" w:cs="Times New Roman"/>
                <w:sz w:val="24"/>
              </w:rPr>
            </w:pPr>
          </w:p>
        </w:tc>
        <w:tc>
          <w:tcPr>
            <w:tcW w:w="1984" w:type="dxa"/>
          </w:tcPr>
          <w:p w:rsidR="002C0F6C" w:rsidRPr="00EC2713" w:rsidRDefault="002C0F6C" w:rsidP="00CA50E2">
            <w:pPr>
              <w:rPr>
                <w:rFonts w:eastAsiaTheme="majorEastAsia" w:cs="Times New Roman"/>
                <w:sz w:val="24"/>
              </w:rPr>
            </w:pPr>
          </w:p>
        </w:tc>
      </w:tr>
      <w:tr w:rsidR="000E2EB5" w:rsidRPr="00EC2713" w:rsidTr="00CA50E2">
        <w:trPr>
          <w:jc w:val="center"/>
        </w:trPr>
        <w:tc>
          <w:tcPr>
            <w:tcW w:w="3794" w:type="dxa"/>
            <w:vAlign w:val="center"/>
          </w:tcPr>
          <w:p w:rsidR="000E2EB5" w:rsidRPr="00AC41B3" w:rsidRDefault="000E2EB5" w:rsidP="004C2755">
            <w:pPr>
              <w:pStyle w:val="Paragraphedeliste"/>
              <w:numPr>
                <w:ilvl w:val="0"/>
                <w:numId w:val="44"/>
              </w:numPr>
              <w:tabs>
                <w:tab w:val="left" w:pos="206"/>
              </w:tabs>
              <w:spacing w:before="0" w:beforeAutospacing="0" w:after="0" w:afterAutospacing="0" w:line="240" w:lineRule="auto"/>
              <w:ind w:left="184" w:hanging="184"/>
              <w:jc w:val="left"/>
              <w:rPr>
                <w:rFonts w:eastAsia="Calibri" w:cs="Times New Roman"/>
                <w:sz w:val="20"/>
                <w:szCs w:val="20"/>
                <w:lang w:eastAsia="en-US"/>
              </w:rPr>
            </w:pPr>
            <w:r w:rsidRPr="00AC41B3">
              <w:rPr>
                <w:rFonts w:eastAsia="Calibri" w:cs="Times New Roman"/>
                <w:sz w:val="20"/>
                <w:szCs w:val="20"/>
                <w:lang w:eastAsia="en-US"/>
              </w:rPr>
              <w:t>Liste des échantillons de contrôle de qualité.</w:t>
            </w:r>
          </w:p>
        </w:tc>
        <w:tc>
          <w:tcPr>
            <w:tcW w:w="567" w:type="dxa"/>
          </w:tcPr>
          <w:p w:rsidR="000E2EB5" w:rsidRPr="00EC2713" w:rsidRDefault="000E2EB5" w:rsidP="00CA50E2">
            <w:pPr>
              <w:rPr>
                <w:rFonts w:eastAsiaTheme="majorEastAsia" w:cs="Times New Roman"/>
                <w:sz w:val="24"/>
              </w:rPr>
            </w:pPr>
          </w:p>
        </w:tc>
        <w:tc>
          <w:tcPr>
            <w:tcW w:w="709" w:type="dxa"/>
          </w:tcPr>
          <w:p w:rsidR="000E2EB5" w:rsidRPr="00EC2713" w:rsidRDefault="000E2EB5" w:rsidP="00CA50E2">
            <w:pPr>
              <w:rPr>
                <w:rFonts w:eastAsiaTheme="majorEastAsia" w:cs="Times New Roman"/>
                <w:sz w:val="24"/>
              </w:rPr>
            </w:pPr>
          </w:p>
        </w:tc>
        <w:tc>
          <w:tcPr>
            <w:tcW w:w="2835" w:type="dxa"/>
          </w:tcPr>
          <w:p w:rsidR="000E2EB5" w:rsidRPr="00EC2713" w:rsidRDefault="000E2EB5" w:rsidP="00CA50E2">
            <w:pPr>
              <w:rPr>
                <w:rFonts w:eastAsiaTheme="majorEastAsia" w:cs="Times New Roman"/>
                <w:sz w:val="24"/>
              </w:rPr>
            </w:pPr>
          </w:p>
        </w:tc>
        <w:tc>
          <w:tcPr>
            <w:tcW w:w="2830" w:type="dxa"/>
          </w:tcPr>
          <w:p w:rsidR="000E2EB5" w:rsidRPr="00EC2713" w:rsidRDefault="000E2EB5" w:rsidP="00CA50E2">
            <w:pPr>
              <w:rPr>
                <w:rFonts w:eastAsiaTheme="majorEastAsia" w:cs="Times New Roman"/>
                <w:sz w:val="24"/>
              </w:rPr>
            </w:pPr>
          </w:p>
        </w:tc>
        <w:tc>
          <w:tcPr>
            <w:tcW w:w="713" w:type="dxa"/>
          </w:tcPr>
          <w:p w:rsidR="000E2EB5" w:rsidRPr="00EC2713" w:rsidRDefault="000E2EB5" w:rsidP="00CA50E2">
            <w:pPr>
              <w:rPr>
                <w:rFonts w:eastAsiaTheme="majorEastAsia" w:cs="Times New Roman"/>
                <w:sz w:val="24"/>
              </w:rPr>
            </w:pPr>
          </w:p>
        </w:tc>
        <w:tc>
          <w:tcPr>
            <w:tcW w:w="709" w:type="dxa"/>
          </w:tcPr>
          <w:p w:rsidR="000E2EB5" w:rsidRPr="00EC2713" w:rsidRDefault="000E2EB5" w:rsidP="00CA50E2">
            <w:pPr>
              <w:rPr>
                <w:rFonts w:eastAsiaTheme="majorEastAsia" w:cs="Times New Roman"/>
                <w:sz w:val="24"/>
              </w:rPr>
            </w:pPr>
          </w:p>
        </w:tc>
        <w:tc>
          <w:tcPr>
            <w:tcW w:w="1276" w:type="dxa"/>
          </w:tcPr>
          <w:p w:rsidR="000E2EB5" w:rsidRPr="00EC2713" w:rsidRDefault="000E2EB5" w:rsidP="00CA50E2">
            <w:pPr>
              <w:rPr>
                <w:rFonts w:eastAsiaTheme="majorEastAsia" w:cs="Times New Roman"/>
                <w:sz w:val="24"/>
              </w:rPr>
            </w:pPr>
          </w:p>
        </w:tc>
        <w:tc>
          <w:tcPr>
            <w:tcW w:w="1984" w:type="dxa"/>
          </w:tcPr>
          <w:p w:rsidR="000E2EB5" w:rsidRPr="00EC2713" w:rsidRDefault="000E2EB5" w:rsidP="00CA50E2">
            <w:pPr>
              <w:rPr>
                <w:rFonts w:eastAsiaTheme="majorEastAsia" w:cs="Times New Roman"/>
                <w:sz w:val="24"/>
              </w:rPr>
            </w:pPr>
          </w:p>
        </w:tc>
      </w:tr>
      <w:tr w:rsidR="000E2EB5" w:rsidRPr="00EC2713" w:rsidTr="00CA50E2">
        <w:trPr>
          <w:jc w:val="center"/>
        </w:trPr>
        <w:tc>
          <w:tcPr>
            <w:tcW w:w="3794" w:type="dxa"/>
            <w:vAlign w:val="center"/>
          </w:tcPr>
          <w:p w:rsidR="000E2EB5" w:rsidRPr="00AC41B3" w:rsidRDefault="000E2EB5" w:rsidP="004C2755">
            <w:pPr>
              <w:pStyle w:val="Paragraphedeliste"/>
              <w:numPr>
                <w:ilvl w:val="0"/>
                <w:numId w:val="44"/>
              </w:numPr>
              <w:tabs>
                <w:tab w:val="left" w:pos="206"/>
              </w:tabs>
              <w:spacing w:before="0" w:beforeAutospacing="0" w:after="0" w:afterAutospacing="0" w:line="240" w:lineRule="auto"/>
              <w:ind w:left="184" w:hanging="184"/>
              <w:jc w:val="left"/>
              <w:rPr>
                <w:rFonts w:eastAsia="Calibri" w:cs="Times New Roman"/>
                <w:sz w:val="20"/>
                <w:szCs w:val="20"/>
                <w:lang w:eastAsia="en-US"/>
              </w:rPr>
            </w:pPr>
            <w:r w:rsidRPr="00AC41B3">
              <w:rPr>
                <w:rFonts w:eastAsia="Calibri" w:cs="Times New Roman"/>
                <w:sz w:val="20"/>
                <w:szCs w:val="20"/>
                <w:lang w:eastAsia="en-US"/>
              </w:rPr>
              <w:t>Instruction de réalisation d’un contrôle de qualité élaborée</w:t>
            </w:r>
          </w:p>
        </w:tc>
        <w:tc>
          <w:tcPr>
            <w:tcW w:w="567" w:type="dxa"/>
          </w:tcPr>
          <w:p w:rsidR="000E2EB5" w:rsidRPr="00EC2713" w:rsidRDefault="000E2EB5" w:rsidP="00CA50E2">
            <w:pPr>
              <w:rPr>
                <w:rFonts w:eastAsiaTheme="majorEastAsia" w:cs="Times New Roman"/>
                <w:sz w:val="24"/>
              </w:rPr>
            </w:pPr>
          </w:p>
        </w:tc>
        <w:tc>
          <w:tcPr>
            <w:tcW w:w="709" w:type="dxa"/>
          </w:tcPr>
          <w:p w:rsidR="000E2EB5" w:rsidRPr="00EC2713" w:rsidRDefault="000E2EB5" w:rsidP="00CA50E2">
            <w:pPr>
              <w:rPr>
                <w:rFonts w:eastAsiaTheme="majorEastAsia" w:cs="Times New Roman"/>
                <w:sz w:val="24"/>
              </w:rPr>
            </w:pPr>
          </w:p>
        </w:tc>
        <w:tc>
          <w:tcPr>
            <w:tcW w:w="2835" w:type="dxa"/>
          </w:tcPr>
          <w:p w:rsidR="000E2EB5" w:rsidRPr="00EC2713" w:rsidRDefault="000E2EB5" w:rsidP="00CA50E2">
            <w:pPr>
              <w:rPr>
                <w:rFonts w:eastAsiaTheme="majorEastAsia" w:cs="Times New Roman"/>
                <w:sz w:val="24"/>
              </w:rPr>
            </w:pPr>
          </w:p>
        </w:tc>
        <w:tc>
          <w:tcPr>
            <w:tcW w:w="2830" w:type="dxa"/>
          </w:tcPr>
          <w:p w:rsidR="000E2EB5" w:rsidRPr="00EC2713" w:rsidRDefault="000E2EB5" w:rsidP="00CA50E2">
            <w:pPr>
              <w:rPr>
                <w:rFonts w:eastAsiaTheme="majorEastAsia" w:cs="Times New Roman"/>
                <w:sz w:val="24"/>
              </w:rPr>
            </w:pPr>
          </w:p>
        </w:tc>
        <w:tc>
          <w:tcPr>
            <w:tcW w:w="713" w:type="dxa"/>
          </w:tcPr>
          <w:p w:rsidR="000E2EB5" w:rsidRPr="00EC2713" w:rsidRDefault="000E2EB5" w:rsidP="00CA50E2">
            <w:pPr>
              <w:rPr>
                <w:rFonts w:eastAsiaTheme="majorEastAsia" w:cs="Times New Roman"/>
                <w:sz w:val="24"/>
              </w:rPr>
            </w:pPr>
          </w:p>
        </w:tc>
        <w:tc>
          <w:tcPr>
            <w:tcW w:w="709" w:type="dxa"/>
          </w:tcPr>
          <w:p w:rsidR="000E2EB5" w:rsidRPr="00EC2713" w:rsidRDefault="000E2EB5" w:rsidP="00CA50E2">
            <w:pPr>
              <w:rPr>
                <w:rFonts w:eastAsiaTheme="majorEastAsia" w:cs="Times New Roman"/>
                <w:sz w:val="24"/>
              </w:rPr>
            </w:pPr>
          </w:p>
        </w:tc>
        <w:tc>
          <w:tcPr>
            <w:tcW w:w="1276" w:type="dxa"/>
          </w:tcPr>
          <w:p w:rsidR="000E2EB5" w:rsidRPr="00EC2713" w:rsidRDefault="000E2EB5" w:rsidP="00CA50E2">
            <w:pPr>
              <w:rPr>
                <w:rFonts w:eastAsiaTheme="majorEastAsia" w:cs="Times New Roman"/>
                <w:sz w:val="24"/>
              </w:rPr>
            </w:pPr>
          </w:p>
        </w:tc>
        <w:tc>
          <w:tcPr>
            <w:tcW w:w="1984" w:type="dxa"/>
          </w:tcPr>
          <w:p w:rsidR="000E2EB5" w:rsidRPr="00EC2713" w:rsidRDefault="000E2EB5" w:rsidP="00CA50E2">
            <w:pPr>
              <w:rPr>
                <w:rFonts w:eastAsiaTheme="majorEastAsia" w:cs="Times New Roman"/>
                <w:sz w:val="24"/>
              </w:rPr>
            </w:pPr>
          </w:p>
        </w:tc>
      </w:tr>
      <w:tr w:rsidR="000E2EB5" w:rsidRPr="00EC2713" w:rsidTr="00CA50E2">
        <w:trPr>
          <w:jc w:val="center"/>
        </w:trPr>
        <w:tc>
          <w:tcPr>
            <w:tcW w:w="3794" w:type="dxa"/>
            <w:vAlign w:val="center"/>
          </w:tcPr>
          <w:p w:rsidR="000E2EB5" w:rsidRPr="00AC41B3" w:rsidRDefault="000E2EB5" w:rsidP="004C2755">
            <w:pPr>
              <w:pStyle w:val="Paragraphedeliste"/>
              <w:numPr>
                <w:ilvl w:val="0"/>
                <w:numId w:val="44"/>
              </w:numPr>
              <w:tabs>
                <w:tab w:val="left" w:pos="206"/>
              </w:tabs>
              <w:spacing w:before="0" w:beforeAutospacing="0" w:after="0" w:afterAutospacing="0" w:line="240" w:lineRule="auto"/>
              <w:ind w:left="184" w:hanging="184"/>
              <w:jc w:val="left"/>
              <w:rPr>
                <w:rFonts w:eastAsia="Calibri" w:cs="Times New Roman"/>
                <w:sz w:val="20"/>
                <w:szCs w:val="20"/>
                <w:lang w:eastAsia="en-US"/>
              </w:rPr>
            </w:pPr>
            <w:r w:rsidRPr="00AC41B3">
              <w:rPr>
                <w:rFonts w:eastAsia="Calibri" w:cs="Times New Roman"/>
                <w:sz w:val="20"/>
                <w:szCs w:val="20"/>
                <w:lang w:eastAsia="en-US"/>
              </w:rPr>
              <w:t xml:space="preserve">Rapport d’un CQ par méthodes quantitatives (ex de cartes de </w:t>
            </w:r>
            <w:proofErr w:type="spellStart"/>
            <w:r w:rsidRPr="00AC41B3">
              <w:rPr>
                <w:rFonts w:eastAsia="Calibri" w:cs="Times New Roman"/>
                <w:sz w:val="20"/>
                <w:szCs w:val="20"/>
                <w:lang w:eastAsia="en-US"/>
              </w:rPr>
              <w:t>Levey-Jennings</w:t>
            </w:r>
            <w:proofErr w:type="spellEnd"/>
            <w:r w:rsidRPr="00AC41B3">
              <w:rPr>
                <w:rFonts w:eastAsia="Calibri" w:cs="Times New Roman"/>
                <w:sz w:val="20"/>
                <w:szCs w:val="20"/>
                <w:lang w:eastAsia="en-US"/>
              </w:rPr>
              <w:t>) ou par méthodes qualitatives (ex : illustrations de résultats de contrôle) et relevé des erreurs</w:t>
            </w:r>
          </w:p>
        </w:tc>
        <w:tc>
          <w:tcPr>
            <w:tcW w:w="567" w:type="dxa"/>
          </w:tcPr>
          <w:p w:rsidR="000E2EB5" w:rsidRPr="00EC2713" w:rsidRDefault="000E2EB5" w:rsidP="00CA50E2">
            <w:pPr>
              <w:rPr>
                <w:rFonts w:eastAsiaTheme="majorEastAsia" w:cs="Times New Roman"/>
                <w:sz w:val="24"/>
              </w:rPr>
            </w:pPr>
          </w:p>
        </w:tc>
        <w:tc>
          <w:tcPr>
            <w:tcW w:w="709" w:type="dxa"/>
          </w:tcPr>
          <w:p w:rsidR="000E2EB5" w:rsidRPr="00EC2713" w:rsidRDefault="000E2EB5" w:rsidP="00CA50E2">
            <w:pPr>
              <w:rPr>
                <w:rFonts w:eastAsiaTheme="majorEastAsia" w:cs="Times New Roman"/>
                <w:sz w:val="24"/>
              </w:rPr>
            </w:pPr>
          </w:p>
        </w:tc>
        <w:tc>
          <w:tcPr>
            <w:tcW w:w="2835" w:type="dxa"/>
          </w:tcPr>
          <w:p w:rsidR="000E2EB5" w:rsidRPr="00EC2713" w:rsidRDefault="000E2EB5" w:rsidP="00CA50E2">
            <w:pPr>
              <w:rPr>
                <w:rFonts w:eastAsiaTheme="majorEastAsia" w:cs="Times New Roman"/>
                <w:sz w:val="24"/>
              </w:rPr>
            </w:pPr>
          </w:p>
        </w:tc>
        <w:tc>
          <w:tcPr>
            <w:tcW w:w="2830" w:type="dxa"/>
          </w:tcPr>
          <w:p w:rsidR="000E2EB5" w:rsidRPr="00EC2713" w:rsidRDefault="000E2EB5" w:rsidP="00CA50E2">
            <w:pPr>
              <w:rPr>
                <w:rFonts w:eastAsiaTheme="majorEastAsia" w:cs="Times New Roman"/>
                <w:sz w:val="24"/>
              </w:rPr>
            </w:pPr>
          </w:p>
        </w:tc>
        <w:tc>
          <w:tcPr>
            <w:tcW w:w="713" w:type="dxa"/>
          </w:tcPr>
          <w:p w:rsidR="000E2EB5" w:rsidRPr="00EC2713" w:rsidRDefault="000E2EB5" w:rsidP="00CA50E2">
            <w:pPr>
              <w:rPr>
                <w:rFonts w:eastAsiaTheme="majorEastAsia" w:cs="Times New Roman"/>
                <w:sz w:val="24"/>
              </w:rPr>
            </w:pPr>
          </w:p>
        </w:tc>
        <w:tc>
          <w:tcPr>
            <w:tcW w:w="709" w:type="dxa"/>
          </w:tcPr>
          <w:p w:rsidR="000E2EB5" w:rsidRPr="00EC2713" w:rsidRDefault="000E2EB5" w:rsidP="00CA50E2">
            <w:pPr>
              <w:rPr>
                <w:rFonts w:eastAsiaTheme="majorEastAsia" w:cs="Times New Roman"/>
                <w:sz w:val="24"/>
              </w:rPr>
            </w:pPr>
          </w:p>
        </w:tc>
        <w:tc>
          <w:tcPr>
            <w:tcW w:w="1276" w:type="dxa"/>
          </w:tcPr>
          <w:p w:rsidR="000E2EB5" w:rsidRPr="00EC2713" w:rsidRDefault="000E2EB5" w:rsidP="00CA50E2">
            <w:pPr>
              <w:rPr>
                <w:rFonts w:eastAsiaTheme="majorEastAsia" w:cs="Times New Roman"/>
                <w:sz w:val="24"/>
              </w:rPr>
            </w:pPr>
          </w:p>
        </w:tc>
        <w:tc>
          <w:tcPr>
            <w:tcW w:w="1984" w:type="dxa"/>
          </w:tcPr>
          <w:p w:rsidR="000E2EB5" w:rsidRPr="00EC2713" w:rsidRDefault="000E2EB5" w:rsidP="00CA50E2">
            <w:pPr>
              <w:rPr>
                <w:rFonts w:eastAsiaTheme="majorEastAsia" w:cs="Times New Roman"/>
                <w:sz w:val="24"/>
              </w:rPr>
            </w:pPr>
          </w:p>
        </w:tc>
      </w:tr>
      <w:tr w:rsidR="000E2EB5" w:rsidRPr="00EC2713" w:rsidTr="00CA50E2">
        <w:trPr>
          <w:jc w:val="center"/>
        </w:trPr>
        <w:tc>
          <w:tcPr>
            <w:tcW w:w="15417" w:type="dxa"/>
            <w:gridSpan w:val="9"/>
            <w:vAlign w:val="center"/>
          </w:tcPr>
          <w:p w:rsidR="000E2EB5" w:rsidRPr="000E2EB5" w:rsidRDefault="000E2EB5" w:rsidP="004C2755">
            <w:pPr>
              <w:ind w:left="184" w:hanging="184"/>
              <w:jc w:val="center"/>
              <w:rPr>
                <w:rFonts w:eastAsiaTheme="majorEastAsia" w:cs="Times New Roman"/>
                <w:b/>
                <w:bCs/>
                <w:sz w:val="24"/>
              </w:rPr>
            </w:pPr>
            <w:r w:rsidRPr="000E2EB5">
              <w:rPr>
                <w:rFonts w:eastAsiaTheme="majorEastAsia"/>
                <w:b/>
                <w:bCs/>
                <w:i/>
                <w:iCs/>
                <w:szCs w:val="28"/>
              </w:rPr>
              <w:t>Compétences spécifiques</w:t>
            </w:r>
          </w:p>
        </w:tc>
      </w:tr>
      <w:tr w:rsidR="00B95ABA" w:rsidRPr="00EC2713" w:rsidTr="00CA50E2">
        <w:trPr>
          <w:jc w:val="center"/>
        </w:trPr>
        <w:tc>
          <w:tcPr>
            <w:tcW w:w="3794" w:type="dxa"/>
            <w:vAlign w:val="center"/>
          </w:tcPr>
          <w:p w:rsidR="00B95ABA" w:rsidRPr="004F4D6C" w:rsidRDefault="00361F46" w:rsidP="004C2755">
            <w:pPr>
              <w:pStyle w:val="Paragraphedeliste"/>
              <w:numPr>
                <w:ilvl w:val="0"/>
                <w:numId w:val="44"/>
              </w:numPr>
              <w:spacing w:before="0" w:beforeAutospacing="0" w:after="0" w:afterAutospacing="0" w:line="240" w:lineRule="auto"/>
              <w:ind w:left="184" w:hanging="184"/>
              <w:jc w:val="left"/>
              <w:rPr>
                <w:rFonts w:cstheme="minorHAnsi"/>
              </w:rPr>
            </w:pPr>
            <w:r>
              <w:rPr>
                <w:rFonts w:eastAsia="Calibri" w:cs="Times New Roman"/>
                <w:sz w:val="20"/>
                <w:szCs w:val="20"/>
                <w:lang w:eastAsia="en-US"/>
              </w:rPr>
              <w:t>Rapport de</w:t>
            </w:r>
            <w:r w:rsidRPr="00361F46">
              <w:rPr>
                <w:rFonts w:eastAsia="Calibri" w:cs="Times New Roman"/>
                <w:sz w:val="20"/>
                <w:szCs w:val="20"/>
                <w:lang w:eastAsia="en-US"/>
              </w:rPr>
              <w:t xml:space="preserve"> </w:t>
            </w:r>
            <w:r>
              <w:rPr>
                <w:rFonts w:eastAsia="Calibri" w:cs="Times New Roman"/>
                <w:sz w:val="20"/>
                <w:szCs w:val="20"/>
                <w:lang w:eastAsia="en-US"/>
              </w:rPr>
              <w:t xml:space="preserve">3 </w:t>
            </w:r>
            <w:r w:rsidRPr="00361F46">
              <w:rPr>
                <w:rFonts w:eastAsia="Calibri" w:cs="Times New Roman"/>
                <w:sz w:val="20"/>
                <w:szCs w:val="20"/>
                <w:lang w:eastAsia="en-US"/>
              </w:rPr>
              <w:t>non-conformités de la phase pré-analytique</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CE09F5">
              <w:rPr>
                <w:rFonts w:eastAsia="Calibri" w:cs="Times New Roman"/>
                <w:sz w:val="20"/>
                <w:szCs w:val="20"/>
                <w:lang w:eastAsia="en-US"/>
              </w:rPr>
              <w:t>Rapport d’</w:t>
            </w:r>
            <w:r w:rsidRPr="00AB479B">
              <w:rPr>
                <w:rFonts w:eastAsia="Calibri" w:cs="Times New Roman"/>
                <w:sz w:val="20"/>
                <w:szCs w:val="20"/>
                <w:lang w:eastAsia="en-US"/>
              </w:rPr>
              <w:t>un entretien avec un patient/ préleveur</w:t>
            </w:r>
            <w:r w:rsidR="00AA0D47">
              <w:rPr>
                <w:rFonts w:eastAsia="Calibri" w:cs="Times New Roman"/>
                <w:sz w:val="20"/>
                <w:szCs w:val="20"/>
                <w:lang w:eastAsia="en-US"/>
              </w:rPr>
              <w:t>, assisté par le tuteur,</w:t>
            </w:r>
            <w:r w:rsidR="00AA0D47" w:rsidRPr="00AB479B">
              <w:rPr>
                <w:rFonts w:eastAsia="Calibri" w:cs="Times New Roman"/>
                <w:sz w:val="20"/>
                <w:szCs w:val="20"/>
                <w:lang w:eastAsia="en-US"/>
              </w:rPr>
              <w:t xml:space="preserve"> </w:t>
            </w:r>
            <w:r w:rsidRPr="00AB479B">
              <w:rPr>
                <w:rFonts w:eastAsia="Calibri" w:cs="Times New Roman"/>
                <w:sz w:val="20"/>
                <w:szCs w:val="20"/>
                <w:lang w:eastAsia="en-US"/>
              </w:rPr>
              <w:t xml:space="preserve"> expliquant</w:t>
            </w:r>
            <w:r w:rsidR="00AA0D47">
              <w:rPr>
                <w:rFonts w:eastAsia="Calibri" w:cs="Times New Roman"/>
                <w:sz w:val="20"/>
                <w:szCs w:val="20"/>
                <w:lang w:eastAsia="en-US"/>
              </w:rPr>
              <w:t xml:space="preserve"> </w:t>
            </w:r>
            <w:r w:rsidRPr="00AB479B">
              <w:rPr>
                <w:rFonts w:eastAsia="Calibri" w:cs="Times New Roman"/>
                <w:sz w:val="20"/>
                <w:szCs w:val="20"/>
                <w:lang w:eastAsia="en-US"/>
              </w:rPr>
              <w:t>les modalités de recueil, de transport</w:t>
            </w:r>
            <w:r w:rsidR="00AA0D47">
              <w:rPr>
                <w:rFonts w:eastAsia="Calibri" w:cs="Times New Roman"/>
                <w:sz w:val="20"/>
                <w:szCs w:val="20"/>
                <w:lang w:eastAsia="en-US"/>
              </w:rPr>
              <w:t xml:space="preserve"> et de conservation d’ prélèvement prédéfini</w:t>
            </w:r>
            <w:r w:rsidRPr="00AB479B">
              <w:rPr>
                <w:rFonts w:eastAsia="Calibri" w:cs="Times New Roman"/>
                <w:sz w:val="20"/>
                <w:szCs w:val="20"/>
                <w:lang w:eastAsia="en-US"/>
              </w:rPr>
              <w:t xml:space="preserv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lastRenderedPageBreak/>
              <w:t>3 interrogatoires</w:t>
            </w:r>
            <w:r w:rsidR="006923D9">
              <w:rPr>
                <w:rFonts w:eastAsia="Calibri" w:cs="Times New Roman"/>
                <w:sz w:val="20"/>
                <w:szCs w:val="20"/>
                <w:lang w:eastAsia="en-US"/>
              </w:rPr>
              <w:t xml:space="preserve"> menés</w:t>
            </w:r>
            <w:r w:rsidRPr="00AB479B">
              <w:rPr>
                <w:rFonts w:eastAsia="Calibri" w:cs="Times New Roman"/>
                <w:sz w:val="20"/>
                <w:szCs w:val="20"/>
                <w:lang w:eastAsia="en-US"/>
              </w:rPr>
              <w:t xml:space="preserve"> chez des patients adressés au laboratoire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2 gouttes épaisses et 2 frottis minces correctement confectionnés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2 colorations de gouttes épaisses et 2 colorations frottis minces réalisées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Schéma des différents stades évolutifs de </w:t>
            </w:r>
            <w:r>
              <w:rPr>
                <w:rFonts w:eastAsia="Calibri" w:cs="Times New Roman"/>
                <w:i/>
                <w:sz w:val="20"/>
                <w:szCs w:val="20"/>
                <w:lang w:eastAsia="en-US"/>
              </w:rPr>
              <w:t xml:space="preserve">Plasmodium </w:t>
            </w:r>
            <w:proofErr w:type="spellStart"/>
            <w:r>
              <w:rPr>
                <w:rFonts w:eastAsia="Calibri" w:cs="Times New Roman"/>
                <w:i/>
                <w:sz w:val="20"/>
                <w:szCs w:val="20"/>
                <w:lang w:eastAsia="en-US"/>
              </w:rPr>
              <w:t>sp</w:t>
            </w:r>
            <w:proofErr w:type="spellEnd"/>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Un test de diagnostic rapide du paludisme correctement réalisé et lu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 xml:space="preserve">Assistance à </w:t>
            </w:r>
            <w:r w:rsidRPr="00AB479B">
              <w:rPr>
                <w:rFonts w:eastAsia="Calibri" w:cs="Times New Roman"/>
                <w:sz w:val="20"/>
                <w:szCs w:val="20"/>
                <w:lang w:eastAsia="en-US"/>
              </w:rPr>
              <w:t xml:space="preserve">2 prélèvements de leishmaniose cutanée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2 réactions de coloration d’un frottis dermique réalisés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des amastigotes sur un frottis dermique illustrés par une photo commentée</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3 états frais pour examen direct des selles correctement préparés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3 réalisations d’une technique d’enrichissement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2 colorations MIF et 2 colorations au </w:t>
            </w:r>
            <w:proofErr w:type="spellStart"/>
            <w:r w:rsidRPr="00AB479B">
              <w:rPr>
                <w:rFonts w:eastAsia="Calibri" w:cs="Times New Roman"/>
                <w:sz w:val="20"/>
                <w:szCs w:val="20"/>
                <w:lang w:eastAsia="en-US"/>
              </w:rPr>
              <w:t>Lugol</w:t>
            </w:r>
            <w:proofErr w:type="spellEnd"/>
            <w:r w:rsidRPr="00AB479B">
              <w:rPr>
                <w:rFonts w:eastAsia="Calibri" w:cs="Times New Roman"/>
                <w:sz w:val="20"/>
                <w:szCs w:val="20"/>
                <w:lang w:eastAsia="en-US"/>
              </w:rPr>
              <w:t xml:space="preserve"> réalisés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5 exemples d’artéfacts illustrés par des photos</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Schéma de la forme kystique des protozoaires suivants : </w:t>
            </w:r>
            <w:proofErr w:type="spellStart"/>
            <w:r w:rsidRPr="00F10E81">
              <w:rPr>
                <w:rFonts w:eastAsia="Calibri" w:cs="Times New Roman"/>
                <w:i/>
                <w:sz w:val="20"/>
                <w:szCs w:val="20"/>
                <w:lang w:eastAsia="en-US"/>
              </w:rPr>
              <w:t>Entamoeba</w:t>
            </w:r>
            <w:proofErr w:type="spellEnd"/>
            <w:r w:rsidRPr="00F10E81">
              <w:rPr>
                <w:rFonts w:eastAsia="Calibri" w:cs="Times New Roman"/>
                <w:i/>
                <w:sz w:val="20"/>
                <w:szCs w:val="20"/>
                <w:lang w:eastAsia="en-US"/>
              </w:rPr>
              <w:t xml:space="preserve"> coli, </w:t>
            </w:r>
            <w:proofErr w:type="spellStart"/>
            <w:r w:rsidRPr="00F10E81">
              <w:rPr>
                <w:rFonts w:eastAsia="Calibri" w:cs="Times New Roman"/>
                <w:i/>
                <w:sz w:val="20"/>
                <w:szCs w:val="20"/>
                <w:lang w:eastAsia="en-US"/>
              </w:rPr>
              <w:t>Entamoeba</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histolytica</w:t>
            </w:r>
            <w:proofErr w:type="spellEnd"/>
            <w:r w:rsidRPr="00F10E81">
              <w:rPr>
                <w:rFonts w:eastAsia="Calibri" w:cs="Times New Roman"/>
                <w:i/>
                <w:sz w:val="20"/>
                <w:szCs w:val="20"/>
                <w:lang w:eastAsia="en-US"/>
              </w:rPr>
              <w:t xml:space="preserve">, Giardia </w:t>
            </w:r>
            <w:proofErr w:type="spellStart"/>
            <w:r w:rsidRPr="00F10E81">
              <w:rPr>
                <w:rFonts w:eastAsia="Calibri" w:cs="Times New Roman"/>
                <w:i/>
                <w:sz w:val="20"/>
                <w:szCs w:val="20"/>
                <w:lang w:eastAsia="en-US"/>
              </w:rPr>
              <w:t>intestinalis</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Endolimax</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nanu</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Pseudolimax</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butschlii</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Chilomastix</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mesnili</w:t>
            </w:r>
            <w:proofErr w:type="spellEnd"/>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 xml:space="preserve">Assistance à la réalisation d’un test de </w:t>
            </w:r>
            <w:r w:rsidRPr="00D11EB2">
              <w:rPr>
                <w:rFonts w:eastAsia="Calibri" w:cs="Times New Roman"/>
                <w:sz w:val="20"/>
                <w:szCs w:val="20"/>
                <w:lang w:eastAsia="en-US"/>
              </w:rPr>
              <w:t>Graham</w:t>
            </w:r>
            <w:r w:rsidRPr="00AB479B">
              <w:rPr>
                <w:rFonts w:eastAsia="Calibri" w:cs="Times New Roman"/>
                <w:sz w:val="20"/>
                <w:szCs w:val="20"/>
                <w:lang w:eastAsia="en-US"/>
              </w:rPr>
              <w:t xml:space="preserv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6923D9"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 xml:space="preserve">Un </w:t>
            </w:r>
            <w:r w:rsidR="00B95ABA" w:rsidRPr="00AB479B">
              <w:rPr>
                <w:rFonts w:eastAsia="Calibri" w:cs="Times New Roman"/>
                <w:sz w:val="20"/>
                <w:szCs w:val="20"/>
                <w:lang w:eastAsia="en-US"/>
              </w:rPr>
              <w:t>œuf d’</w:t>
            </w:r>
            <w:proofErr w:type="spellStart"/>
            <w:r w:rsidR="00B95ABA" w:rsidRPr="006923D9">
              <w:rPr>
                <w:rFonts w:eastAsia="Calibri" w:cs="Times New Roman"/>
                <w:i/>
                <w:sz w:val="20"/>
                <w:szCs w:val="20"/>
                <w:lang w:eastAsia="en-US"/>
              </w:rPr>
              <w:t>enterobius</w:t>
            </w:r>
            <w:proofErr w:type="spellEnd"/>
            <w:r w:rsidR="00B95ABA" w:rsidRPr="006923D9">
              <w:rPr>
                <w:rFonts w:eastAsia="Calibri" w:cs="Times New Roman"/>
                <w:i/>
                <w:sz w:val="20"/>
                <w:szCs w:val="20"/>
                <w:lang w:eastAsia="en-US"/>
              </w:rPr>
              <w:t xml:space="preserve"> </w:t>
            </w:r>
            <w:proofErr w:type="spellStart"/>
            <w:r w:rsidR="00B95ABA" w:rsidRPr="006923D9">
              <w:rPr>
                <w:rFonts w:eastAsia="Calibri" w:cs="Times New Roman"/>
                <w:i/>
                <w:sz w:val="20"/>
                <w:szCs w:val="20"/>
                <w:lang w:eastAsia="en-US"/>
              </w:rPr>
              <w:t>vermicularis</w:t>
            </w:r>
            <w:proofErr w:type="spellEnd"/>
            <w:r w:rsidR="00B95ABA" w:rsidRPr="00AB479B">
              <w:rPr>
                <w:rFonts w:eastAsia="Calibri" w:cs="Times New Roman"/>
                <w:sz w:val="20"/>
                <w:szCs w:val="20"/>
                <w:lang w:eastAsia="en-US"/>
              </w:rPr>
              <w:t xml:space="preserve"> illustré par un schéma et une photo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 xml:space="preserve">Assistance à un </w:t>
            </w:r>
            <w:r>
              <w:rPr>
                <w:rFonts w:cs="Times New Roman"/>
                <w:sz w:val="20"/>
                <w:szCs w:val="20"/>
              </w:rPr>
              <w:t xml:space="preserve">prélèvement </w:t>
            </w:r>
            <w:proofErr w:type="spellStart"/>
            <w:r>
              <w:rPr>
                <w:rFonts w:cs="Times New Roman"/>
                <w:sz w:val="20"/>
                <w:szCs w:val="20"/>
              </w:rPr>
              <w:t>parasitologique</w:t>
            </w:r>
            <w:proofErr w:type="spellEnd"/>
            <w:r>
              <w:rPr>
                <w:rFonts w:cs="Times New Roman"/>
                <w:sz w:val="20"/>
                <w:szCs w:val="20"/>
              </w:rPr>
              <w:t xml:space="preserve"> à la recherche de </w:t>
            </w:r>
            <w:r w:rsidRPr="00EA0405">
              <w:rPr>
                <w:rFonts w:cs="Times New Roman"/>
                <w:i/>
                <w:iCs/>
                <w:sz w:val="20"/>
                <w:szCs w:val="20"/>
              </w:rPr>
              <w:t xml:space="preserve">Sarcoptes </w:t>
            </w:r>
            <w:proofErr w:type="spellStart"/>
            <w:r w:rsidRPr="00EA0405">
              <w:rPr>
                <w:rFonts w:cs="Times New Roman"/>
                <w:i/>
                <w:iCs/>
                <w:sz w:val="20"/>
                <w:szCs w:val="20"/>
              </w:rPr>
              <w:t>scabiei</w:t>
            </w:r>
            <w:proofErr w:type="spellEnd"/>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1 adulte et/ou 1</w:t>
            </w:r>
            <w:r w:rsidR="00B95ABA" w:rsidRPr="00AB479B">
              <w:rPr>
                <w:rFonts w:eastAsia="Calibri" w:cs="Times New Roman"/>
                <w:sz w:val="20"/>
                <w:szCs w:val="20"/>
                <w:lang w:eastAsia="en-US"/>
              </w:rPr>
              <w:t xml:space="preserve"> œuf de </w:t>
            </w:r>
            <w:r w:rsidR="00B95ABA" w:rsidRPr="00D1303C">
              <w:rPr>
                <w:rFonts w:eastAsia="Calibri" w:cs="Times New Roman"/>
                <w:i/>
                <w:sz w:val="20"/>
                <w:szCs w:val="20"/>
                <w:lang w:eastAsia="en-US"/>
              </w:rPr>
              <w:t xml:space="preserve">Sarcoptes </w:t>
            </w:r>
            <w:proofErr w:type="spellStart"/>
            <w:r w:rsidR="00B95ABA" w:rsidRPr="00D1303C">
              <w:rPr>
                <w:rFonts w:eastAsia="Calibri" w:cs="Times New Roman"/>
                <w:i/>
                <w:sz w:val="20"/>
                <w:szCs w:val="20"/>
                <w:lang w:eastAsia="en-US"/>
              </w:rPr>
              <w:t>scabiei</w:t>
            </w:r>
            <w:proofErr w:type="spellEnd"/>
            <w:r w:rsidR="00B95ABA" w:rsidRPr="00AB479B">
              <w:rPr>
                <w:rFonts w:eastAsia="Calibri" w:cs="Times New Roman"/>
                <w:sz w:val="20"/>
                <w:szCs w:val="20"/>
                <w:lang w:eastAsia="en-US"/>
              </w:rPr>
              <w:t xml:space="preserve"> Illustré par une photo commenté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lastRenderedPageBreak/>
              <w:t xml:space="preserve">2 tests sérologiques différents observés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Récit d’une situation clinique </w:t>
            </w:r>
            <w:r w:rsidR="004C2755" w:rsidRPr="00AB479B">
              <w:rPr>
                <w:rFonts w:eastAsia="Calibri" w:cs="Times New Roman"/>
                <w:sz w:val="20"/>
                <w:szCs w:val="20"/>
                <w:lang w:eastAsia="en-US"/>
              </w:rPr>
              <w:t>authentique</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3 montages d’un prélèvement de cheveux, de fragments d’ongle et de squames correctement réalisés et lu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 xml:space="preserve">1 </w:t>
            </w:r>
            <w:r w:rsidR="00B95ABA" w:rsidRPr="00AB479B">
              <w:rPr>
                <w:rFonts w:eastAsia="Calibri" w:cs="Times New Roman"/>
                <w:sz w:val="20"/>
                <w:szCs w:val="20"/>
                <w:lang w:eastAsia="en-US"/>
              </w:rPr>
              <w:t xml:space="preserve">présentation orale </w:t>
            </w:r>
            <w:r w:rsidR="00B95ABA">
              <w:rPr>
                <w:rFonts w:eastAsia="Calibri" w:cs="Times New Roman"/>
                <w:sz w:val="20"/>
                <w:szCs w:val="20"/>
                <w:lang w:eastAsia="en-US"/>
              </w:rPr>
              <w:t xml:space="preserve">des </w:t>
            </w:r>
            <w:r w:rsidR="00B95ABA" w:rsidRPr="00EA0405">
              <w:rPr>
                <w:rFonts w:cs="Times New Roman"/>
                <w:sz w:val="20"/>
                <w:szCs w:val="20"/>
              </w:rPr>
              <w:t>méthodes de traitement des prélèvements pour examen mycologique</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observations microscopiques d’un scotch test cutanée positif, d’un examen direct présentant des filaments mycéliens et d’un examen direct présentant des levures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 xml:space="preserve">1 </w:t>
            </w:r>
            <w:r w:rsidR="00B95ABA" w:rsidRPr="00AB479B">
              <w:rPr>
                <w:rFonts w:eastAsia="Calibri" w:cs="Times New Roman"/>
                <w:sz w:val="20"/>
                <w:szCs w:val="20"/>
                <w:lang w:eastAsia="en-US"/>
              </w:rPr>
              <w:t xml:space="preserve"> examen microscopique d’une teigne</w:t>
            </w:r>
            <w:r w:rsidR="007C280E">
              <w:rPr>
                <w:rFonts w:eastAsia="Calibri" w:cs="Times New Roman"/>
                <w:sz w:val="20"/>
                <w:szCs w:val="20"/>
                <w:lang w:eastAsia="en-US"/>
              </w:rPr>
              <w:t xml:space="preserve"> de cuir </w:t>
            </w:r>
            <w:r w:rsidR="001C5637">
              <w:rPr>
                <w:rFonts w:eastAsia="Calibri" w:cs="Times New Roman"/>
                <w:sz w:val="20"/>
                <w:szCs w:val="20"/>
                <w:lang w:eastAsia="en-US"/>
              </w:rPr>
              <w:t>chevelu</w:t>
            </w:r>
            <w:r w:rsidR="00B95ABA" w:rsidRPr="00AB479B">
              <w:rPr>
                <w:rFonts w:eastAsia="Calibri" w:cs="Times New Roman"/>
                <w:sz w:val="20"/>
                <w:szCs w:val="20"/>
                <w:lang w:eastAsia="en-US"/>
              </w:rPr>
              <w:t xml:space="preserve"> illustré par une photo commentée</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1178FE"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S</w:t>
            </w:r>
            <w:r w:rsidR="006923D9" w:rsidRPr="00AB479B">
              <w:rPr>
                <w:rFonts w:eastAsia="Calibri" w:cs="Times New Roman"/>
                <w:sz w:val="20"/>
                <w:szCs w:val="20"/>
                <w:lang w:eastAsia="en-US"/>
              </w:rPr>
              <w:t xml:space="preserve">uivi </w:t>
            </w:r>
            <w:r w:rsidR="006923D9">
              <w:rPr>
                <w:rFonts w:eastAsia="Calibri" w:cs="Times New Roman"/>
                <w:sz w:val="20"/>
                <w:szCs w:val="20"/>
                <w:lang w:eastAsia="en-US"/>
              </w:rPr>
              <w:t>d’</w:t>
            </w:r>
            <w:r w:rsidR="00B95ABA" w:rsidRPr="00AB479B">
              <w:rPr>
                <w:rFonts w:eastAsia="Calibri" w:cs="Times New Roman"/>
                <w:sz w:val="20"/>
                <w:szCs w:val="20"/>
                <w:lang w:eastAsia="en-US"/>
              </w:rPr>
              <w:t xml:space="preserve">une préparation d’un milieu de culture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 xml:space="preserve">3 ensemencements et mises en incubation de prélèvements mycologiques distincts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AB479B">
              <w:rPr>
                <w:rFonts w:eastAsia="Calibri" w:cs="Times New Roman"/>
                <w:sz w:val="20"/>
                <w:szCs w:val="20"/>
                <w:lang w:eastAsia="en-US"/>
              </w:rPr>
              <w:t>3 réalisations d’</w:t>
            </w:r>
            <w:r>
              <w:rPr>
                <w:rFonts w:eastAsia="Calibri" w:cs="Times New Roman"/>
                <w:sz w:val="20"/>
                <w:szCs w:val="20"/>
                <w:lang w:eastAsia="en-US"/>
              </w:rPr>
              <w:t xml:space="preserve">un </w:t>
            </w:r>
            <w:r w:rsidRPr="00AB479B">
              <w:rPr>
                <w:rFonts w:eastAsia="Calibri" w:cs="Times New Roman"/>
                <w:sz w:val="20"/>
                <w:szCs w:val="20"/>
                <w:lang w:eastAsia="en-US"/>
              </w:rPr>
              <w:t xml:space="preserve">examen de culture d’un champignon filamenteux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 xml:space="preserve">1 </w:t>
            </w:r>
            <w:r w:rsidR="00B95ABA" w:rsidRPr="00AB479B">
              <w:rPr>
                <w:rFonts w:eastAsia="Calibri" w:cs="Times New Roman"/>
                <w:sz w:val="20"/>
                <w:szCs w:val="20"/>
                <w:lang w:eastAsia="en-US"/>
              </w:rPr>
              <w:t xml:space="preserve">examen macroscopique et microscopique d’une espèce de </w:t>
            </w:r>
            <w:proofErr w:type="spellStart"/>
            <w:r w:rsidR="00B95ABA" w:rsidRPr="00AB479B">
              <w:rPr>
                <w:rFonts w:eastAsia="Calibri" w:cs="Times New Roman"/>
                <w:sz w:val="20"/>
                <w:szCs w:val="20"/>
                <w:lang w:eastAsia="en-US"/>
              </w:rPr>
              <w:t>dermatophyte</w:t>
            </w:r>
            <w:proofErr w:type="spellEnd"/>
            <w:r w:rsidR="00B95ABA" w:rsidRPr="00AB479B">
              <w:rPr>
                <w:rFonts w:eastAsia="Calibri" w:cs="Times New Roman"/>
                <w:sz w:val="20"/>
                <w:szCs w:val="20"/>
                <w:lang w:eastAsia="en-US"/>
              </w:rPr>
              <w:t xml:space="preserve"> illustré par des photos commentées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1C5637"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Schéma de l’a</w:t>
            </w:r>
            <w:r w:rsidR="00B95ABA" w:rsidRPr="00AB479B">
              <w:rPr>
                <w:rFonts w:eastAsia="Calibri" w:cs="Times New Roman"/>
                <w:sz w:val="20"/>
                <w:szCs w:val="20"/>
                <w:lang w:eastAsia="en-US"/>
              </w:rPr>
              <w:t>lgorithme</w:t>
            </w:r>
            <w:r w:rsidR="00B95ABA">
              <w:rPr>
                <w:rFonts w:eastAsia="Calibri" w:cs="Times New Roman"/>
                <w:sz w:val="20"/>
                <w:szCs w:val="20"/>
                <w:lang w:eastAsia="en-US"/>
              </w:rPr>
              <w:t xml:space="preserve"> </w:t>
            </w:r>
            <w:r>
              <w:rPr>
                <w:rFonts w:eastAsia="Calibri" w:cs="Times New Roman"/>
                <w:sz w:val="20"/>
                <w:szCs w:val="20"/>
                <w:lang w:eastAsia="en-US"/>
              </w:rPr>
              <w:t>de</w:t>
            </w:r>
            <w:r w:rsidR="00B95ABA">
              <w:rPr>
                <w:rFonts w:eastAsia="Calibri" w:cs="Times New Roman"/>
                <w:sz w:val="20"/>
                <w:szCs w:val="20"/>
                <w:lang w:eastAsia="en-US"/>
              </w:rPr>
              <w:t xml:space="preserve"> l</w:t>
            </w:r>
            <w:r w:rsidR="00B95ABA" w:rsidRPr="00AB479B">
              <w:rPr>
                <w:rFonts w:eastAsia="Calibri" w:cs="Times New Roman"/>
                <w:sz w:val="20"/>
                <w:szCs w:val="20"/>
                <w:lang w:eastAsia="en-US"/>
              </w:rPr>
              <w:t xml:space="preserve">’identification des levures adopté par </w:t>
            </w:r>
            <w:r>
              <w:rPr>
                <w:rFonts w:eastAsia="Calibri" w:cs="Times New Roman"/>
                <w:sz w:val="20"/>
                <w:szCs w:val="20"/>
                <w:lang w:eastAsia="en-US"/>
              </w:rPr>
              <w:t>le</w:t>
            </w:r>
            <w:r w:rsidR="00B95ABA" w:rsidRPr="00AB479B">
              <w:rPr>
                <w:rFonts w:eastAsia="Calibri" w:cs="Times New Roman"/>
                <w:sz w:val="20"/>
                <w:szCs w:val="20"/>
                <w:lang w:eastAsia="en-US"/>
              </w:rPr>
              <w:t xml:space="preserve"> laboratoire</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C</w:t>
            </w:r>
            <w:r w:rsidR="00B95ABA">
              <w:rPr>
                <w:rFonts w:eastAsia="Calibri" w:cs="Times New Roman"/>
                <w:sz w:val="20"/>
                <w:szCs w:val="20"/>
                <w:lang w:eastAsia="en-US"/>
              </w:rPr>
              <w:t xml:space="preserve">onsultation de la fiche technique du milieu chromogène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AB479B"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1</w:t>
            </w:r>
            <w:r w:rsidR="00B95ABA" w:rsidRPr="00AB479B">
              <w:rPr>
                <w:rFonts w:eastAsia="Calibri" w:cs="Times New Roman"/>
                <w:sz w:val="20"/>
                <w:szCs w:val="20"/>
                <w:lang w:eastAsia="en-US"/>
              </w:rPr>
              <w:t xml:space="preserve"> test de </w:t>
            </w:r>
            <w:proofErr w:type="spellStart"/>
            <w:r w:rsidR="00B95ABA" w:rsidRPr="00AB479B">
              <w:rPr>
                <w:rFonts w:eastAsia="Calibri" w:cs="Times New Roman"/>
                <w:sz w:val="20"/>
                <w:szCs w:val="20"/>
                <w:lang w:eastAsia="en-US"/>
              </w:rPr>
              <w:t>filamentation</w:t>
            </w:r>
            <w:proofErr w:type="spellEnd"/>
            <w:r w:rsidR="00B95ABA" w:rsidRPr="00AB479B">
              <w:rPr>
                <w:rFonts w:eastAsia="Calibri" w:cs="Times New Roman"/>
                <w:sz w:val="20"/>
                <w:szCs w:val="20"/>
                <w:lang w:eastAsia="en-US"/>
              </w:rPr>
              <w:t xml:space="preserve"> et/ou un test de </w:t>
            </w:r>
            <w:proofErr w:type="spellStart"/>
            <w:r w:rsidR="00B95ABA" w:rsidRPr="00AB479B">
              <w:rPr>
                <w:rFonts w:eastAsia="Calibri" w:cs="Times New Roman"/>
                <w:sz w:val="20"/>
                <w:szCs w:val="20"/>
                <w:lang w:eastAsia="en-US"/>
              </w:rPr>
              <w:t>chlamydosporulation</w:t>
            </w:r>
            <w:proofErr w:type="spellEnd"/>
            <w:r w:rsidR="00B95ABA" w:rsidRPr="00AB479B">
              <w:rPr>
                <w:rFonts w:eastAsia="Calibri" w:cs="Times New Roman"/>
                <w:sz w:val="20"/>
                <w:szCs w:val="20"/>
                <w:lang w:eastAsia="en-US"/>
              </w:rPr>
              <w:t xml:space="preserve"> positif</w:t>
            </w:r>
            <w:r w:rsidR="00B95ABA">
              <w:rPr>
                <w:rFonts w:eastAsia="Calibri" w:cs="Times New Roman"/>
                <w:sz w:val="20"/>
                <w:szCs w:val="20"/>
                <w:lang w:eastAsia="en-US"/>
              </w:rPr>
              <w:t xml:space="preserve"> illustré par une photo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BC05DA"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C</w:t>
            </w:r>
            <w:r w:rsidR="00B95ABA">
              <w:rPr>
                <w:rFonts w:eastAsia="Calibri" w:cs="Times New Roman"/>
                <w:sz w:val="20"/>
                <w:szCs w:val="20"/>
                <w:lang w:eastAsia="en-US"/>
              </w:rPr>
              <w:t xml:space="preserve">onsultation de la fiche technique </w:t>
            </w:r>
            <w:r w:rsidR="00B95ABA" w:rsidRPr="00BC05DA">
              <w:rPr>
                <w:rFonts w:cs="Times New Roman"/>
                <w:sz w:val="20"/>
                <w:szCs w:val="20"/>
              </w:rPr>
              <w:t>d’identification des levures</w:t>
            </w:r>
            <w:r w:rsidR="00B95ABA">
              <w:rPr>
                <w:rFonts w:eastAsia="Calibri" w:cs="Times New Roman"/>
                <w:sz w:val="20"/>
                <w:szCs w:val="20"/>
                <w:lang w:eastAsia="en-US"/>
              </w:rPr>
              <w:t xml:space="preserv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BC05DA" w:rsidRDefault="004C2755"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Pr>
                <w:rFonts w:eastAsia="Calibri" w:cs="Times New Roman"/>
                <w:sz w:val="20"/>
                <w:szCs w:val="20"/>
                <w:lang w:eastAsia="en-US"/>
              </w:rPr>
              <w:t>I</w:t>
            </w:r>
            <w:r w:rsidR="001C5637" w:rsidRPr="00BC05DA">
              <w:rPr>
                <w:rFonts w:eastAsia="Calibri" w:cs="Times New Roman"/>
                <w:sz w:val="20"/>
                <w:szCs w:val="20"/>
                <w:lang w:eastAsia="en-US"/>
              </w:rPr>
              <w:t>llustr</w:t>
            </w:r>
            <w:r w:rsidR="001C5637">
              <w:rPr>
                <w:rFonts w:eastAsia="Calibri" w:cs="Times New Roman"/>
                <w:sz w:val="20"/>
                <w:szCs w:val="20"/>
                <w:lang w:eastAsia="en-US"/>
              </w:rPr>
              <w:t>ation</w:t>
            </w:r>
            <w:r w:rsidR="001C5637" w:rsidRPr="00BC05DA">
              <w:rPr>
                <w:rFonts w:eastAsia="Calibri" w:cs="Times New Roman"/>
                <w:sz w:val="20"/>
                <w:szCs w:val="20"/>
                <w:lang w:eastAsia="en-US"/>
              </w:rPr>
              <w:t xml:space="preserve"> par des photos commentées </w:t>
            </w:r>
            <w:r w:rsidR="001C5637">
              <w:rPr>
                <w:rFonts w:eastAsia="Calibri" w:cs="Times New Roman"/>
                <w:sz w:val="20"/>
                <w:szCs w:val="20"/>
                <w:lang w:eastAsia="en-US"/>
              </w:rPr>
              <w:t>d’u</w:t>
            </w:r>
            <w:r w:rsidR="00B95ABA" w:rsidRPr="00BC05DA">
              <w:rPr>
                <w:rFonts w:eastAsia="Calibri" w:cs="Times New Roman"/>
                <w:sz w:val="20"/>
                <w:szCs w:val="20"/>
                <w:lang w:eastAsia="en-US"/>
              </w:rPr>
              <w:t xml:space="preserve">n examen macroscopique </w:t>
            </w:r>
            <w:r w:rsidR="001C5637">
              <w:rPr>
                <w:rFonts w:eastAsia="Calibri" w:cs="Times New Roman"/>
                <w:sz w:val="20"/>
                <w:szCs w:val="20"/>
                <w:lang w:eastAsia="en-US"/>
              </w:rPr>
              <w:t xml:space="preserve">et </w:t>
            </w:r>
            <w:r w:rsidR="00B95ABA" w:rsidRPr="00BC05DA">
              <w:rPr>
                <w:rFonts w:eastAsia="Calibri" w:cs="Times New Roman"/>
                <w:sz w:val="20"/>
                <w:szCs w:val="20"/>
                <w:lang w:eastAsia="en-US"/>
              </w:rPr>
              <w:t xml:space="preserve">microscopique d’une espèce du genre </w:t>
            </w:r>
            <w:r w:rsidR="00B95ABA" w:rsidRPr="002E553C">
              <w:rPr>
                <w:rFonts w:eastAsia="Calibri" w:cs="Times New Roman"/>
                <w:i/>
                <w:sz w:val="20"/>
                <w:szCs w:val="20"/>
                <w:lang w:eastAsia="en-US"/>
              </w:rPr>
              <w:t>Aspergillus</w:t>
            </w:r>
            <w:r w:rsidR="00B95ABA" w:rsidRPr="00BC05DA">
              <w:rPr>
                <w:rFonts w:eastAsia="Calibri" w:cs="Times New Roman"/>
                <w:sz w:val="20"/>
                <w:szCs w:val="20"/>
                <w:lang w:eastAsia="en-US"/>
              </w:rPr>
              <w:t xml:space="preserve">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BC05DA" w:rsidRDefault="00B95ABA" w:rsidP="004C2755">
            <w:pPr>
              <w:pStyle w:val="Paragraphedeliste"/>
              <w:numPr>
                <w:ilvl w:val="0"/>
                <w:numId w:val="44"/>
              </w:numPr>
              <w:spacing w:before="0" w:beforeAutospacing="0" w:after="0" w:afterAutospacing="0" w:line="240" w:lineRule="auto"/>
              <w:ind w:left="184" w:hanging="184"/>
              <w:jc w:val="left"/>
              <w:rPr>
                <w:rFonts w:eastAsia="Calibri" w:cs="Times New Roman"/>
                <w:sz w:val="20"/>
                <w:szCs w:val="20"/>
                <w:lang w:eastAsia="en-US"/>
              </w:rPr>
            </w:pPr>
            <w:r w:rsidRPr="00BC05DA">
              <w:rPr>
                <w:rFonts w:eastAsia="Calibri" w:cs="Times New Roman"/>
                <w:sz w:val="20"/>
                <w:szCs w:val="20"/>
                <w:lang w:eastAsia="en-US"/>
              </w:rPr>
              <w:lastRenderedPageBreak/>
              <w:t>Assistance quotidienne à la val</w:t>
            </w:r>
            <w:r>
              <w:rPr>
                <w:rFonts w:eastAsia="Calibri" w:cs="Times New Roman"/>
                <w:sz w:val="20"/>
                <w:szCs w:val="20"/>
                <w:lang w:eastAsia="en-US"/>
              </w:rPr>
              <w:t xml:space="preserve">idation des résultats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r w:rsidR="00B95ABA" w:rsidRPr="00EC2713" w:rsidTr="00CA50E2">
        <w:trPr>
          <w:jc w:val="center"/>
        </w:trPr>
        <w:tc>
          <w:tcPr>
            <w:tcW w:w="3794" w:type="dxa"/>
            <w:vAlign w:val="center"/>
          </w:tcPr>
          <w:p w:rsidR="00B95ABA" w:rsidRPr="00BC05DA" w:rsidRDefault="004C2755" w:rsidP="004C2755">
            <w:pPr>
              <w:pStyle w:val="Paragraphedeliste"/>
              <w:numPr>
                <w:ilvl w:val="0"/>
                <w:numId w:val="44"/>
              </w:numPr>
              <w:spacing w:before="0" w:beforeAutospacing="0" w:after="0" w:afterAutospacing="0" w:line="240" w:lineRule="auto"/>
              <w:ind w:left="184" w:hanging="184"/>
              <w:rPr>
                <w:rFonts w:eastAsia="Calibri" w:cs="Times New Roman"/>
                <w:sz w:val="20"/>
                <w:szCs w:val="20"/>
                <w:lang w:eastAsia="en-US"/>
              </w:rPr>
            </w:pPr>
            <w:r>
              <w:rPr>
                <w:rFonts w:eastAsia="Calibri" w:cs="Times New Roman"/>
                <w:sz w:val="20"/>
                <w:szCs w:val="20"/>
                <w:lang w:eastAsia="en-US"/>
              </w:rPr>
              <w:t xml:space="preserve">1 </w:t>
            </w:r>
            <w:r w:rsidR="004B2EE0">
              <w:rPr>
                <w:rFonts w:eastAsia="Calibri" w:cs="Times New Roman"/>
                <w:sz w:val="20"/>
                <w:szCs w:val="20"/>
                <w:lang w:eastAsia="en-US"/>
              </w:rPr>
              <w:t>f</w:t>
            </w:r>
            <w:r w:rsidR="00B95ABA" w:rsidRPr="00BC05DA">
              <w:rPr>
                <w:rFonts w:eastAsia="Calibri" w:cs="Times New Roman"/>
                <w:sz w:val="20"/>
                <w:szCs w:val="20"/>
                <w:lang w:eastAsia="en-US"/>
              </w:rPr>
              <w:t xml:space="preserve">ormulaire de déclaration de MDO rempli </w:t>
            </w:r>
          </w:p>
        </w:tc>
        <w:tc>
          <w:tcPr>
            <w:tcW w:w="567"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2835" w:type="dxa"/>
          </w:tcPr>
          <w:p w:rsidR="00B95ABA" w:rsidRPr="00EC2713" w:rsidRDefault="00B95ABA" w:rsidP="00CA50E2">
            <w:pPr>
              <w:rPr>
                <w:rFonts w:eastAsiaTheme="majorEastAsia" w:cs="Times New Roman"/>
                <w:sz w:val="24"/>
              </w:rPr>
            </w:pPr>
          </w:p>
        </w:tc>
        <w:tc>
          <w:tcPr>
            <w:tcW w:w="2830" w:type="dxa"/>
          </w:tcPr>
          <w:p w:rsidR="00B95ABA" w:rsidRPr="00EC2713" w:rsidRDefault="00B95ABA" w:rsidP="00CA50E2">
            <w:pPr>
              <w:rPr>
                <w:rFonts w:eastAsiaTheme="majorEastAsia" w:cs="Times New Roman"/>
                <w:sz w:val="24"/>
              </w:rPr>
            </w:pPr>
          </w:p>
        </w:tc>
        <w:tc>
          <w:tcPr>
            <w:tcW w:w="713" w:type="dxa"/>
          </w:tcPr>
          <w:p w:rsidR="00B95ABA" w:rsidRPr="00EC2713" w:rsidRDefault="00B95ABA" w:rsidP="00CA50E2">
            <w:pPr>
              <w:rPr>
                <w:rFonts w:eastAsiaTheme="majorEastAsia" w:cs="Times New Roman"/>
                <w:sz w:val="24"/>
              </w:rPr>
            </w:pPr>
          </w:p>
        </w:tc>
        <w:tc>
          <w:tcPr>
            <w:tcW w:w="709" w:type="dxa"/>
          </w:tcPr>
          <w:p w:rsidR="00B95ABA" w:rsidRPr="00EC2713" w:rsidRDefault="00B95ABA" w:rsidP="00CA50E2">
            <w:pPr>
              <w:rPr>
                <w:rFonts w:eastAsiaTheme="majorEastAsia" w:cs="Times New Roman"/>
                <w:sz w:val="24"/>
              </w:rPr>
            </w:pPr>
          </w:p>
        </w:tc>
        <w:tc>
          <w:tcPr>
            <w:tcW w:w="1276" w:type="dxa"/>
          </w:tcPr>
          <w:p w:rsidR="00B95ABA" w:rsidRPr="00EC2713" w:rsidRDefault="00B95ABA" w:rsidP="00CA50E2">
            <w:pPr>
              <w:rPr>
                <w:rFonts w:eastAsiaTheme="majorEastAsia" w:cs="Times New Roman"/>
                <w:sz w:val="24"/>
              </w:rPr>
            </w:pPr>
          </w:p>
        </w:tc>
        <w:tc>
          <w:tcPr>
            <w:tcW w:w="1984" w:type="dxa"/>
          </w:tcPr>
          <w:p w:rsidR="00B95ABA" w:rsidRPr="00EC2713" w:rsidRDefault="00B95ABA" w:rsidP="00CA50E2">
            <w:pPr>
              <w:rPr>
                <w:rFonts w:eastAsiaTheme="majorEastAsia" w:cs="Times New Roman"/>
                <w:sz w:val="24"/>
              </w:rPr>
            </w:pPr>
          </w:p>
        </w:tc>
      </w:tr>
    </w:tbl>
    <w:p w:rsidR="00CA4B0D" w:rsidRDefault="00CA4B0D" w:rsidP="00EF425A">
      <w:pPr>
        <w:spacing w:before="0" w:beforeAutospacing="0" w:after="0" w:afterAutospacing="0" w:line="240" w:lineRule="auto"/>
        <w:jc w:val="left"/>
        <w:rPr>
          <w:rFonts w:cs="Times New Roman"/>
          <w:b/>
          <w:bCs/>
          <w:i/>
          <w:iCs/>
          <w:sz w:val="20"/>
          <w:szCs w:val="10"/>
        </w:rPr>
      </w:pPr>
    </w:p>
    <w:p w:rsidR="00715267" w:rsidRDefault="00EF425A" w:rsidP="00EF425A">
      <w:pPr>
        <w:spacing w:before="0" w:beforeAutospacing="0" w:after="0" w:afterAutospacing="0" w:line="240" w:lineRule="auto"/>
        <w:jc w:val="left"/>
        <w:rPr>
          <w:rFonts w:cs="Times New Roman"/>
          <w:b/>
          <w:bCs/>
          <w:i/>
          <w:iCs/>
          <w:sz w:val="20"/>
          <w:szCs w:val="10"/>
        </w:rPr>
      </w:pPr>
      <w:r>
        <w:rPr>
          <w:rFonts w:cs="Times New Roman"/>
          <w:b/>
          <w:bCs/>
          <w:i/>
          <w:iCs/>
          <w:sz w:val="20"/>
          <w:szCs w:val="10"/>
        </w:rPr>
        <w:t>1 : A</w:t>
      </w:r>
      <w:r w:rsidR="00F301AF">
        <w:rPr>
          <w:rFonts w:cs="Times New Roman"/>
          <w:b/>
          <w:bCs/>
          <w:i/>
          <w:iCs/>
          <w:sz w:val="20"/>
          <w:szCs w:val="10"/>
        </w:rPr>
        <w:t>cquis</w:t>
      </w:r>
      <w:r>
        <w:rPr>
          <w:rFonts w:cs="Times New Roman"/>
          <w:b/>
          <w:bCs/>
          <w:i/>
          <w:iCs/>
          <w:sz w:val="20"/>
          <w:szCs w:val="10"/>
        </w:rPr>
        <w:t xml:space="preserve">, 2 : Non Acquis, 3 : </w:t>
      </w:r>
      <w:r w:rsidR="00715267" w:rsidRPr="00715267">
        <w:rPr>
          <w:rFonts w:cs="Times New Roman"/>
          <w:b/>
          <w:bCs/>
          <w:i/>
          <w:iCs/>
          <w:sz w:val="20"/>
          <w:szCs w:val="10"/>
        </w:rPr>
        <w:t>V</w:t>
      </w:r>
      <w:r>
        <w:rPr>
          <w:rFonts w:cs="Times New Roman"/>
          <w:b/>
          <w:bCs/>
          <w:i/>
          <w:iCs/>
          <w:sz w:val="20"/>
          <w:szCs w:val="10"/>
        </w:rPr>
        <w:t>alidé, 4</w:t>
      </w:r>
      <w:r w:rsidR="00715267" w:rsidRPr="00715267">
        <w:rPr>
          <w:rFonts w:cs="Times New Roman"/>
          <w:b/>
          <w:bCs/>
          <w:i/>
          <w:iCs/>
          <w:sz w:val="20"/>
          <w:szCs w:val="10"/>
        </w:rPr>
        <w:t xml:space="preserve"> : </w:t>
      </w:r>
      <w:r>
        <w:rPr>
          <w:rFonts w:cs="Times New Roman"/>
          <w:b/>
          <w:bCs/>
          <w:i/>
          <w:iCs/>
          <w:sz w:val="20"/>
          <w:szCs w:val="10"/>
        </w:rPr>
        <w:t>Non Validé</w:t>
      </w:r>
    </w:p>
    <w:p w:rsidR="00F44CB5" w:rsidRPr="00CA4B0D" w:rsidRDefault="00F44CB5" w:rsidP="00CA4B0D">
      <w:pPr>
        <w:spacing w:before="0" w:beforeAutospacing="0" w:after="0" w:afterAutospacing="0" w:line="240" w:lineRule="auto"/>
        <w:jc w:val="left"/>
        <w:rPr>
          <w:rFonts w:cs="Times New Roman"/>
          <w:b/>
          <w:bCs/>
          <w:i/>
          <w:iCs/>
          <w:sz w:val="20"/>
          <w:szCs w:val="10"/>
        </w:rPr>
        <w:sectPr w:rsidR="00F44CB5" w:rsidRPr="00CA4B0D" w:rsidSect="004C2755">
          <w:footerReference w:type="default" r:id="rId23"/>
          <w:pgSz w:w="16817" w:h="11901" w:orient="landscape"/>
          <w:pgMar w:top="992"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r w:rsidRPr="00CA4B0D">
        <w:rPr>
          <w:rFonts w:cs="Times New Roman"/>
          <w:b/>
          <w:bCs/>
          <w:i/>
          <w:iCs/>
          <w:sz w:val="20"/>
          <w:szCs w:val="10"/>
          <w:u w:val="single"/>
        </w:rPr>
        <w:t>N.B</w:t>
      </w:r>
      <w:r w:rsidRPr="00CF1A81">
        <w:rPr>
          <w:rFonts w:cs="Times New Roman"/>
          <w:b/>
          <w:bCs/>
          <w:i/>
          <w:iCs/>
          <w:sz w:val="20"/>
          <w:szCs w:val="10"/>
        </w:rPr>
        <w:t> :</w:t>
      </w:r>
      <w:r w:rsidRPr="00CA4B0D">
        <w:rPr>
          <w:rFonts w:cs="Times New Roman"/>
          <w:b/>
          <w:bCs/>
          <w:i/>
          <w:iCs/>
          <w:sz w:val="20"/>
          <w:szCs w:val="10"/>
        </w:rPr>
        <w:t xml:space="preserve"> Non Applicable : la tâche </w:t>
      </w:r>
      <w:r w:rsidR="004E4C98">
        <w:rPr>
          <w:rFonts w:cs="Times New Roman"/>
          <w:b/>
          <w:bCs/>
          <w:i/>
          <w:iCs/>
          <w:sz w:val="20"/>
          <w:szCs w:val="10"/>
        </w:rPr>
        <w:t>n’est pas</w:t>
      </w:r>
      <w:r w:rsidR="00665D72">
        <w:rPr>
          <w:rFonts w:cs="Times New Roman"/>
          <w:b/>
          <w:bCs/>
          <w:i/>
          <w:iCs/>
          <w:sz w:val="20"/>
          <w:szCs w:val="10"/>
        </w:rPr>
        <w:t xml:space="preserve"> applicable s</w:t>
      </w:r>
      <w:r w:rsidRPr="00CA4B0D">
        <w:rPr>
          <w:rFonts w:cs="Times New Roman"/>
          <w:b/>
          <w:bCs/>
          <w:i/>
          <w:iCs/>
          <w:sz w:val="20"/>
          <w:szCs w:val="10"/>
        </w:rPr>
        <w:t xml:space="preserve"> au niveau du laboratoire</w:t>
      </w:r>
      <w:r w:rsidR="00CA4B0D" w:rsidRPr="00CA4B0D">
        <w:rPr>
          <w:rFonts w:cs="Times New Roman"/>
          <w:b/>
          <w:bCs/>
          <w:i/>
          <w:iCs/>
          <w:sz w:val="20"/>
          <w:szCs w:val="10"/>
        </w:rPr>
        <w:t xml:space="preserve"> </w:t>
      </w:r>
      <w:r w:rsidR="004E4C98">
        <w:rPr>
          <w:rFonts w:cs="Times New Roman"/>
          <w:b/>
          <w:bCs/>
          <w:i/>
          <w:iCs/>
          <w:sz w:val="20"/>
          <w:szCs w:val="10"/>
        </w:rPr>
        <w:t xml:space="preserve">d’accueil  </w:t>
      </w:r>
      <w:r w:rsidR="00CA4B0D" w:rsidRPr="00CA4B0D">
        <w:rPr>
          <w:rFonts w:cs="Times New Roman"/>
          <w:b/>
          <w:bCs/>
          <w:i/>
          <w:iCs/>
          <w:sz w:val="20"/>
          <w:szCs w:val="10"/>
        </w:rPr>
        <w:t>/</w:t>
      </w:r>
      <w:r w:rsidR="004E4C98">
        <w:rPr>
          <w:rFonts w:cs="Times New Roman"/>
          <w:b/>
          <w:bCs/>
          <w:i/>
          <w:iCs/>
          <w:sz w:val="20"/>
          <w:szCs w:val="10"/>
        </w:rPr>
        <w:t xml:space="preserve"> </w:t>
      </w:r>
      <w:r w:rsidR="00CA4B0D" w:rsidRPr="00CA4B0D">
        <w:rPr>
          <w:rFonts w:cs="Times New Roman"/>
          <w:b/>
          <w:bCs/>
          <w:i/>
          <w:iCs/>
          <w:sz w:val="20"/>
          <w:szCs w:val="10"/>
        </w:rPr>
        <w:t xml:space="preserve"> N</w:t>
      </w:r>
      <w:r w:rsidR="00CA4B0D">
        <w:rPr>
          <w:rFonts w:cs="Times New Roman"/>
          <w:b/>
          <w:bCs/>
          <w:i/>
          <w:iCs/>
          <w:sz w:val="20"/>
          <w:szCs w:val="10"/>
        </w:rPr>
        <w:t>on réalisé</w:t>
      </w:r>
      <w:r w:rsidR="00665D72">
        <w:rPr>
          <w:rFonts w:cs="Times New Roman"/>
          <w:b/>
          <w:bCs/>
          <w:i/>
          <w:iCs/>
          <w:sz w:val="20"/>
          <w:szCs w:val="10"/>
        </w:rPr>
        <w:t>e</w:t>
      </w:r>
      <w:r w:rsidR="00CA4B0D" w:rsidRPr="00CA4B0D">
        <w:rPr>
          <w:rFonts w:cs="Times New Roman"/>
          <w:b/>
          <w:bCs/>
          <w:i/>
          <w:iCs/>
          <w:sz w:val="20"/>
          <w:szCs w:val="10"/>
        </w:rPr>
        <w:t xml:space="preserve">: la tâche n’a </w:t>
      </w:r>
      <w:r w:rsidR="004E4C98">
        <w:rPr>
          <w:rFonts w:cs="Times New Roman"/>
          <w:b/>
          <w:bCs/>
          <w:i/>
          <w:iCs/>
          <w:sz w:val="20"/>
          <w:szCs w:val="10"/>
        </w:rPr>
        <w:t>pas été effectué par l’interne au cours de son stage</w:t>
      </w:r>
    </w:p>
    <w:p w:rsidR="006E0595" w:rsidRPr="00CC5590" w:rsidRDefault="006E0595" w:rsidP="00284049">
      <w:pPr>
        <w:pStyle w:val="Titre2"/>
      </w:pPr>
      <w:r w:rsidRPr="00843F81">
        <w:lastRenderedPageBreak/>
        <w:t>Compte-rendu final d’évaluation</w:t>
      </w:r>
      <w:r w:rsidR="00CC5590">
        <w:t xml:space="preserve"> (</w:t>
      </w:r>
      <w:r w:rsidR="00CC5590" w:rsidRPr="008E4CF0">
        <w:t>A remplir par le tuteur</w:t>
      </w:r>
      <w:r w:rsidR="00CC5590">
        <w:t>)</w:t>
      </w:r>
      <w:r w:rsidR="00FE7437" w:rsidRPr="00FE7437">
        <w:rPr>
          <w:highlight w:val="yellow"/>
        </w:rPr>
        <w:t xml:space="preserve"> </w:t>
      </w:r>
    </w:p>
    <w:p w:rsidR="006E0595" w:rsidRPr="001C3552" w:rsidRDefault="006E0595" w:rsidP="00843F81">
      <w:pPr>
        <w:pStyle w:val="Sous-titre"/>
      </w:pPr>
      <w:r w:rsidRPr="001C3552">
        <w:t>Appréciation globale</w:t>
      </w:r>
    </w:p>
    <w:p w:rsidR="006E0595" w:rsidRPr="001C3552" w:rsidRDefault="006E0595" w:rsidP="00843F81">
      <w:r w:rsidRPr="001C3552">
        <w:t>……………………………………………………………………………………</w:t>
      </w:r>
      <w:r w:rsidR="00C004A8">
        <w:t>..</w:t>
      </w:r>
      <w:r w:rsidRPr="001C3552">
        <w:t>………………………………………………………………………………………………………………………………………………………………………………………………………………………………………………………………………………………………………………………………………………………………………………………………………………………………………………………..………………………………………………</w:t>
      </w:r>
      <w:r w:rsidR="00DF0D2D">
        <w:t>……………………..</w:t>
      </w:r>
    </w:p>
    <w:p w:rsidR="006E0595" w:rsidRPr="001C3552" w:rsidRDefault="00CC5590" w:rsidP="00843F81">
      <w:pPr>
        <w:pStyle w:val="Sous-titre"/>
      </w:pPr>
      <w:r>
        <w:t>Difficultés de l’interne</w:t>
      </w:r>
    </w:p>
    <w:p w:rsidR="006E0595" w:rsidRPr="001C3552" w:rsidRDefault="006E0595" w:rsidP="00843F81">
      <w:r w:rsidRPr="001C3552">
        <w:t>…………………………………………………………………………………………………………………………………………………………………………………………………………………………………………………………………………………………………………………………………………………………………………………………………………………………………………………………………………………………………………………………………………………………………………………………………………………………………………………………………………………………………………………………….………………</w:t>
      </w:r>
      <w:r w:rsidR="00DF0D2D">
        <w:t>………………………………………………..</w:t>
      </w:r>
    </w:p>
    <w:p w:rsidR="00715267" w:rsidRDefault="006E0595" w:rsidP="00715267">
      <w:pPr>
        <w:pStyle w:val="Signature1"/>
        <w:spacing w:before="0" w:beforeAutospacing="0" w:after="0" w:afterAutospacing="0"/>
      </w:pPr>
      <w:r w:rsidRPr="001C3552">
        <w:t>Signature</w:t>
      </w:r>
      <w:r w:rsidR="00476260">
        <w:t xml:space="preserve"> </w:t>
      </w:r>
      <w:r w:rsidRPr="001C3552">
        <w:t>du</w:t>
      </w:r>
      <w:r w:rsidR="00FE7437">
        <w:t xml:space="preserve"> </w:t>
      </w:r>
      <w:r w:rsidRPr="001C3552">
        <w:t>tuteur</w:t>
      </w:r>
      <w:r w:rsidR="00715267">
        <w:t xml:space="preserve"> </w:t>
      </w:r>
    </w:p>
    <w:p w:rsidR="00632B8F" w:rsidRDefault="00EF425A" w:rsidP="00586EC7">
      <w:pPr>
        <w:pStyle w:val="Signature1"/>
        <w:spacing w:before="0" w:beforeAutospacing="0" w:after="0" w:afterAutospacing="0"/>
        <w:rPr>
          <w:b w:val="0"/>
          <w:bCs/>
        </w:rPr>
      </w:pPr>
      <w:r w:rsidRPr="00586EC7">
        <w:rPr>
          <w:b w:val="0"/>
          <w:bCs/>
        </w:rPr>
        <w:t>le</w:t>
      </w:r>
      <w:proofErr w:type="gramStart"/>
      <w:r w:rsidRPr="00586EC7">
        <w:rPr>
          <w:b w:val="0"/>
          <w:bCs/>
        </w:rPr>
        <w:t>..</w:t>
      </w:r>
      <w:proofErr w:type="gramEnd"/>
      <w:r w:rsidR="00586EC7" w:rsidRPr="00586EC7">
        <w:rPr>
          <w:b w:val="0"/>
          <w:bCs/>
        </w:rPr>
        <w:t>…../ ..…./ ..…</w:t>
      </w:r>
    </w:p>
    <w:p w:rsidR="00632B8F" w:rsidRDefault="00632B8F">
      <w:pPr>
        <w:spacing w:before="0" w:beforeAutospacing="0" w:after="0" w:afterAutospacing="0" w:line="240" w:lineRule="auto"/>
        <w:jc w:val="left"/>
      </w:pPr>
      <w:r>
        <w:br w:type="page"/>
      </w:r>
    </w:p>
    <w:p w:rsidR="00632B8F" w:rsidRDefault="004B1A3D" w:rsidP="00632B8F">
      <w:r>
        <w:rPr>
          <w:noProof/>
        </w:rPr>
        <w:lastRenderedPageBreak/>
        <mc:AlternateContent>
          <mc:Choice Requires="wps">
            <w:drawing>
              <wp:anchor distT="0" distB="0" distL="114300" distR="114300" simplePos="0" relativeHeight="251656192" behindDoc="0" locked="0" layoutInCell="1" allowOverlap="1" wp14:anchorId="70CEF2A3" wp14:editId="4E3F5CF6">
                <wp:simplePos x="0" y="0"/>
                <wp:positionH relativeFrom="margin">
                  <wp:posOffset>-143685</wp:posOffset>
                </wp:positionH>
                <wp:positionV relativeFrom="margin">
                  <wp:posOffset>3513915</wp:posOffset>
                </wp:positionV>
                <wp:extent cx="6019800" cy="1172692"/>
                <wp:effectExtent l="0" t="0" r="0"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172692"/>
                        </a:xfrm>
                        <a:prstGeom prst="rect">
                          <a:avLst/>
                        </a:prstGeom>
                        <a:solidFill>
                          <a:prstClr val="white"/>
                        </a:solidFill>
                        <a:ln>
                          <a:noFill/>
                        </a:ln>
                      </wps:spPr>
                      <wps:txbx>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bookmarkStart w:id="14"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rsidR="00DA123C" w:rsidRPr="00632B8F" w:rsidRDefault="00DA123C"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4"/>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CEF2A3" id="Zone de texte 9" o:spid="_x0000_s1032" type="#_x0000_t202" style="position:absolute;left:0;text-align:left;margin-left:-11.3pt;margin-top:276.7pt;width:474pt;height:9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" stroked="f">
                <v:path arrowok="t"/>
                <v:textbox inset="0,0,0,0">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bookmarkStart w:id="15"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rsidR="00DA123C" w:rsidRPr="00632B8F" w:rsidRDefault="00DA123C"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5"/>
                    </w:p>
                  </w:txbxContent>
                </v:textbox>
                <w10:wrap anchorx="margin" anchory="margin"/>
              </v:shape>
            </w:pict>
          </mc:Fallback>
        </mc:AlternateContent>
      </w:r>
    </w:p>
    <w:p w:rsidR="00632B8F" w:rsidRDefault="00632B8F" w:rsidP="00632B8F">
      <w:pPr>
        <w:sectPr w:rsidR="00632B8F" w:rsidSect="002B3ED3">
          <w:footerReference w:type="default" r:id="rId24"/>
          <w:pgSz w:w="11901" w:h="16817"/>
          <w:pgMar w:top="851"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p>
    <w:p w:rsidR="00632B8F" w:rsidRDefault="00632B8F" w:rsidP="005A1670">
      <w:pPr>
        <w:pStyle w:val="Sous-titre"/>
        <w:rPr>
          <w:rFonts w:eastAsiaTheme="minorEastAsia"/>
          <w:b/>
          <w:bCs/>
        </w:rPr>
      </w:pPr>
      <w:r w:rsidRPr="005A1670">
        <w:rPr>
          <w:rFonts w:eastAsiaTheme="minorEastAsia"/>
          <w:b/>
          <w:bCs/>
        </w:rPr>
        <w:lastRenderedPageBreak/>
        <w:t>COMPETENCE 1 : CONDITIONS DE SECURITE ET HYGIENE</w:t>
      </w:r>
    </w:p>
    <w:p w:rsidR="00E00F62" w:rsidRPr="00E00F62" w:rsidRDefault="00E00F62" w:rsidP="00E00F62">
      <w:pPr>
        <w:rPr>
          <w:lang w:eastAsia="en-US"/>
        </w:rPr>
      </w:pPr>
    </w:p>
    <w:tbl>
      <w:tblPr>
        <w:tblW w:w="14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410"/>
        <w:gridCol w:w="2552"/>
        <w:gridCol w:w="3969"/>
        <w:gridCol w:w="3260"/>
      </w:tblGrid>
      <w:tr w:rsidR="00E86911" w:rsidRPr="00F93422" w:rsidTr="00E00F62">
        <w:trPr>
          <w:trHeight w:val="761"/>
        </w:trPr>
        <w:tc>
          <w:tcPr>
            <w:tcW w:w="2270" w:type="dxa"/>
            <w:shd w:val="clear" w:color="auto" w:fill="EEECE1" w:themeFill="background2"/>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410" w:type="dxa"/>
            <w:shd w:val="clear" w:color="auto" w:fill="EEECE1" w:themeFill="background2"/>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r w:rsidR="00AE6588" w:rsidRPr="00F93422">
              <w:rPr>
                <w:rFonts w:asciiTheme="majorBidi" w:hAnsiTheme="majorBidi" w:cstheme="majorBidi"/>
                <w:b/>
                <w:sz w:val="20"/>
                <w:szCs w:val="20"/>
              </w:rPr>
              <w:t>)</w:t>
            </w:r>
          </w:p>
        </w:tc>
        <w:tc>
          <w:tcPr>
            <w:tcW w:w="2552" w:type="dxa"/>
            <w:shd w:val="clear" w:color="auto" w:fill="EEECE1" w:themeFill="background2"/>
            <w:vAlign w:val="center"/>
          </w:tcPr>
          <w:p w:rsidR="00E86911" w:rsidRPr="00F93422" w:rsidRDefault="00250637" w:rsidP="00250637">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969" w:type="dxa"/>
            <w:shd w:val="clear" w:color="auto" w:fill="EEECE1" w:themeFill="background2"/>
            <w:vAlign w:val="center"/>
          </w:tcPr>
          <w:p w:rsidR="00E86911" w:rsidRPr="00F93422" w:rsidRDefault="00E86911" w:rsidP="00E8691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TACHES </w:t>
            </w:r>
          </w:p>
        </w:tc>
        <w:tc>
          <w:tcPr>
            <w:tcW w:w="3260" w:type="dxa"/>
            <w:shd w:val="clear" w:color="auto" w:fill="EEECE1" w:themeFill="background2"/>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p>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E86911" w:rsidRPr="00F93422" w:rsidTr="00E00F62">
        <w:trPr>
          <w:trHeight w:val="583"/>
        </w:trPr>
        <w:tc>
          <w:tcPr>
            <w:tcW w:w="2270" w:type="dxa"/>
            <w:vMerge w:val="restart"/>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C1.CONDITIONSDE SECURITE ET HYGIENE</w:t>
            </w:r>
          </w:p>
        </w:tc>
        <w:tc>
          <w:tcPr>
            <w:tcW w:w="2410" w:type="dxa"/>
            <w:vMerge w:val="restart"/>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C1.1 Biosécurité</w:t>
            </w:r>
          </w:p>
        </w:tc>
        <w:tc>
          <w:tcPr>
            <w:tcW w:w="2552" w:type="dxa"/>
            <w:vMerge w:val="restart"/>
            <w:vAlign w:val="center"/>
          </w:tcPr>
          <w:p w:rsidR="00E86911" w:rsidRPr="00F93422" w:rsidRDefault="00250637"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E86911" w:rsidRPr="00F93422">
              <w:rPr>
                <w:rFonts w:asciiTheme="majorBidi" w:hAnsiTheme="majorBidi" w:cstheme="majorBidi"/>
                <w:b/>
                <w:bCs/>
                <w:sz w:val="20"/>
                <w:szCs w:val="20"/>
              </w:rPr>
              <w:t>1.1.1</w:t>
            </w:r>
            <w:r w:rsidR="009B30B1" w:rsidRPr="00F93422">
              <w:rPr>
                <w:rFonts w:asciiTheme="majorBidi" w:hAnsiTheme="majorBidi" w:cstheme="majorBidi"/>
                <w:sz w:val="20"/>
                <w:szCs w:val="20"/>
              </w:rPr>
              <w:t xml:space="preserve"> Respect</w:t>
            </w:r>
            <w:r w:rsidR="00E86911" w:rsidRPr="00F93422">
              <w:rPr>
                <w:rFonts w:asciiTheme="majorBidi" w:hAnsiTheme="majorBidi" w:cstheme="majorBidi"/>
                <w:sz w:val="20"/>
                <w:szCs w:val="20"/>
              </w:rPr>
              <w:t>er les bonnes pratiques du laboratoire</w:t>
            </w:r>
          </w:p>
        </w:tc>
        <w:tc>
          <w:tcPr>
            <w:tcW w:w="3969" w:type="dxa"/>
            <w:vAlign w:val="center"/>
          </w:tcPr>
          <w:p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T1.1.1.1</w:t>
            </w:r>
            <w:r w:rsidRPr="00F93422">
              <w:rPr>
                <w:rFonts w:asciiTheme="majorBidi" w:hAnsiTheme="majorBidi" w:cstheme="majorBidi"/>
                <w:sz w:val="20"/>
                <w:szCs w:val="20"/>
              </w:rPr>
              <w:t xml:space="preserve"> Travailler conformément aux recommandations du GBPL                                      </w:t>
            </w:r>
          </w:p>
        </w:tc>
        <w:tc>
          <w:tcPr>
            <w:tcW w:w="3260" w:type="dxa"/>
          </w:tcPr>
          <w:p w:rsidR="00E86911" w:rsidRPr="00F93422" w:rsidRDefault="001B4559" w:rsidP="00CA112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C63E6B">
              <w:rPr>
                <w:rFonts w:asciiTheme="majorBidi" w:hAnsiTheme="majorBidi" w:cstheme="majorBidi"/>
                <w:bCs/>
                <w:sz w:val="20"/>
                <w:szCs w:val="20"/>
              </w:rPr>
              <w:t>Liste de 5</w:t>
            </w:r>
            <w:r w:rsidR="009B30B1" w:rsidRPr="00F93422">
              <w:rPr>
                <w:rFonts w:asciiTheme="majorBidi" w:hAnsiTheme="majorBidi" w:cstheme="majorBidi"/>
                <w:bCs/>
                <w:sz w:val="20"/>
                <w:szCs w:val="20"/>
              </w:rPr>
              <w:t xml:space="preserve"> </w:t>
            </w:r>
            <w:r w:rsidR="002C6438" w:rsidRPr="00F93422">
              <w:rPr>
                <w:rFonts w:asciiTheme="majorBidi" w:hAnsiTheme="majorBidi" w:cstheme="majorBidi"/>
                <w:bCs/>
                <w:sz w:val="20"/>
                <w:szCs w:val="20"/>
              </w:rPr>
              <w:t>non</w:t>
            </w:r>
            <w:r w:rsidR="00AE6588" w:rsidRPr="00F93422">
              <w:rPr>
                <w:rFonts w:asciiTheme="majorBidi" w:hAnsiTheme="majorBidi" w:cstheme="majorBidi"/>
                <w:bCs/>
                <w:sz w:val="20"/>
                <w:szCs w:val="20"/>
              </w:rPr>
              <w:t xml:space="preserve"> conformités/GBPL </w:t>
            </w:r>
            <w:r w:rsidR="00CA1123">
              <w:rPr>
                <w:rFonts w:asciiTheme="majorBidi" w:hAnsiTheme="majorBidi" w:cstheme="majorBidi"/>
                <w:bCs/>
                <w:sz w:val="20"/>
                <w:szCs w:val="20"/>
              </w:rPr>
              <w:t xml:space="preserve"> </w:t>
            </w:r>
            <w:r w:rsidR="00C63E6B">
              <w:rPr>
                <w:rFonts w:asciiTheme="majorBidi" w:hAnsiTheme="majorBidi" w:cstheme="majorBidi"/>
                <w:bCs/>
                <w:sz w:val="20"/>
                <w:szCs w:val="20"/>
              </w:rPr>
              <w:t xml:space="preserve">relevées </w:t>
            </w:r>
          </w:p>
        </w:tc>
      </w:tr>
      <w:tr w:rsidR="00E86911" w:rsidRPr="00F93422" w:rsidTr="00E00F62">
        <w:trPr>
          <w:trHeight w:val="835"/>
        </w:trPr>
        <w:tc>
          <w:tcPr>
            <w:tcW w:w="2270"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T1.1.1.2</w:t>
            </w:r>
            <w:r w:rsidRPr="00F93422">
              <w:rPr>
                <w:rFonts w:asciiTheme="majorBidi" w:hAnsiTheme="majorBidi" w:cstheme="majorBidi"/>
                <w:sz w:val="20"/>
                <w:szCs w:val="20"/>
              </w:rPr>
              <w:t xml:space="preserve"> Décrire l’utilisation correcte des </w:t>
            </w:r>
            <w:r w:rsidR="00AE6588" w:rsidRPr="00F93422">
              <w:rPr>
                <w:rFonts w:asciiTheme="majorBidi" w:hAnsiTheme="majorBidi" w:cstheme="majorBidi"/>
                <w:sz w:val="20"/>
                <w:szCs w:val="20"/>
              </w:rPr>
              <w:t>enceintes de sécurité</w:t>
            </w:r>
            <w:r w:rsidRPr="00F93422">
              <w:rPr>
                <w:rFonts w:asciiTheme="majorBidi" w:hAnsiTheme="majorBidi" w:cstheme="majorBidi"/>
                <w:sz w:val="20"/>
                <w:szCs w:val="20"/>
              </w:rPr>
              <w:t xml:space="preserve"> (ex : hottes chimiques, postes de sécurité microbiologique…)</w:t>
            </w:r>
          </w:p>
        </w:tc>
        <w:tc>
          <w:tcPr>
            <w:tcW w:w="3260" w:type="dxa"/>
          </w:tcPr>
          <w:p w:rsidR="009B30B1" w:rsidRPr="00F93422" w:rsidRDefault="0082306B" w:rsidP="001B4559">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1B4559">
              <w:rPr>
                <w:rFonts w:asciiTheme="majorBidi" w:hAnsiTheme="majorBidi" w:cstheme="majorBidi"/>
                <w:bCs/>
                <w:sz w:val="20"/>
                <w:szCs w:val="20"/>
              </w:rPr>
              <w:t xml:space="preserve">- </w:t>
            </w:r>
            <w:r>
              <w:rPr>
                <w:rFonts w:asciiTheme="majorBidi" w:hAnsiTheme="majorBidi" w:cstheme="majorBidi"/>
                <w:bCs/>
                <w:sz w:val="20"/>
                <w:szCs w:val="20"/>
              </w:rPr>
              <w:t>Mini-rapport</w:t>
            </w:r>
            <w:r w:rsidR="009B30B1"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formation </w:t>
            </w:r>
            <w:r w:rsidR="001B4559">
              <w:rPr>
                <w:rFonts w:asciiTheme="majorBidi" w:hAnsiTheme="majorBidi" w:cstheme="majorBidi"/>
                <w:bCs/>
                <w:sz w:val="20"/>
                <w:szCs w:val="20"/>
              </w:rPr>
              <w:t xml:space="preserve"> </w:t>
            </w:r>
            <w:r>
              <w:rPr>
                <w:rFonts w:asciiTheme="majorBidi" w:hAnsiTheme="majorBidi" w:cstheme="majorBidi"/>
                <w:bCs/>
                <w:sz w:val="20"/>
                <w:szCs w:val="20"/>
              </w:rPr>
              <w:t>suivie</w:t>
            </w:r>
            <w:r w:rsidR="00CA1123">
              <w:rPr>
                <w:rFonts w:asciiTheme="majorBidi" w:hAnsiTheme="majorBidi" w:cstheme="majorBidi"/>
                <w:bCs/>
                <w:sz w:val="20"/>
                <w:szCs w:val="20"/>
              </w:rPr>
              <w:t xml:space="preserve"> rédigé</w:t>
            </w:r>
          </w:p>
          <w:p w:rsidR="00CA1123" w:rsidRPr="00F93422" w:rsidRDefault="001B4559" w:rsidP="00CA1123">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9B30B1" w:rsidRPr="00F93422">
              <w:rPr>
                <w:rFonts w:asciiTheme="majorBidi" w:hAnsiTheme="majorBidi" w:cstheme="majorBidi"/>
                <w:bCs/>
                <w:sz w:val="20"/>
                <w:szCs w:val="20"/>
              </w:rPr>
              <w:t xml:space="preserve">Ou </w:t>
            </w:r>
            <w:r w:rsidR="00843A6D">
              <w:rPr>
                <w:rFonts w:asciiTheme="majorBidi" w:hAnsiTheme="majorBidi" w:cstheme="majorBidi"/>
                <w:bCs/>
                <w:sz w:val="20"/>
                <w:szCs w:val="20"/>
              </w:rPr>
              <w:t xml:space="preserve">procédure </w:t>
            </w:r>
            <w:r w:rsidR="009B30B1" w:rsidRPr="00F93422">
              <w:rPr>
                <w:rFonts w:asciiTheme="majorBidi" w:hAnsiTheme="majorBidi" w:cstheme="majorBidi"/>
                <w:bCs/>
                <w:sz w:val="20"/>
                <w:szCs w:val="20"/>
              </w:rPr>
              <w:t xml:space="preserve">d'utilisation </w:t>
            </w:r>
            <w:r w:rsidR="00843A6D" w:rsidRPr="00F93422">
              <w:rPr>
                <w:rFonts w:asciiTheme="majorBidi" w:hAnsiTheme="majorBidi" w:cstheme="majorBidi"/>
                <w:bCs/>
                <w:sz w:val="20"/>
                <w:szCs w:val="20"/>
              </w:rPr>
              <w:t>correcte</w:t>
            </w:r>
            <w:r w:rsidR="00CA1123">
              <w:rPr>
                <w:rFonts w:asciiTheme="majorBidi" w:hAnsiTheme="majorBidi" w:cstheme="majorBidi"/>
                <w:bCs/>
                <w:sz w:val="20"/>
                <w:szCs w:val="20"/>
              </w:rPr>
              <w:t xml:space="preserve"> rédigée</w:t>
            </w:r>
          </w:p>
          <w:p w:rsidR="009B30B1" w:rsidRPr="00F93422" w:rsidRDefault="001B4559" w:rsidP="00843A6D">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43A6D">
              <w:rPr>
                <w:rFonts w:asciiTheme="majorBidi" w:hAnsiTheme="majorBidi" w:cstheme="majorBidi"/>
                <w:bCs/>
                <w:sz w:val="20"/>
                <w:szCs w:val="20"/>
              </w:rPr>
              <w:t>Ou manipulation</w:t>
            </w:r>
            <w:r w:rsidR="009B30B1" w:rsidRPr="00F93422">
              <w:rPr>
                <w:rFonts w:asciiTheme="majorBidi" w:hAnsiTheme="majorBidi" w:cstheme="majorBidi"/>
                <w:bCs/>
                <w:sz w:val="20"/>
                <w:szCs w:val="20"/>
              </w:rPr>
              <w:t xml:space="preserve"> correcte</w:t>
            </w:r>
            <w:r w:rsidR="00843A6D">
              <w:rPr>
                <w:rFonts w:asciiTheme="majorBidi" w:hAnsiTheme="majorBidi" w:cstheme="majorBidi"/>
                <w:bCs/>
                <w:sz w:val="20"/>
                <w:szCs w:val="20"/>
              </w:rPr>
              <w:t xml:space="preserve"> </w:t>
            </w:r>
            <w:r w:rsidR="00CA1123">
              <w:rPr>
                <w:rFonts w:asciiTheme="majorBidi" w:hAnsiTheme="majorBidi" w:cstheme="majorBidi"/>
                <w:bCs/>
                <w:sz w:val="20"/>
                <w:szCs w:val="20"/>
              </w:rPr>
              <w:t xml:space="preserve"> effectuée </w:t>
            </w:r>
            <w:r w:rsidR="00843A6D">
              <w:rPr>
                <w:rFonts w:asciiTheme="majorBidi" w:hAnsiTheme="majorBidi" w:cstheme="majorBidi"/>
                <w:bCs/>
                <w:sz w:val="20"/>
                <w:szCs w:val="20"/>
              </w:rPr>
              <w:t>sous le contrôle du</w:t>
            </w:r>
            <w:r w:rsidR="00CA1123">
              <w:rPr>
                <w:rFonts w:asciiTheme="majorBidi" w:hAnsiTheme="majorBidi" w:cstheme="majorBidi"/>
                <w:bCs/>
                <w:sz w:val="20"/>
                <w:szCs w:val="20"/>
              </w:rPr>
              <w:t xml:space="preserve"> tuteur</w:t>
            </w:r>
            <w:r w:rsidR="009B30B1" w:rsidRPr="00F93422">
              <w:rPr>
                <w:rFonts w:asciiTheme="majorBidi" w:hAnsiTheme="majorBidi" w:cstheme="majorBidi"/>
                <w:bCs/>
                <w:sz w:val="20"/>
                <w:szCs w:val="20"/>
              </w:rPr>
              <w:t xml:space="preserve"> </w:t>
            </w:r>
          </w:p>
        </w:tc>
      </w:tr>
      <w:tr w:rsidR="008E5411" w:rsidRPr="00F93422" w:rsidTr="00E00F62">
        <w:trPr>
          <w:trHeight w:val="292"/>
        </w:trPr>
        <w:tc>
          <w:tcPr>
            <w:tcW w:w="227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O1.1.2</w:t>
            </w:r>
            <w:r w:rsidRPr="00F93422">
              <w:rPr>
                <w:rFonts w:asciiTheme="majorBidi" w:hAnsiTheme="majorBidi" w:cstheme="majorBidi"/>
                <w:sz w:val="20"/>
                <w:szCs w:val="20"/>
              </w:rPr>
              <w:t xml:space="preserve"> Utiliser correctement les équipements de protection individuelle (EPI)</w:t>
            </w:r>
          </w:p>
        </w:tc>
        <w:tc>
          <w:tcPr>
            <w:tcW w:w="3969" w:type="dxa"/>
            <w:vAlign w:val="center"/>
          </w:tcPr>
          <w:p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T1.1.2.1</w:t>
            </w:r>
            <w:r w:rsidRPr="00F93422">
              <w:rPr>
                <w:rFonts w:asciiTheme="majorBidi" w:hAnsiTheme="majorBidi" w:cstheme="majorBidi"/>
                <w:sz w:val="20"/>
                <w:szCs w:val="20"/>
              </w:rPr>
              <w:t xml:space="preserve"> Porter et retirer les EPI en toute sécurité</w:t>
            </w:r>
          </w:p>
        </w:tc>
        <w:tc>
          <w:tcPr>
            <w:tcW w:w="3260" w:type="dxa"/>
            <w:vMerge w:val="restart"/>
          </w:tcPr>
          <w:p w:rsidR="008E5411" w:rsidRPr="00F93422" w:rsidRDefault="001B4559"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E5411" w:rsidRPr="00F93422">
              <w:rPr>
                <w:rFonts w:asciiTheme="majorBidi" w:hAnsiTheme="majorBidi" w:cstheme="majorBidi"/>
                <w:bCs/>
                <w:sz w:val="20"/>
                <w:szCs w:val="20"/>
              </w:rPr>
              <w:t xml:space="preserve">Port, retrait et conservation des EPI nécessaires à l'exécution des activités de l'interne conformément aux procédures ou aux instructions du fabricant </w:t>
            </w:r>
            <w:r w:rsidR="00425C93">
              <w:rPr>
                <w:rFonts w:asciiTheme="majorBidi" w:hAnsiTheme="majorBidi" w:cstheme="majorBidi"/>
                <w:bCs/>
                <w:sz w:val="20"/>
                <w:szCs w:val="20"/>
              </w:rPr>
              <w:t>(sous le contrôle du tuteur)</w:t>
            </w:r>
          </w:p>
        </w:tc>
      </w:tr>
      <w:tr w:rsidR="008E5411" w:rsidRPr="00F93422" w:rsidTr="00E00F62">
        <w:trPr>
          <w:trHeight w:val="511"/>
        </w:trPr>
        <w:tc>
          <w:tcPr>
            <w:tcW w:w="227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T1.1.2.2</w:t>
            </w:r>
            <w:r w:rsidRPr="00F93422">
              <w:rPr>
                <w:rFonts w:asciiTheme="majorBidi" w:hAnsiTheme="majorBidi" w:cstheme="majorBidi"/>
                <w:sz w:val="20"/>
                <w:szCs w:val="20"/>
              </w:rPr>
              <w:t xml:space="preserve"> Conserver les EPI de manière adéquate</w:t>
            </w:r>
          </w:p>
        </w:tc>
        <w:tc>
          <w:tcPr>
            <w:tcW w:w="3260" w:type="dxa"/>
            <w:vMerge/>
          </w:tcPr>
          <w:p w:rsidR="008E5411" w:rsidRPr="00F93422" w:rsidRDefault="008E5411" w:rsidP="00325F92">
            <w:pPr>
              <w:spacing w:before="0" w:beforeAutospacing="0" w:after="0" w:afterAutospacing="0" w:line="240" w:lineRule="auto"/>
              <w:ind w:left="94"/>
              <w:jc w:val="left"/>
              <w:rPr>
                <w:rFonts w:asciiTheme="majorBidi" w:hAnsiTheme="majorBidi" w:cstheme="majorBidi"/>
                <w:bCs/>
                <w:sz w:val="20"/>
                <w:szCs w:val="20"/>
              </w:rPr>
            </w:pPr>
          </w:p>
        </w:tc>
      </w:tr>
      <w:tr w:rsidR="00325F92" w:rsidRPr="00F93422" w:rsidTr="00E00F62">
        <w:trPr>
          <w:trHeight w:val="587"/>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O1.1.3 </w:t>
            </w:r>
            <w:r w:rsidRPr="00F93422">
              <w:rPr>
                <w:rFonts w:asciiTheme="majorBidi" w:hAnsiTheme="majorBidi" w:cstheme="majorBidi"/>
                <w:sz w:val="20"/>
                <w:szCs w:val="20"/>
              </w:rPr>
              <w:t>Décrire les procédures d’intervention d’urgence</w:t>
            </w: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T1.1.3.1</w:t>
            </w:r>
            <w:r w:rsidR="00425C93">
              <w:rPr>
                <w:rFonts w:asciiTheme="majorBidi" w:hAnsiTheme="majorBidi" w:cstheme="majorBidi"/>
                <w:sz w:val="20"/>
                <w:szCs w:val="20"/>
              </w:rPr>
              <w:t xml:space="preserve"> Prendre connaissance de</w:t>
            </w:r>
            <w:r w:rsidRPr="00F93422">
              <w:rPr>
                <w:rFonts w:asciiTheme="majorBidi" w:hAnsiTheme="majorBidi" w:cstheme="majorBidi"/>
                <w:sz w:val="20"/>
                <w:szCs w:val="20"/>
              </w:rPr>
              <w:t xml:space="preserve"> la conduite à tenir devant un accident d’exposition au sang (AES)</w:t>
            </w:r>
          </w:p>
        </w:tc>
        <w:tc>
          <w:tcPr>
            <w:tcW w:w="3260" w:type="dxa"/>
            <w:vMerge w:val="restart"/>
          </w:tcPr>
          <w:p w:rsidR="00425C93" w:rsidRDefault="00425C93" w:rsidP="00EF425A">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00325F92" w:rsidRPr="00F93422">
              <w:rPr>
                <w:rFonts w:asciiTheme="majorBidi" w:hAnsiTheme="majorBidi" w:cstheme="majorBidi"/>
                <w:sz w:val="20"/>
                <w:szCs w:val="20"/>
              </w:rPr>
              <w:t>Au moins 1 situation d’expérience vécue liée à une ou plusieurs procédures d’urgence rapporté</w:t>
            </w:r>
            <w:r w:rsidR="00EF425A" w:rsidRPr="00F93422">
              <w:rPr>
                <w:rFonts w:asciiTheme="majorBidi" w:hAnsiTheme="majorBidi" w:cstheme="majorBidi"/>
                <w:sz w:val="20"/>
                <w:szCs w:val="20"/>
              </w:rPr>
              <w:t>e selon le modèle de l’Annexe 4</w:t>
            </w:r>
            <w:r>
              <w:rPr>
                <w:rFonts w:asciiTheme="majorBidi" w:hAnsiTheme="majorBidi" w:cstheme="majorBidi"/>
                <w:sz w:val="20"/>
                <w:szCs w:val="20"/>
              </w:rPr>
              <w:t xml:space="preserve"> </w:t>
            </w:r>
          </w:p>
          <w:p w:rsidR="00425C93" w:rsidRDefault="00425C93"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sz w:val="20"/>
                <w:szCs w:val="20"/>
              </w:rPr>
              <w:t xml:space="preserve">- </w:t>
            </w:r>
            <w:r w:rsidR="00E00F62" w:rsidRPr="00F93422">
              <w:rPr>
                <w:rFonts w:asciiTheme="majorBidi" w:hAnsiTheme="majorBidi" w:cstheme="majorBidi"/>
                <w:sz w:val="20"/>
                <w:szCs w:val="20"/>
              </w:rPr>
              <w:t>Ou</w:t>
            </w:r>
            <w:r>
              <w:rPr>
                <w:rFonts w:asciiTheme="majorBidi" w:hAnsiTheme="majorBidi" w:cstheme="majorBidi"/>
                <w:sz w:val="20"/>
                <w:szCs w:val="20"/>
              </w:rPr>
              <w:t xml:space="preserve"> </w:t>
            </w:r>
            <w:r>
              <w:rPr>
                <w:rFonts w:asciiTheme="majorBidi" w:hAnsiTheme="majorBidi" w:cstheme="majorBidi"/>
                <w:bCs/>
                <w:sz w:val="20"/>
                <w:szCs w:val="20"/>
              </w:rPr>
              <w:t>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w:t>
            </w:r>
            <w:r w:rsidR="00E00F62" w:rsidRPr="00F93422">
              <w:rPr>
                <w:rFonts w:asciiTheme="majorBidi" w:hAnsiTheme="majorBidi" w:cstheme="majorBidi"/>
                <w:bCs/>
                <w:sz w:val="20"/>
                <w:szCs w:val="20"/>
              </w:rPr>
              <w:t>ormation</w:t>
            </w:r>
            <w:r>
              <w:rPr>
                <w:rFonts w:asciiTheme="majorBidi" w:hAnsiTheme="majorBidi" w:cstheme="majorBidi"/>
                <w:bCs/>
                <w:sz w:val="20"/>
                <w:szCs w:val="20"/>
              </w:rPr>
              <w:t xml:space="preserve"> suivie</w:t>
            </w:r>
            <w:r w:rsidR="006770C8">
              <w:rPr>
                <w:rFonts w:asciiTheme="majorBidi" w:hAnsiTheme="majorBidi" w:cstheme="majorBidi"/>
                <w:bCs/>
                <w:sz w:val="20"/>
                <w:szCs w:val="20"/>
              </w:rPr>
              <w:t xml:space="preserve"> rédigé</w:t>
            </w:r>
          </w:p>
          <w:p w:rsidR="00325F92" w:rsidRPr="00F93422" w:rsidRDefault="00E00F62"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Cs/>
                <w:sz w:val="20"/>
                <w:szCs w:val="20"/>
              </w:rPr>
              <w:t>-Ou</w:t>
            </w:r>
            <w:r w:rsidR="00425C93">
              <w:rPr>
                <w:rFonts w:asciiTheme="majorBidi" w:hAnsiTheme="majorBidi" w:cstheme="majorBidi"/>
                <w:bCs/>
                <w:sz w:val="20"/>
                <w:szCs w:val="20"/>
              </w:rPr>
              <w:t xml:space="preserve"> </w:t>
            </w:r>
            <w:r w:rsidR="00325F92" w:rsidRPr="00F93422">
              <w:rPr>
                <w:rFonts w:asciiTheme="majorBidi" w:hAnsiTheme="majorBidi" w:cstheme="majorBidi"/>
                <w:bCs/>
                <w:sz w:val="20"/>
                <w:szCs w:val="20"/>
              </w:rPr>
              <w:t>une  procédure portant sur les conduites à tenir en cas d’urgence</w:t>
            </w:r>
            <w:r w:rsidR="006770C8">
              <w:rPr>
                <w:rFonts w:asciiTheme="majorBidi" w:hAnsiTheme="majorBidi" w:cstheme="majorBidi"/>
                <w:bCs/>
                <w:sz w:val="20"/>
                <w:szCs w:val="20"/>
              </w:rPr>
              <w:t xml:space="preserve"> rédigée</w:t>
            </w:r>
            <w:r w:rsidR="00425C93">
              <w:rPr>
                <w:rFonts w:asciiTheme="majorBidi" w:hAnsiTheme="majorBidi" w:cstheme="majorBidi"/>
                <w:bCs/>
                <w:sz w:val="20"/>
                <w:szCs w:val="20"/>
              </w:rPr>
              <w:t xml:space="preserve"> </w:t>
            </w:r>
          </w:p>
        </w:tc>
      </w:tr>
      <w:tr w:rsidR="00325F92" w:rsidRPr="00F93422" w:rsidTr="00E00F62">
        <w:trPr>
          <w:trHeight w:val="407"/>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T1.1.3.2</w:t>
            </w:r>
            <w:r w:rsidRPr="00F93422">
              <w:rPr>
                <w:rFonts w:asciiTheme="majorBidi" w:hAnsiTheme="majorBidi" w:cstheme="majorBidi"/>
                <w:sz w:val="20"/>
                <w:szCs w:val="20"/>
              </w:rPr>
              <w:t xml:space="preserve"> Expliquer la conduite à tenir devant les déversements de matières dangereuses (ex : produits chimiques, produits biologiques, etc.)</w:t>
            </w:r>
          </w:p>
        </w:tc>
        <w:tc>
          <w:tcPr>
            <w:tcW w:w="3260" w:type="dxa"/>
            <w:vMerge/>
          </w:tcPr>
          <w:p w:rsidR="00325F92" w:rsidRPr="00F93422" w:rsidRDefault="00325F92" w:rsidP="007B1860">
            <w:pPr>
              <w:spacing w:before="0" w:beforeAutospacing="0" w:after="0" w:afterAutospacing="0" w:line="240" w:lineRule="auto"/>
              <w:ind w:left="94"/>
              <w:jc w:val="left"/>
              <w:rPr>
                <w:rFonts w:asciiTheme="majorBidi" w:hAnsiTheme="majorBidi" w:cstheme="majorBidi"/>
                <w:b/>
                <w:bCs/>
                <w:sz w:val="20"/>
                <w:szCs w:val="20"/>
              </w:rPr>
            </w:pPr>
          </w:p>
        </w:tc>
      </w:tr>
      <w:tr w:rsidR="00325F92" w:rsidRPr="00F93422" w:rsidTr="00E00F62">
        <w:trPr>
          <w:trHeight w:val="523"/>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T1.1.3.3</w:t>
            </w:r>
            <w:r w:rsidRPr="00F93422">
              <w:rPr>
                <w:rFonts w:asciiTheme="majorBidi" w:hAnsiTheme="majorBidi" w:cstheme="majorBidi"/>
                <w:sz w:val="20"/>
                <w:szCs w:val="20"/>
              </w:rPr>
              <w:t xml:space="preserve"> Détailler la conduite à tenir en cas d’incendie et toute autre urgence au laboratoire</w:t>
            </w:r>
          </w:p>
        </w:tc>
        <w:tc>
          <w:tcPr>
            <w:tcW w:w="3260" w:type="dxa"/>
            <w:vMerge/>
          </w:tcPr>
          <w:p w:rsidR="00325F92" w:rsidRPr="00F93422" w:rsidRDefault="00325F92" w:rsidP="00BF15D0">
            <w:pPr>
              <w:spacing w:before="0" w:beforeAutospacing="0" w:after="0" w:afterAutospacing="0" w:line="240" w:lineRule="auto"/>
              <w:ind w:left="94"/>
              <w:jc w:val="left"/>
              <w:rPr>
                <w:rFonts w:asciiTheme="majorBidi" w:hAnsiTheme="majorBidi" w:cstheme="majorBidi"/>
                <w:b/>
                <w:bCs/>
                <w:sz w:val="20"/>
                <w:szCs w:val="20"/>
              </w:rPr>
            </w:pPr>
          </w:p>
        </w:tc>
      </w:tr>
      <w:tr w:rsidR="00C70BC5" w:rsidRPr="00F93422" w:rsidTr="00E00F62">
        <w:trPr>
          <w:trHeight w:val="29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restart"/>
            <w:vAlign w:val="center"/>
          </w:tcPr>
          <w:p w:rsidR="00C70BC5" w:rsidRPr="00F93422" w:rsidRDefault="00C70BC5"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C1.2 Hygiène</w:t>
            </w:r>
          </w:p>
        </w:tc>
        <w:tc>
          <w:tcPr>
            <w:tcW w:w="2552" w:type="dxa"/>
            <w:vMerge w:val="restart"/>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O1.2.1</w:t>
            </w:r>
            <w:r w:rsidRPr="00F93422">
              <w:rPr>
                <w:rFonts w:asciiTheme="majorBidi" w:hAnsiTheme="majorBidi" w:cstheme="majorBidi"/>
                <w:sz w:val="20"/>
                <w:szCs w:val="20"/>
              </w:rPr>
              <w:t>Utiliser correctement les désinfectants dans le laboratoire</w:t>
            </w:r>
          </w:p>
        </w:tc>
        <w:tc>
          <w:tcPr>
            <w:tcW w:w="3969" w:type="dxa"/>
            <w:vAlign w:val="center"/>
          </w:tcPr>
          <w:p w:rsidR="00C70BC5" w:rsidRPr="00F93422" w:rsidRDefault="00C70BC5" w:rsidP="00425C93">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T1.2.1.1</w:t>
            </w:r>
            <w:r w:rsidR="00425C93">
              <w:rPr>
                <w:rFonts w:asciiTheme="majorBidi" w:hAnsiTheme="majorBidi" w:cstheme="majorBidi"/>
                <w:sz w:val="20"/>
                <w:szCs w:val="20"/>
              </w:rPr>
              <w:t xml:space="preserve"> Prendre connaissance des critères de </w:t>
            </w:r>
            <w:r w:rsidRPr="00F93422">
              <w:rPr>
                <w:rFonts w:asciiTheme="majorBidi" w:hAnsiTheme="majorBidi" w:cstheme="majorBidi"/>
                <w:sz w:val="20"/>
                <w:szCs w:val="20"/>
              </w:rPr>
              <w:t xml:space="preserve"> choix des désinfectants</w:t>
            </w:r>
          </w:p>
        </w:tc>
        <w:tc>
          <w:tcPr>
            <w:tcW w:w="3260" w:type="dxa"/>
            <w:vMerge w:val="restart"/>
          </w:tcPr>
          <w:p w:rsidR="00C70BC5" w:rsidRPr="00F93422" w:rsidRDefault="00A20B1B" w:rsidP="006770C8">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- 1 </w:t>
            </w:r>
            <w:r w:rsidR="00C70BC5" w:rsidRPr="00F93422">
              <w:rPr>
                <w:rFonts w:asciiTheme="majorBidi" w:hAnsiTheme="majorBidi" w:cstheme="majorBidi"/>
                <w:bCs/>
                <w:sz w:val="20"/>
                <w:szCs w:val="20"/>
              </w:rPr>
              <w:t xml:space="preserve"> document (fiche, flyer, </w:t>
            </w:r>
            <w:proofErr w:type="gramStart"/>
            <w:r w:rsidR="00C70BC5" w:rsidRPr="00F93422">
              <w:rPr>
                <w:rFonts w:asciiTheme="majorBidi" w:hAnsiTheme="majorBidi" w:cstheme="majorBidi"/>
                <w:bCs/>
                <w:sz w:val="20"/>
                <w:szCs w:val="20"/>
              </w:rPr>
              <w:t>poster</w:t>
            </w:r>
            <w:proofErr w:type="gramEnd"/>
            <w:r w:rsidR="00C70BC5" w:rsidRPr="00F93422">
              <w:rPr>
                <w:rFonts w:asciiTheme="majorBidi" w:hAnsiTheme="majorBidi" w:cstheme="majorBidi"/>
                <w:bCs/>
                <w:sz w:val="20"/>
                <w:szCs w:val="20"/>
              </w:rPr>
              <w:t xml:space="preserve">, instruction, </w:t>
            </w:r>
            <w:proofErr w:type="spellStart"/>
            <w:r w:rsidR="00C70BC5" w:rsidRPr="00F93422">
              <w:rPr>
                <w:rFonts w:asciiTheme="majorBidi" w:hAnsiTheme="majorBidi" w:cstheme="majorBidi"/>
                <w:bCs/>
                <w:sz w:val="20"/>
                <w:szCs w:val="20"/>
              </w:rPr>
              <w:t>etc</w:t>
            </w:r>
            <w:proofErr w:type="spellEnd"/>
            <w:r w:rsidR="00C70BC5" w:rsidRPr="00F93422">
              <w:rPr>
                <w:rFonts w:asciiTheme="majorBidi" w:hAnsiTheme="majorBidi" w:cstheme="majorBidi"/>
                <w:bCs/>
                <w:sz w:val="20"/>
                <w:szCs w:val="20"/>
              </w:rPr>
              <w:t xml:space="preserve"> …) concernant une application d’un désinfectant </w:t>
            </w:r>
            <w:r w:rsidR="006770C8">
              <w:rPr>
                <w:rFonts w:asciiTheme="majorBidi" w:hAnsiTheme="majorBidi" w:cstheme="majorBidi"/>
                <w:bCs/>
                <w:sz w:val="20"/>
                <w:szCs w:val="20"/>
              </w:rPr>
              <w:t>élaboré</w:t>
            </w: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T1.2.1.2</w:t>
            </w:r>
            <w:r w:rsidRPr="00F93422">
              <w:rPr>
                <w:rFonts w:asciiTheme="majorBidi" w:hAnsiTheme="majorBidi" w:cstheme="majorBidi"/>
                <w:sz w:val="20"/>
                <w:szCs w:val="20"/>
              </w:rPr>
              <w:t xml:space="preserve"> Appliquer les procédures de nettoyage et désinfection</w:t>
            </w:r>
          </w:p>
        </w:tc>
        <w:tc>
          <w:tcPr>
            <w:tcW w:w="3260" w:type="dxa"/>
            <w:vMerge/>
          </w:tcPr>
          <w:p w:rsidR="00C70BC5" w:rsidRPr="00F93422" w:rsidRDefault="00C70BC5" w:rsidP="007B1860">
            <w:pPr>
              <w:spacing w:before="0" w:beforeAutospacing="0" w:after="0" w:afterAutospacing="0" w:line="240" w:lineRule="auto"/>
              <w:ind w:left="94"/>
              <w:jc w:val="left"/>
              <w:rPr>
                <w:rFonts w:asciiTheme="majorBidi" w:hAnsiTheme="majorBidi" w:cstheme="majorBidi"/>
                <w:bCs/>
                <w:sz w:val="20"/>
                <w:szCs w:val="20"/>
              </w:rPr>
            </w:pP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C70BC5" w:rsidRPr="00F93422" w:rsidRDefault="00C70BC5" w:rsidP="00425C93">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O1.2.2</w:t>
            </w:r>
            <w:r w:rsidRPr="00F93422">
              <w:rPr>
                <w:rFonts w:asciiTheme="majorBidi" w:hAnsiTheme="majorBidi" w:cstheme="majorBidi"/>
                <w:sz w:val="20"/>
                <w:szCs w:val="20"/>
              </w:rPr>
              <w:t xml:space="preserve"> </w:t>
            </w:r>
            <w:r w:rsidR="00425C93">
              <w:rPr>
                <w:rFonts w:asciiTheme="majorBidi" w:hAnsiTheme="majorBidi" w:cstheme="majorBidi"/>
                <w:sz w:val="20"/>
                <w:szCs w:val="20"/>
              </w:rPr>
              <w:t xml:space="preserve">Appliquer correctement le </w:t>
            </w:r>
            <w:r w:rsidRPr="00F93422">
              <w:rPr>
                <w:rFonts w:asciiTheme="majorBidi" w:hAnsiTheme="majorBidi" w:cstheme="majorBidi"/>
                <w:sz w:val="20"/>
                <w:szCs w:val="20"/>
              </w:rPr>
              <w:t>processus de gestion des déchets</w:t>
            </w:r>
          </w:p>
        </w:tc>
        <w:tc>
          <w:tcPr>
            <w:tcW w:w="3969" w:type="dxa"/>
            <w:vAlign w:val="center"/>
          </w:tcPr>
          <w:p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T1.2.2.1</w:t>
            </w:r>
            <w:r w:rsidRPr="00F93422">
              <w:rPr>
                <w:rFonts w:asciiTheme="majorBidi" w:hAnsiTheme="majorBidi" w:cstheme="majorBidi"/>
                <w:sz w:val="20"/>
                <w:szCs w:val="20"/>
              </w:rPr>
              <w:t xml:space="preserve"> Trier les déchets générés par l’activité du laboratoire</w:t>
            </w:r>
          </w:p>
        </w:tc>
        <w:tc>
          <w:tcPr>
            <w:tcW w:w="3260" w:type="dxa"/>
            <w:vMerge w:val="restart"/>
          </w:tcPr>
          <w:p w:rsidR="00872C9C" w:rsidRPr="00F93422" w:rsidRDefault="001B4559" w:rsidP="00872C9C">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00872C9C" w:rsidRPr="00F93422">
              <w:rPr>
                <w:rFonts w:asciiTheme="majorBidi" w:hAnsiTheme="majorBidi" w:cstheme="majorBidi"/>
                <w:sz w:val="20"/>
                <w:szCs w:val="20"/>
              </w:rPr>
              <w:t>1 photo témoignant d’une non-confor</w:t>
            </w:r>
            <w:r>
              <w:rPr>
                <w:rFonts w:asciiTheme="majorBidi" w:hAnsiTheme="majorBidi" w:cstheme="majorBidi"/>
                <w:sz w:val="20"/>
                <w:szCs w:val="20"/>
              </w:rPr>
              <w:t>mité relative à la gestion des déchets</w:t>
            </w:r>
            <w:r w:rsidR="006770C8">
              <w:rPr>
                <w:rFonts w:asciiTheme="majorBidi" w:hAnsiTheme="majorBidi" w:cstheme="majorBidi"/>
                <w:sz w:val="20"/>
                <w:szCs w:val="20"/>
              </w:rPr>
              <w:t xml:space="preserve"> présentée</w:t>
            </w:r>
          </w:p>
          <w:p w:rsidR="00C70BC5" w:rsidRPr="00F93422" w:rsidRDefault="001B4559" w:rsidP="001B4559">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Ou</w:t>
            </w:r>
            <w:r w:rsidR="006770C8">
              <w:rPr>
                <w:rFonts w:asciiTheme="majorBidi" w:hAnsiTheme="majorBidi" w:cstheme="majorBidi"/>
                <w:sz w:val="20"/>
                <w:szCs w:val="20"/>
              </w:rPr>
              <w:t xml:space="preserve"> 1</w:t>
            </w:r>
            <w:r>
              <w:rPr>
                <w:rFonts w:asciiTheme="majorBidi" w:hAnsiTheme="majorBidi" w:cstheme="majorBidi"/>
                <w:sz w:val="20"/>
                <w:szCs w:val="20"/>
              </w:rPr>
              <w:t xml:space="preserve"> a</w:t>
            </w:r>
            <w:r w:rsidR="00872C9C" w:rsidRPr="00F93422">
              <w:rPr>
                <w:rFonts w:asciiTheme="majorBidi" w:hAnsiTheme="majorBidi" w:cstheme="majorBidi"/>
                <w:sz w:val="20"/>
                <w:szCs w:val="20"/>
              </w:rPr>
              <w:t>ffiche expliquant les modalités de tri et les circuits de traitement des déchets</w:t>
            </w:r>
            <w:r w:rsidR="006770C8">
              <w:rPr>
                <w:rFonts w:asciiTheme="majorBidi" w:hAnsiTheme="majorBidi" w:cstheme="majorBidi"/>
                <w:sz w:val="20"/>
                <w:szCs w:val="20"/>
              </w:rPr>
              <w:t xml:space="preserve"> élaborée</w:t>
            </w: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C70BC5" w:rsidRPr="00F93422" w:rsidRDefault="00C70BC5" w:rsidP="001B4559">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T1.2.2.2</w:t>
            </w:r>
            <w:r w:rsidR="001B4559">
              <w:rPr>
                <w:rFonts w:asciiTheme="majorBidi" w:hAnsiTheme="majorBidi" w:cstheme="majorBidi"/>
                <w:sz w:val="20"/>
                <w:szCs w:val="20"/>
              </w:rPr>
              <w:t xml:space="preserve"> Prendre connaissance d</w:t>
            </w:r>
            <w:r w:rsidRPr="00F93422">
              <w:rPr>
                <w:rFonts w:asciiTheme="majorBidi" w:hAnsiTheme="majorBidi" w:cstheme="majorBidi"/>
                <w:sz w:val="20"/>
                <w:szCs w:val="20"/>
              </w:rPr>
              <w:t>es circuits spécifiques aux différents types de déchets</w:t>
            </w:r>
          </w:p>
        </w:tc>
        <w:tc>
          <w:tcPr>
            <w:tcW w:w="3260" w:type="dxa"/>
            <w:vMerge/>
          </w:tcPr>
          <w:p w:rsidR="00C70BC5" w:rsidRPr="00F93422" w:rsidRDefault="00C70BC5" w:rsidP="006208CC">
            <w:pPr>
              <w:spacing w:before="0" w:beforeAutospacing="0" w:after="0" w:afterAutospacing="0" w:line="240" w:lineRule="auto"/>
              <w:ind w:left="94"/>
              <w:jc w:val="left"/>
              <w:rPr>
                <w:rFonts w:asciiTheme="majorBidi" w:hAnsiTheme="majorBidi" w:cstheme="majorBidi"/>
                <w:sz w:val="20"/>
                <w:szCs w:val="20"/>
              </w:rPr>
            </w:pPr>
          </w:p>
        </w:tc>
      </w:tr>
      <w:tr w:rsidR="00E81908" w:rsidRPr="00F93422" w:rsidTr="00E00F62">
        <w:trPr>
          <w:trHeight w:val="585"/>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O1.2.3</w:t>
            </w:r>
            <w:r w:rsidRPr="00F93422">
              <w:rPr>
                <w:rFonts w:asciiTheme="majorBidi" w:hAnsiTheme="majorBidi" w:cstheme="majorBidi"/>
                <w:sz w:val="20"/>
                <w:szCs w:val="20"/>
              </w:rPr>
              <w:t xml:space="preserve"> Décrire l’utilisation correcte d’un autoclave</w:t>
            </w:r>
          </w:p>
        </w:tc>
        <w:tc>
          <w:tcPr>
            <w:tcW w:w="3969" w:type="dxa"/>
            <w:vAlign w:val="center"/>
          </w:tcPr>
          <w:p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 xml:space="preserve">T1.2.3.1 </w:t>
            </w:r>
            <w:r w:rsidR="006770C8">
              <w:rPr>
                <w:rFonts w:asciiTheme="majorBidi" w:hAnsiTheme="majorBidi" w:cstheme="majorBidi"/>
                <w:sz w:val="20"/>
                <w:szCs w:val="20"/>
              </w:rPr>
              <w:t>Prendre connaissance d</w:t>
            </w:r>
            <w:r w:rsidRPr="00F93422">
              <w:rPr>
                <w:rFonts w:asciiTheme="majorBidi" w:hAnsiTheme="majorBidi" w:cstheme="majorBidi"/>
                <w:sz w:val="20"/>
                <w:szCs w:val="20"/>
              </w:rPr>
              <w:t>es paramètres clés du fonctionnement d’un autoclave</w:t>
            </w:r>
          </w:p>
        </w:tc>
        <w:tc>
          <w:tcPr>
            <w:tcW w:w="3260" w:type="dxa"/>
            <w:vMerge w:val="restart"/>
          </w:tcPr>
          <w:p w:rsidR="00E81908" w:rsidRPr="00F93422" w:rsidRDefault="006770C8" w:rsidP="006770C8">
            <w:pPr>
              <w:spacing w:before="0" w:after="0" w:line="240" w:lineRule="auto"/>
              <w:ind w:left="94"/>
              <w:jc w:val="left"/>
              <w:rPr>
                <w:rFonts w:asciiTheme="majorBidi" w:hAnsiTheme="majorBidi" w:cstheme="majorBidi"/>
                <w:sz w:val="20"/>
                <w:szCs w:val="20"/>
              </w:rPr>
            </w:pPr>
            <w:r>
              <w:rPr>
                <w:rFonts w:asciiTheme="majorBidi" w:hAnsiTheme="majorBidi" w:cstheme="majorBidi"/>
                <w:bCs/>
                <w:sz w:val="20"/>
                <w:szCs w:val="20"/>
              </w:rPr>
              <w:t>- 1</w:t>
            </w:r>
            <w:r w:rsidR="00E81908" w:rsidRPr="00F93422">
              <w:rPr>
                <w:rFonts w:asciiTheme="majorBidi" w:hAnsiTheme="majorBidi" w:cstheme="majorBidi"/>
                <w:bCs/>
                <w:sz w:val="20"/>
                <w:szCs w:val="20"/>
              </w:rPr>
              <w:t>opération d'autoclavage</w:t>
            </w:r>
            <w:r>
              <w:rPr>
                <w:rFonts w:asciiTheme="majorBidi" w:hAnsiTheme="majorBidi" w:cstheme="majorBidi"/>
                <w:bCs/>
                <w:sz w:val="20"/>
                <w:szCs w:val="20"/>
              </w:rPr>
              <w:t xml:space="preserve"> assistée en présence d’un superviseur</w:t>
            </w:r>
          </w:p>
          <w:p w:rsidR="00E81908" w:rsidRPr="00F93422" w:rsidRDefault="00E81908" w:rsidP="00E81908">
            <w:pPr>
              <w:jc w:val="center"/>
              <w:rPr>
                <w:rFonts w:asciiTheme="majorBidi" w:hAnsiTheme="majorBidi" w:cstheme="majorBidi"/>
                <w:sz w:val="20"/>
                <w:szCs w:val="20"/>
              </w:rPr>
            </w:pPr>
          </w:p>
        </w:tc>
      </w:tr>
      <w:tr w:rsidR="00E81908" w:rsidRPr="00F93422" w:rsidTr="00E00F62">
        <w:trPr>
          <w:trHeight w:val="286"/>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T1.2.3.2</w:t>
            </w:r>
            <w:r w:rsidR="006770C8">
              <w:rPr>
                <w:rFonts w:asciiTheme="majorBidi" w:hAnsiTheme="majorBidi" w:cstheme="majorBidi"/>
                <w:sz w:val="20"/>
                <w:szCs w:val="20"/>
              </w:rPr>
              <w:t xml:space="preserve"> Prendre connaissance d</w:t>
            </w:r>
            <w:r w:rsidRPr="00F93422">
              <w:rPr>
                <w:rFonts w:asciiTheme="majorBidi" w:hAnsiTheme="majorBidi" w:cstheme="majorBidi"/>
                <w:sz w:val="20"/>
                <w:szCs w:val="20"/>
              </w:rPr>
              <w:t>es contrôles nécessaires de l’autoclavage</w:t>
            </w:r>
          </w:p>
        </w:tc>
        <w:tc>
          <w:tcPr>
            <w:tcW w:w="3260" w:type="dxa"/>
            <w:vMerge/>
          </w:tcPr>
          <w:p w:rsidR="00E81908" w:rsidRPr="00F93422" w:rsidRDefault="00E81908" w:rsidP="006208CC">
            <w:pPr>
              <w:spacing w:before="0" w:after="0" w:line="240" w:lineRule="auto"/>
              <w:ind w:left="94"/>
              <w:jc w:val="left"/>
              <w:rPr>
                <w:rFonts w:asciiTheme="majorBidi" w:hAnsiTheme="majorBidi" w:cstheme="majorBidi"/>
                <w:bCs/>
                <w:sz w:val="20"/>
                <w:szCs w:val="20"/>
              </w:rPr>
            </w:pPr>
          </w:p>
        </w:tc>
      </w:tr>
      <w:tr w:rsidR="00E81908" w:rsidRPr="00F93422" w:rsidTr="00E00F62">
        <w:trPr>
          <w:trHeight w:val="400"/>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1908" w:rsidRPr="00F93422" w:rsidRDefault="00E81908"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T1.2.3.3</w:t>
            </w:r>
            <w:r w:rsidRPr="00F93422">
              <w:rPr>
                <w:rFonts w:asciiTheme="majorBidi" w:hAnsiTheme="majorBidi" w:cstheme="majorBidi"/>
                <w:sz w:val="20"/>
                <w:szCs w:val="20"/>
              </w:rPr>
              <w:t xml:space="preserve"> Observer les étapes de l’autoclavage</w:t>
            </w:r>
          </w:p>
        </w:tc>
        <w:tc>
          <w:tcPr>
            <w:tcW w:w="3260" w:type="dxa"/>
            <w:vMerge/>
          </w:tcPr>
          <w:p w:rsidR="00E81908" w:rsidRPr="00F93422" w:rsidRDefault="00E81908" w:rsidP="006208CC">
            <w:pPr>
              <w:spacing w:before="0" w:beforeAutospacing="0" w:after="0" w:afterAutospacing="0" w:line="240" w:lineRule="auto"/>
              <w:ind w:left="94"/>
              <w:jc w:val="left"/>
              <w:rPr>
                <w:rFonts w:asciiTheme="majorBidi" w:hAnsiTheme="majorBidi" w:cstheme="majorBidi"/>
                <w:bCs/>
                <w:sz w:val="20"/>
                <w:szCs w:val="20"/>
              </w:rPr>
            </w:pPr>
          </w:p>
        </w:tc>
      </w:tr>
    </w:tbl>
    <w:p w:rsidR="00632B8F" w:rsidRPr="000D4579" w:rsidRDefault="00632B8F" w:rsidP="00CB10D6">
      <w:pPr>
        <w:spacing w:before="0" w:beforeAutospacing="0" w:after="0" w:afterAutospacing="0" w:line="240" w:lineRule="auto"/>
        <w:rPr>
          <w:rFonts w:asciiTheme="majorBidi" w:hAnsiTheme="majorBidi" w:cstheme="majorBidi"/>
        </w:rPr>
        <w:sectPr w:rsidR="00632B8F" w:rsidRPr="000D4579" w:rsidSect="00325F92">
          <w:pgSz w:w="16840" w:h="11910" w:orient="landscape"/>
          <w:pgMar w:top="1100" w:right="1281" w:bottom="278" w:left="1298" w:header="720" w:footer="720" w:gutter="0"/>
          <w:cols w:space="720"/>
        </w:sectPr>
      </w:pPr>
    </w:p>
    <w:p w:rsidR="00632B8F" w:rsidRDefault="00632B8F" w:rsidP="00CB10D6">
      <w:pPr>
        <w:pStyle w:val="Sous-titre"/>
        <w:spacing w:before="0" w:beforeAutospacing="0" w:after="0" w:afterAutospacing="0" w:line="240" w:lineRule="auto"/>
        <w:rPr>
          <w:rFonts w:asciiTheme="majorBidi" w:hAnsiTheme="majorBidi"/>
          <w:b/>
          <w:bCs/>
        </w:rPr>
      </w:pPr>
      <w:r w:rsidRPr="000D4579">
        <w:rPr>
          <w:rFonts w:asciiTheme="majorBidi" w:hAnsiTheme="majorBidi"/>
          <w:b/>
          <w:bCs/>
        </w:rPr>
        <w:lastRenderedPageBreak/>
        <w:t>COMPETENCE 2 : ORGANISATION DU TRAVAIL</w:t>
      </w:r>
    </w:p>
    <w:p w:rsidR="00F93422" w:rsidRPr="00F93422" w:rsidRDefault="00F93422" w:rsidP="00F93422">
      <w:pPr>
        <w:rPr>
          <w:lang w:eastAsia="en-US"/>
        </w:rPr>
      </w:pPr>
    </w:p>
    <w:tbl>
      <w:tblPr>
        <w:tblStyle w:val="Grilledutableau2"/>
        <w:tblW w:w="5038" w:type="pct"/>
        <w:tblInd w:w="-318" w:type="dxa"/>
        <w:tblLook w:val="04A0" w:firstRow="1" w:lastRow="0" w:firstColumn="1" w:lastColumn="0" w:noHBand="0" w:noVBand="1"/>
      </w:tblPr>
      <w:tblGrid>
        <w:gridCol w:w="2154"/>
        <w:gridCol w:w="2027"/>
        <w:gridCol w:w="2453"/>
        <w:gridCol w:w="4282"/>
        <w:gridCol w:w="3670"/>
      </w:tblGrid>
      <w:tr w:rsidR="007F174F" w:rsidRPr="00F93422" w:rsidTr="007F174F">
        <w:trPr>
          <w:trHeight w:val="765"/>
        </w:trPr>
        <w:tc>
          <w:tcPr>
            <w:tcW w:w="73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DOMAINES DE COMPETENCES</w:t>
            </w:r>
          </w:p>
        </w:tc>
        <w:tc>
          <w:tcPr>
            <w:tcW w:w="695"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 xml:space="preserve">CAPACITES </w:t>
            </w:r>
            <w:r w:rsidRPr="00F93422">
              <w:rPr>
                <w:rFonts w:asciiTheme="majorBidi" w:eastAsia="Times New Roman" w:hAnsiTheme="majorBidi" w:cstheme="majorBidi"/>
                <w:b/>
                <w:sz w:val="20"/>
                <w:szCs w:val="20"/>
              </w:rPr>
              <w:br/>
              <w:t>(PALIERS DE COMPETENCE</w:t>
            </w:r>
          </w:p>
        </w:tc>
        <w:tc>
          <w:tcPr>
            <w:tcW w:w="841" w:type="pct"/>
            <w:shd w:val="clear" w:color="auto" w:fill="EEECE1" w:themeFill="background2"/>
            <w:vAlign w:val="center"/>
          </w:tcPr>
          <w:p w:rsidR="00F93422" w:rsidRPr="00F93422" w:rsidRDefault="00FF53C6" w:rsidP="00F93422">
            <w:pPr>
              <w:spacing w:before="0" w:beforeAutospacing="0" w:after="0" w:afterAutospacing="0" w:line="240" w:lineRule="auto"/>
              <w:jc w:val="left"/>
              <w:rPr>
                <w:rFonts w:asciiTheme="majorBidi" w:eastAsia="Times New Roman" w:hAnsiTheme="majorBidi" w:cstheme="majorBidi"/>
                <w:b/>
                <w:sz w:val="20"/>
                <w:szCs w:val="20"/>
              </w:rPr>
            </w:pPr>
            <w:r>
              <w:rPr>
                <w:rFonts w:asciiTheme="majorBidi" w:eastAsia="Times New Roman" w:hAnsiTheme="majorBidi" w:cstheme="majorBidi"/>
                <w:b/>
                <w:sz w:val="20"/>
                <w:szCs w:val="20"/>
              </w:rPr>
              <w:t>OBJECTIF</w:t>
            </w:r>
            <w:r w:rsidR="00F93422" w:rsidRPr="00F93422">
              <w:rPr>
                <w:rFonts w:asciiTheme="majorBidi" w:eastAsia="Times New Roman" w:hAnsiTheme="majorBidi" w:cstheme="majorBidi"/>
                <w:b/>
                <w:sz w:val="20"/>
                <w:szCs w:val="20"/>
              </w:rPr>
              <w:t>S</w:t>
            </w:r>
          </w:p>
        </w:tc>
        <w:tc>
          <w:tcPr>
            <w:tcW w:w="146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TACHES</w:t>
            </w:r>
          </w:p>
        </w:tc>
        <w:tc>
          <w:tcPr>
            <w:tcW w:w="125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INDICATEURS</w:t>
            </w:r>
          </w:p>
        </w:tc>
      </w:tr>
      <w:tr w:rsidR="00B06C2B" w:rsidRPr="00F93422" w:rsidTr="007F174F">
        <w:trPr>
          <w:trHeight w:val="540"/>
        </w:trPr>
        <w:tc>
          <w:tcPr>
            <w:tcW w:w="738"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C2.ORGANISATION DU TRAVAIL</w:t>
            </w:r>
          </w:p>
        </w:tc>
        <w:tc>
          <w:tcPr>
            <w:tcW w:w="695"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C2.1 Conscience professionnelle, autonomie, initiative et responsabilité</w:t>
            </w:r>
          </w:p>
        </w:tc>
        <w:tc>
          <w:tcPr>
            <w:tcW w:w="841"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2.1.1</w:t>
            </w:r>
            <w:r w:rsidRPr="00F93422">
              <w:rPr>
                <w:rFonts w:asciiTheme="majorBidi" w:eastAsia="Times New Roman" w:hAnsiTheme="majorBidi" w:cstheme="majorBidi"/>
                <w:sz w:val="20"/>
                <w:szCs w:val="20"/>
              </w:rPr>
              <w:t xml:space="preserve">Définir une planification adéquate de l’exécution des analyses </w:t>
            </w:r>
          </w:p>
        </w:tc>
        <w:tc>
          <w:tcPr>
            <w:tcW w:w="1468" w:type="pct"/>
            <w:vAlign w:val="center"/>
          </w:tcPr>
          <w:p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T2.1.1.1</w:t>
            </w:r>
            <w:r>
              <w:rPr>
                <w:rFonts w:asciiTheme="majorBidi" w:eastAsia="Times New Roman" w:hAnsiTheme="majorBidi" w:cstheme="majorBidi"/>
                <w:sz w:val="20"/>
                <w:szCs w:val="20"/>
              </w:rPr>
              <w:t xml:space="preserve"> Prendre connaissance des analyses d’urgence</w:t>
            </w:r>
            <w:r w:rsidRPr="00F93422">
              <w:rPr>
                <w:rFonts w:asciiTheme="majorBidi" w:eastAsia="Times New Roman" w:hAnsiTheme="majorBidi" w:cstheme="majorBidi"/>
                <w:sz w:val="20"/>
                <w:szCs w:val="20"/>
              </w:rPr>
              <w:t xml:space="preserve"> en biologie clinique</w:t>
            </w:r>
          </w:p>
        </w:tc>
        <w:tc>
          <w:tcPr>
            <w:tcW w:w="1258" w:type="pct"/>
            <w:vMerge w:val="restart"/>
          </w:tcPr>
          <w:p w:rsidR="00B06C2B" w:rsidRPr="00F93422" w:rsidRDefault="002C0F6C"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L</w:t>
            </w:r>
            <w:r w:rsidR="00B06C2B">
              <w:rPr>
                <w:rFonts w:asciiTheme="majorBidi" w:eastAsia="Times New Roman" w:hAnsiTheme="majorBidi" w:cstheme="majorBidi"/>
                <w:sz w:val="20"/>
                <w:szCs w:val="20"/>
              </w:rPr>
              <w:t>iste des analyses à programmer en priorité rédigée</w:t>
            </w:r>
          </w:p>
          <w:p w:rsidR="00B06C2B" w:rsidRPr="00F93422" w:rsidRDefault="00B06C2B" w:rsidP="00F93422">
            <w:pPr>
              <w:spacing w:before="0" w:after="0" w:line="240" w:lineRule="auto"/>
              <w:jc w:val="left"/>
              <w:rPr>
                <w:rFonts w:asciiTheme="majorBidi" w:eastAsia="Times New Roman" w:hAnsiTheme="majorBidi" w:cstheme="majorBidi"/>
                <w:sz w:val="20"/>
                <w:szCs w:val="20"/>
              </w:rPr>
            </w:pPr>
          </w:p>
        </w:tc>
      </w:tr>
      <w:tr w:rsidR="00B06C2B" w:rsidRPr="00F93422" w:rsidTr="007F174F">
        <w:trPr>
          <w:trHeight w:val="539"/>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T2.1.1.2</w:t>
            </w:r>
            <w:r>
              <w:rPr>
                <w:rFonts w:asciiTheme="majorBidi" w:eastAsia="Times New Roman" w:hAnsiTheme="majorBidi" w:cstheme="majorBidi"/>
                <w:sz w:val="20"/>
                <w:szCs w:val="20"/>
              </w:rPr>
              <w:t xml:space="preserve"> Prioriser l</w:t>
            </w:r>
            <w:r w:rsidRPr="00F93422">
              <w:rPr>
                <w:rFonts w:asciiTheme="majorBidi" w:eastAsia="Times New Roman" w:hAnsiTheme="majorBidi" w:cstheme="majorBidi"/>
                <w:sz w:val="20"/>
                <w:szCs w:val="20"/>
              </w:rPr>
              <w:t>’exécution des analyses biologiques</w:t>
            </w:r>
            <w:r>
              <w:rPr>
                <w:rFonts w:asciiTheme="majorBidi" w:eastAsia="Times New Roman" w:hAnsiTheme="majorBidi" w:cstheme="majorBidi"/>
                <w:sz w:val="20"/>
                <w:szCs w:val="20"/>
              </w:rPr>
              <w:t xml:space="preserve"> en fonction par exemple de l’urgence, la stabilité de l’échantillon, …</w:t>
            </w:r>
          </w:p>
        </w:tc>
        <w:tc>
          <w:tcPr>
            <w:tcW w:w="1258" w:type="pct"/>
            <w:vMerge/>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rsidTr="007F174F">
        <w:trPr>
          <w:trHeight w:val="581"/>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2.1.2</w:t>
            </w:r>
            <w:r>
              <w:rPr>
                <w:rFonts w:asciiTheme="majorBidi" w:eastAsia="Times New Roman" w:hAnsiTheme="majorBidi" w:cstheme="majorBidi"/>
                <w:b/>
                <w:bCs/>
                <w:sz w:val="20"/>
                <w:szCs w:val="20"/>
              </w:rPr>
              <w:t xml:space="preserve"> </w:t>
            </w:r>
            <w:r w:rsidRPr="00F93422">
              <w:rPr>
                <w:rFonts w:asciiTheme="majorBidi" w:eastAsia="Times New Roman" w:hAnsiTheme="majorBidi" w:cstheme="majorBidi"/>
                <w:sz w:val="20"/>
                <w:szCs w:val="20"/>
              </w:rPr>
              <w:t xml:space="preserve">Faire preuve de conscience professionnelle </w:t>
            </w:r>
          </w:p>
        </w:tc>
        <w:tc>
          <w:tcPr>
            <w:tcW w:w="1468" w:type="pc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T2.1.2.1</w:t>
            </w:r>
            <w:r w:rsidRPr="00F93422">
              <w:rPr>
                <w:rFonts w:asciiTheme="majorBidi" w:eastAsia="Times New Roman" w:hAnsiTheme="majorBidi" w:cstheme="majorBidi"/>
                <w:sz w:val="20"/>
                <w:szCs w:val="20"/>
              </w:rPr>
              <w:t xml:space="preserve"> Appliquer les procédures et les modes opératoires adoptés au laboratoire</w:t>
            </w:r>
          </w:p>
        </w:tc>
        <w:tc>
          <w:tcPr>
            <w:tcW w:w="1258" w:type="pct"/>
          </w:tcPr>
          <w:p w:rsidR="00B06C2B" w:rsidRPr="00F93422" w:rsidRDefault="00B06C2B" w:rsidP="00933E73">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933E73">
              <w:rPr>
                <w:rFonts w:asciiTheme="majorBidi" w:eastAsia="Times New Roman" w:hAnsiTheme="majorBidi" w:cstheme="majorBidi"/>
                <w:sz w:val="20"/>
                <w:szCs w:val="20"/>
              </w:rPr>
              <w:t>Manipulations selon les procédures et les modes opératoires validées par le tuteur</w:t>
            </w:r>
          </w:p>
        </w:tc>
      </w:tr>
      <w:tr w:rsidR="00B06C2B" w:rsidRPr="00F93422" w:rsidTr="00B06C2B">
        <w:trPr>
          <w:trHeight w:val="973"/>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4522FF">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 xml:space="preserve">T2.1.2.2 </w:t>
            </w:r>
            <w:r>
              <w:rPr>
                <w:rFonts w:asciiTheme="majorBidi" w:eastAsia="Times New Roman" w:hAnsiTheme="majorBidi" w:cstheme="majorBidi"/>
                <w:sz w:val="20"/>
                <w:szCs w:val="20"/>
              </w:rPr>
              <w:t>Participe</w:t>
            </w:r>
            <w:r w:rsidRPr="00F93422">
              <w:rPr>
                <w:rFonts w:asciiTheme="majorBidi" w:eastAsia="Times New Roman" w:hAnsiTheme="majorBidi" w:cstheme="majorBidi"/>
                <w:sz w:val="20"/>
                <w:szCs w:val="20"/>
              </w:rPr>
              <w:t xml:space="preserve">r </w:t>
            </w:r>
            <w:r>
              <w:rPr>
                <w:rFonts w:asciiTheme="majorBidi" w:eastAsia="Times New Roman" w:hAnsiTheme="majorBidi" w:cstheme="majorBidi"/>
                <w:sz w:val="20"/>
                <w:szCs w:val="20"/>
              </w:rPr>
              <w:t xml:space="preserve">à la gestion des conséquences du non-respect des procédures </w:t>
            </w:r>
            <w:r w:rsidRPr="00F93422">
              <w:rPr>
                <w:rFonts w:asciiTheme="majorBidi" w:eastAsia="Times New Roman" w:hAnsiTheme="majorBidi" w:cstheme="majorBidi"/>
                <w:sz w:val="20"/>
                <w:szCs w:val="20"/>
              </w:rPr>
              <w:t>sur la qualité du travail</w:t>
            </w:r>
          </w:p>
        </w:tc>
        <w:tc>
          <w:tcPr>
            <w:tcW w:w="1258" w:type="pct"/>
          </w:tcPr>
          <w:p w:rsidR="00B06C2B" w:rsidRPr="00F93422" w:rsidRDefault="00B06C2B" w:rsidP="00780CE9">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- 1 réc</w:t>
            </w:r>
            <w:r w:rsidR="00780CE9">
              <w:rPr>
                <w:rFonts w:asciiTheme="majorBidi" w:eastAsia="Times New Roman" w:hAnsiTheme="majorBidi" w:cstheme="majorBidi"/>
                <w:sz w:val="20"/>
                <w:szCs w:val="20"/>
              </w:rPr>
              <w:t>it d’une expérience vécue (</w:t>
            </w:r>
            <w:r>
              <w:rPr>
                <w:rFonts w:asciiTheme="majorBidi" w:eastAsia="Times New Roman" w:hAnsiTheme="majorBidi" w:cstheme="majorBidi"/>
                <w:sz w:val="20"/>
                <w:szCs w:val="20"/>
              </w:rPr>
              <w:t>Annexe 4</w:t>
            </w:r>
            <w:r w:rsidR="00780CE9">
              <w:rPr>
                <w:rFonts w:asciiTheme="majorBidi" w:eastAsia="Times New Roman" w:hAnsiTheme="majorBidi" w:cstheme="majorBidi"/>
                <w:sz w:val="20"/>
                <w:szCs w:val="20"/>
              </w:rPr>
              <w:t>) rédigé</w:t>
            </w:r>
          </w:p>
        </w:tc>
      </w:tr>
      <w:tr w:rsidR="0006646D" w:rsidRPr="00F93422" w:rsidTr="0006646D">
        <w:trPr>
          <w:trHeight w:val="703"/>
        </w:trPr>
        <w:tc>
          <w:tcPr>
            <w:tcW w:w="738"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b/>
                <w:sz w:val="20"/>
                <w:szCs w:val="20"/>
              </w:rPr>
            </w:pPr>
          </w:p>
        </w:tc>
        <w:tc>
          <w:tcPr>
            <w:tcW w:w="841" w:type="pct"/>
            <w:vMerge w:val="restart"/>
            <w:vAlign w:val="center"/>
          </w:tcPr>
          <w:p w:rsidR="0006646D" w:rsidRPr="0006646D" w:rsidRDefault="0006646D" w:rsidP="0006646D">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O2.1.3 </w:t>
            </w:r>
            <w:r w:rsidRPr="0006646D">
              <w:rPr>
                <w:rFonts w:asciiTheme="majorBidi" w:eastAsia="Times New Roman" w:hAnsiTheme="majorBidi" w:cstheme="majorBidi"/>
                <w:sz w:val="20"/>
                <w:szCs w:val="20"/>
              </w:rPr>
              <w:t>Contribuer à la rationalisation de la gestion des réactifs et du matériel utilisés couramment</w:t>
            </w:r>
          </w:p>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06646D" w:rsidRPr="00F93422" w:rsidRDefault="0006646D" w:rsidP="00F93422">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w:t>
            </w:r>
            <w:r w:rsidRPr="00F93422">
              <w:rPr>
                <w:rFonts w:asciiTheme="majorBidi" w:eastAsia="Times New Roman" w:hAnsiTheme="majorBidi" w:cstheme="majorBidi"/>
                <w:b/>
                <w:bCs/>
                <w:sz w:val="20"/>
                <w:szCs w:val="20"/>
              </w:rPr>
              <w:t>.1</w:t>
            </w:r>
            <w:r w:rsidR="00CA1F74">
              <w:rPr>
                <w:rFonts w:asciiTheme="majorBidi" w:eastAsia="Times New Roman" w:hAnsiTheme="majorBidi" w:cstheme="majorBidi"/>
                <w:sz w:val="20"/>
                <w:szCs w:val="20"/>
              </w:rPr>
              <w:t xml:space="preserve"> Prendre connaissance d</w:t>
            </w:r>
            <w:r w:rsidRPr="00F93422">
              <w:rPr>
                <w:rFonts w:asciiTheme="majorBidi" w:eastAsia="Times New Roman" w:hAnsiTheme="majorBidi" w:cstheme="majorBidi"/>
                <w:sz w:val="20"/>
                <w:szCs w:val="20"/>
              </w:rPr>
              <w:t xml:space="preserve">es conditions </w:t>
            </w:r>
            <w:r w:rsidR="00CA1F74">
              <w:rPr>
                <w:rFonts w:asciiTheme="majorBidi" w:eastAsia="Times New Roman" w:hAnsiTheme="majorBidi" w:cstheme="majorBidi"/>
                <w:sz w:val="20"/>
                <w:szCs w:val="20"/>
              </w:rPr>
              <w:t xml:space="preserve">optimales </w:t>
            </w:r>
            <w:r w:rsidRPr="00F93422">
              <w:rPr>
                <w:rFonts w:asciiTheme="majorBidi" w:eastAsia="Times New Roman" w:hAnsiTheme="majorBidi" w:cstheme="majorBidi"/>
                <w:sz w:val="20"/>
                <w:szCs w:val="20"/>
              </w:rPr>
              <w:t xml:space="preserve">de stockage des réactifs </w:t>
            </w:r>
          </w:p>
        </w:tc>
        <w:tc>
          <w:tcPr>
            <w:tcW w:w="1258" w:type="pct"/>
            <w:vMerge w:val="restart"/>
          </w:tcPr>
          <w:p w:rsidR="0006646D" w:rsidRPr="00F93422" w:rsidRDefault="00933E73" w:rsidP="00F93422">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- 2 fiches </w:t>
            </w:r>
            <w:proofErr w:type="gramStart"/>
            <w:r w:rsidR="0006646D" w:rsidRPr="00F93422">
              <w:rPr>
                <w:rFonts w:asciiTheme="majorBidi" w:eastAsia="Times New Roman" w:hAnsiTheme="majorBidi" w:cstheme="majorBidi"/>
                <w:sz w:val="20"/>
                <w:szCs w:val="20"/>
              </w:rPr>
              <w:t>produit</w:t>
            </w:r>
            <w:r>
              <w:rPr>
                <w:rFonts w:asciiTheme="majorBidi" w:eastAsia="Times New Roman" w:hAnsiTheme="majorBidi" w:cstheme="majorBidi"/>
                <w:sz w:val="20"/>
                <w:szCs w:val="20"/>
              </w:rPr>
              <w:t>s</w:t>
            </w:r>
            <w:proofErr w:type="gramEnd"/>
            <w:r w:rsidR="0006646D" w:rsidRPr="00F93422">
              <w:rPr>
                <w:rFonts w:asciiTheme="majorBidi" w:eastAsia="Times New Roman" w:hAnsiTheme="majorBidi" w:cstheme="majorBidi"/>
                <w:sz w:val="20"/>
                <w:szCs w:val="20"/>
              </w:rPr>
              <w:t xml:space="preserve"> élaborées</w:t>
            </w:r>
          </w:p>
        </w:tc>
      </w:tr>
      <w:tr w:rsidR="0006646D" w:rsidRPr="00F93422" w:rsidTr="007F174F">
        <w:trPr>
          <w:trHeight w:val="522"/>
        </w:trPr>
        <w:tc>
          <w:tcPr>
            <w:tcW w:w="738"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b/>
                <w:bCs/>
                <w:sz w:val="20"/>
                <w:szCs w:val="20"/>
              </w:rPr>
            </w:pPr>
          </w:p>
        </w:tc>
        <w:tc>
          <w:tcPr>
            <w:tcW w:w="1468" w:type="pct"/>
            <w:vAlign w:val="center"/>
          </w:tcPr>
          <w:p w:rsidR="0006646D" w:rsidRPr="00F93422" w:rsidRDefault="0006646D"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T2.1.3.2</w:t>
            </w:r>
            <w:r w:rsidRPr="00F93422">
              <w:rPr>
                <w:rFonts w:asciiTheme="majorBidi" w:eastAsia="Times New Roman" w:hAnsiTheme="majorBidi" w:cstheme="majorBidi"/>
                <w:b/>
                <w:bCs/>
                <w:sz w:val="20"/>
                <w:szCs w:val="20"/>
              </w:rPr>
              <w:t xml:space="preserve"> </w:t>
            </w:r>
            <w:r w:rsidR="00CA1F74">
              <w:rPr>
                <w:rFonts w:asciiTheme="majorBidi" w:eastAsia="Times New Roman" w:hAnsiTheme="majorBidi" w:cstheme="majorBidi"/>
                <w:sz w:val="20"/>
                <w:szCs w:val="20"/>
              </w:rPr>
              <w:t xml:space="preserve"> </w:t>
            </w:r>
            <w:r w:rsidR="0065524A">
              <w:rPr>
                <w:rFonts w:asciiTheme="majorBidi" w:eastAsia="Times New Roman" w:hAnsiTheme="majorBidi" w:cstheme="majorBidi"/>
                <w:sz w:val="20"/>
                <w:szCs w:val="20"/>
              </w:rPr>
              <w:t>Prendre connaissance d</w:t>
            </w:r>
            <w:r w:rsidR="0065524A" w:rsidRPr="00F93422">
              <w:rPr>
                <w:rFonts w:asciiTheme="majorBidi" w:eastAsia="Times New Roman" w:hAnsiTheme="majorBidi" w:cstheme="majorBidi"/>
                <w:sz w:val="20"/>
                <w:szCs w:val="20"/>
              </w:rPr>
              <w:t xml:space="preserve">es </w:t>
            </w:r>
            <w:r w:rsidR="0065524A">
              <w:rPr>
                <w:rFonts w:asciiTheme="majorBidi" w:eastAsia="Times New Roman" w:hAnsiTheme="majorBidi" w:cstheme="majorBidi"/>
                <w:sz w:val="20"/>
                <w:szCs w:val="20"/>
              </w:rPr>
              <w:t>r</w:t>
            </w:r>
            <w:r w:rsidR="00CA1F74">
              <w:rPr>
                <w:rFonts w:asciiTheme="majorBidi" w:eastAsia="Times New Roman" w:hAnsiTheme="majorBidi" w:cstheme="majorBidi"/>
                <w:sz w:val="20"/>
                <w:szCs w:val="20"/>
              </w:rPr>
              <w:t>ecommandations relatives au</w:t>
            </w:r>
            <w:r>
              <w:rPr>
                <w:rFonts w:asciiTheme="majorBidi" w:eastAsia="Times New Roman" w:hAnsiTheme="majorBidi" w:cstheme="majorBidi"/>
                <w:sz w:val="20"/>
                <w:szCs w:val="20"/>
              </w:rPr>
              <w:t xml:space="preserve"> </w:t>
            </w:r>
            <w:r w:rsidR="00CA1F74">
              <w:rPr>
                <w:rFonts w:asciiTheme="majorBidi" w:eastAsia="Times New Roman" w:hAnsiTheme="majorBidi" w:cstheme="majorBidi"/>
                <w:sz w:val="20"/>
                <w:szCs w:val="20"/>
              </w:rPr>
              <w:t>non-</w:t>
            </w:r>
            <w:r w:rsidRPr="00F93422">
              <w:rPr>
                <w:rFonts w:asciiTheme="majorBidi" w:eastAsia="Times New Roman" w:hAnsiTheme="majorBidi" w:cstheme="majorBidi"/>
                <w:sz w:val="20"/>
                <w:szCs w:val="20"/>
              </w:rPr>
              <w:t xml:space="preserve">gaspillage des réactifs </w:t>
            </w:r>
          </w:p>
        </w:tc>
        <w:tc>
          <w:tcPr>
            <w:tcW w:w="1258" w:type="pct"/>
            <w:vMerge/>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rsidTr="007F174F">
        <w:trPr>
          <w:trHeight w:val="1164"/>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06646D">
            <w:pPr>
              <w:spacing w:before="0" w:beforeAutospacing="0" w:after="0" w:afterAutospacing="0" w:line="240" w:lineRule="auto"/>
              <w:jc w:val="left"/>
              <w:rPr>
                <w:rFonts w:asciiTheme="majorBidi" w:eastAsia="Times New Roman" w:hAnsiTheme="majorBidi" w:cstheme="majorBidi"/>
                <w:b/>
                <w:bCs/>
                <w:sz w:val="20"/>
                <w:szCs w:val="20"/>
              </w:rPr>
            </w:pPr>
            <w:r w:rsidRPr="00F93422">
              <w:rPr>
                <w:rFonts w:asciiTheme="majorBidi" w:eastAsia="Times New Roman" w:hAnsiTheme="majorBidi" w:cstheme="majorBidi"/>
                <w:b/>
                <w:bCs/>
                <w:sz w:val="20"/>
                <w:szCs w:val="20"/>
              </w:rPr>
              <w:t>T2.2.3.1</w:t>
            </w:r>
            <w:r w:rsidR="0006646D">
              <w:rPr>
                <w:rFonts w:asciiTheme="majorBidi" w:eastAsia="Times New Roman" w:hAnsiTheme="majorBidi" w:cstheme="majorBidi"/>
                <w:sz w:val="20"/>
                <w:szCs w:val="20"/>
              </w:rPr>
              <w:t xml:space="preserve"> Participe</w:t>
            </w:r>
            <w:r w:rsidRPr="00F93422">
              <w:rPr>
                <w:rFonts w:asciiTheme="majorBidi" w:eastAsia="Times New Roman" w:hAnsiTheme="majorBidi" w:cstheme="majorBidi"/>
                <w:sz w:val="20"/>
                <w:szCs w:val="20"/>
              </w:rPr>
              <w:t xml:space="preserve">r </w:t>
            </w:r>
            <w:r w:rsidR="0006646D">
              <w:rPr>
                <w:rFonts w:asciiTheme="majorBidi" w:eastAsia="Times New Roman" w:hAnsiTheme="majorBidi" w:cstheme="majorBidi"/>
                <w:sz w:val="20"/>
                <w:szCs w:val="20"/>
              </w:rPr>
              <w:t xml:space="preserve">à </w:t>
            </w:r>
            <w:r w:rsidRPr="00F93422">
              <w:rPr>
                <w:rFonts w:asciiTheme="majorBidi" w:eastAsia="Times New Roman" w:hAnsiTheme="majorBidi" w:cstheme="majorBidi"/>
                <w:sz w:val="20"/>
                <w:szCs w:val="20"/>
              </w:rPr>
              <w:t xml:space="preserve">la maintenance journalière et/ou hebdomadaire d’un équipement du laboratoire </w:t>
            </w:r>
          </w:p>
        </w:tc>
        <w:tc>
          <w:tcPr>
            <w:tcW w:w="1258" w:type="pct"/>
          </w:tcPr>
          <w:p w:rsidR="00B06C2B"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- 1 </w:t>
            </w:r>
            <w:r w:rsidR="00581AB2">
              <w:rPr>
                <w:rFonts w:asciiTheme="majorBidi" w:eastAsia="Times New Roman" w:hAnsiTheme="majorBidi" w:cstheme="majorBidi"/>
                <w:sz w:val="20"/>
                <w:szCs w:val="20"/>
              </w:rPr>
              <w:t>f</w:t>
            </w:r>
            <w:r w:rsidR="00B06C2B" w:rsidRPr="00F93422">
              <w:rPr>
                <w:rFonts w:asciiTheme="majorBidi" w:eastAsia="Times New Roman" w:hAnsiTheme="majorBidi" w:cstheme="majorBidi"/>
                <w:sz w:val="20"/>
                <w:szCs w:val="20"/>
              </w:rPr>
              <w:t>iche de maintenance</w:t>
            </w:r>
            <w:r>
              <w:rPr>
                <w:rFonts w:asciiTheme="majorBidi" w:eastAsia="Times New Roman" w:hAnsiTheme="majorBidi" w:cstheme="majorBidi"/>
                <w:sz w:val="20"/>
                <w:szCs w:val="20"/>
              </w:rPr>
              <w:t xml:space="preserve"> préventive</w:t>
            </w:r>
            <w:r w:rsidR="00B06C2B" w:rsidRPr="00F93422">
              <w:rPr>
                <w:rFonts w:asciiTheme="majorBidi" w:eastAsia="Times New Roman" w:hAnsiTheme="majorBidi" w:cstheme="majorBidi"/>
                <w:sz w:val="20"/>
                <w:szCs w:val="20"/>
              </w:rPr>
              <w:t xml:space="preserve"> remplie et signée par le tuteur</w:t>
            </w:r>
          </w:p>
        </w:tc>
      </w:tr>
    </w:tbl>
    <w:p w:rsidR="00B06C2B" w:rsidRDefault="00B06C2B" w:rsidP="00D77E63">
      <w:pPr>
        <w:pStyle w:val="Sous-titre"/>
        <w:spacing w:before="0" w:beforeAutospacing="0" w:after="0" w:afterAutospacing="0" w:line="240" w:lineRule="auto"/>
        <w:rPr>
          <w:rFonts w:asciiTheme="majorBidi" w:hAnsiTheme="majorBidi"/>
          <w:b/>
          <w:bCs/>
        </w:rPr>
      </w:pPr>
    </w:p>
    <w:p w:rsidR="00B06C2B" w:rsidRPr="00B06C2B" w:rsidRDefault="00B06C2B" w:rsidP="00B06C2B">
      <w:pPr>
        <w:rPr>
          <w:lang w:eastAsia="en-US"/>
        </w:rPr>
      </w:pPr>
    </w:p>
    <w:p w:rsidR="00B06C2B" w:rsidRDefault="00B06C2B" w:rsidP="00D77E63">
      <w:pPr>
        <w:pStyle w:val="Sous-titre"/>
        <w:spacing w:before="0" w:beforeAutospacing="0" w:after="0" w:afterAutospacing="0" w:line="240" w:lineRule="auto"/>
        <w:rPr>
          <w:rFonts w:asciiTheme="majorBidi" w:hAnsiTheme="majorBidi"/>
          <w:b/>
          <w:bCs/>
        </w:rPr>
      </w:pPr>
    </w:p>
    <w:p w:rsidR="00D77E63" w:rsidRDefault="00D77E63" w:rsidP="00D77E63">
      <w:pPr>
        <w:pStyle w:val="Sous-titre"/>
        <w:spacing w:before="0" w:beforeAutospacing="0" w:after="0" w:afterAutospacing="0" w:line="240" w:lineRule="auto"/>
        <w:rPr>
          <w:rFonts w:asciiTheme="majorBidi" w:hAnsiTheme="majorBidi"/>
          <w:b/>
          <w:bCs/>
        </w:rPr>
      </w:pPr>
      <w:r w:rsidRPr="00CB10D6">
        <w:rPr>
          <w:rFonts w:asciiTheme="majorBidi" w:hAnsiTheme="majorBidi"/>
          <w:b/>
          <w:bCs/>
        </w:rPr>
        <w:lastRenderedPageBreak/>
        <w:t>COMPETENCE 3 : RELATIONS ET COMMUNICATION</w:t>
      </w:r>
    </w:p>
    <w:p w:rsidR="00A20B1B" w:rsidRPr="00A20B1B" w:rsidRDefault="00A20B1B" w:rsidP="00A20B1B">
      <w:pPr>
        <w:rPr>
          <w:lang w:eastAsia="en-US"/>
        </w:rPr>
      </w:pPr>
    </w:p>
    <w:tbl>
      <w:tblPr>
        <w:tblpPr w:leftFromText="141" w:rightFromText="141" w:vertAnchor="text" w:tblpXSpec="center" w:tblpY="1"/>
        <w:tblOverlap w:val="never"/>
        <w:tblW w:w="147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4"/>
        <w:gridCol w:w="2126"/>
        <w:gridCol w:w="2693"/>
        <w:gridCol w:w="3686"/>
        <w:gridCol w:w="3686"/>
      </w:tblGrid>
      <w:tr w:rsidR="00F84021" w:rsidRPr="00F93422" w:rsidTr="00A20B1B">
        <w:trPr>
          <w:trHeight w:val="878"/>
          <w:jc w:val="center"/>
        </w:trPr>
        <w:tc>
          <w:tcPr>
            <w:tcW w:w="2554" w:type="dxa"/>
            <w:tcBorders>
              <w:bottom w:val="single" w:sz="4" w:space="0" w:color="auto"/>
            </w:tcBorders>
            <w:shd w:val="clear" w:color="auto" w:fill="EEECE1" w:themeFill="background2"/>
            <w:vAlign w:val="center"/>
          </w:tcPr>
          <w:p w:rsidR="00F84021" w:rsidRPr="00F93422" w:rsidRDefault="00F84021" w:rsidP="00A20B1B">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126" w:type="dxa"/>
            <w:tcBorders>
              <w:bottom w:val="single" w:sz="4" w:space="0" w:color="auto"/>
            </w:tcBorders>
            <w:shd w:val="clear" w:color="auto" w:fill="EEECE1" w:themeFill="background2"/>
            <w:vAlign w:val="center"/>
          </w:tcPr>
          <w:p w:rsidR="00F84021" w:rsidRPr="00F93422" w:rsidRDefault="00F84021" w:rsidP="00A20B1B">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p>
        </w:tc>
        <w:tc>
          <w:tcPr>
            <w:tcW w:w="2693" w:type="dxa"/>
            <w:shd w:val="clear" w:color="auto" w:fill="EEECE1" w:themeFill="background2"/>
            <w:vAlign w:val="center"/>
          </w:tcPr>
          <w:p w:rsidR="00F84021" w:rsidRPr="00F93422" w:rsidRDefault="00F84021" w:rsidP="00A20B1B">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686" w:type="dxa"/>
            <w:shd w:val="clear" w:color="auto" w:fill="EEECE1" w:themeFill="background2"/>
            <w:vAlign w:val="center"/>
          </w:tcPr>
          <w:p w:rsidR="00F84021" w:rsidRPr="00F93422" w:rsidRDefault="00F84021" w:rsidP="00A20B1B">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TACHES</w:t>
            </w:r>
          </w:p>
        </w:tc>
        <w:tc>
          <w:tcPr>
            <w:tcW w:w="3686" w:type="dxa"/>
            <w:shd w:val="clear" w:color="auto" w:fill="EEECE1" w:themeFill="background2"/>
            <w:vAlign w:val="center"/>
          </w:tcPr>
          <w:p w:rsidR="00F84021" w:rsidRPr="00F93422" w:rsidRDefault="00F84021" w:rsidP="00A20B1B">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476E27" w:rsidRPr="00F93422" w:rsidTr="00A20B1B">
        <w:trPr>
          <w:trHeight w:val="292"/>
          <w:jc w:val="center"/>
        </w:trPr>
        <w:tc>
          <w:tcPr>
            <w:tcW w:w="2554" w:type="dxa"/>
            <w:vMerge w:val="restart"/>
            <w:tcBorders>
              <w:top w:val="single" w:sz="4" w:space="0" w:color="auto"/>
              <w:left w:val="single" w:sz="4" w:space="0" w:color="auto"/>
              <w:right w:val="single" w:sz="4" w:space="0" w:color="auto"/>
            </w:tcBorders>
            <w:vAlign w:val="center"/>
          </w:tcPr>
          <w:p w:rsidR="00476E27" w:rsidRPr="00F93422" w:rsidRDefault="00476E27" w:rsidP="00A20B1B">
            <w:pPr>
              <w:suppressAutoHyphens/>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 RELATIONS ET COMMUNICATION</w:t>
            </w:r>
          </w:p>
        </w:tc>
        <w:tc>
          <w:tcPr>
            <w:tcW w:w="2126" w:type="dxa"/>
            <w:vMerge w:val="restart"/>
            <w:tcBorders>
              <w:top w:val="single" w:sz="4" w:space="0" w:color="auto"/>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C3.1 Relations au sein de l’équipe</w:t>
            </w:r>
          </w:p>
          <w:p w:rsidR="00476E27" w:rsidRPr="00F93422" w:rsidRDefault="00476E27" w:rsidP="00A20B1B">
            <w:pPr>
              <w:spacing w:before="0" w:beforeAutospacing="0" w:after="0" w:afterAutospacing="0" w:line="240" w:lineRule="auto"/>
              <w:jc w:val="left"/>
              <w:rPr>
                <w:rFonts w:asciiTheme="majorBidi" w:hAnsiTheme="majorBidi" w:cstheme="majorBidi"/>
                <w:b/>
                <w:sz w:val="20"/>
                <w:szCs w:val="20"/>
              </w:rPr>
            </w:pPr>
          </w:p>
        </w:tc>
        <w:tc>
          <w:tcPr>
            <w:tcW w:w="2693" w:type="dxa"/>
            <w:vMerge w:val="restart"/>
            <w:tcBorders>
              <w:lef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O3.1.1</w:t>
            </w:r>
            <w:r w:rsidRPr="00F93422">
              <w:rPr>
                <w:rFonts w:asciiTheme="majorBidi" w:hAnsiTheme="majorBidi" w:cstheme="majorBidi"/>
                <w:sz w:val="20"/>
                <w:szCs w:val="20"/>
              </w:rPr>
              <w:t xml:space="preserve"> Faire preuve d’esprit d'équipe</w:t>
            </w:r>
          </w:p>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T3.1.1.1</w:t>
            </w:r>
            <w:r w:rsidRPr="00F93422">
              <w:rPr>
                <w:rFonts w:asciiTheme="majorBidi" w:hAnsiTheme="majorBidi" w:cstheme="majorBidi"/>
                <w:sz w:val="20"/>
                <w:szCs w:val="20"/>
              </w:rPr>
              <w:t xml:space="preserve">  S'intéresser au travail de l'équipe</w:t>
            </w:r>
          </w:p>
        </w:tc>
        <w:tc>
          <w:tcPr>
            <w:tcW w:w="3686" w:type="dxa"/>
            <w:vMerge w:val="restart"/>
          </w:tcPr>
          <w:p w:rsidR="00476E27" w:rsidRPr="00780CE9" w:rsidRDefault="00476E27" w:rsidP="00A20B1B">
            <w:pPr>
              <w:pStyle w:val="Paragraphedeliste"/>
              <w:numPr>
                <w:ilvl w:val="0"/>
                <w:numId w:val="44"/>
              </w:numPr>
              <w:spacing w:before="0" w:beforeAutospacing="0" w:after="0" w:afterAutospacing="0" w:line="240" w:lineRule="auto"/>
              <w:ind w:left="175" w:hanging="175"/>
              <w:jc w:val="left"/>
              <w:rPr>
                <w:rFonts w:asciiTheme="majorBidi" w:hAnsiTheme="majorBidi" w:cstheme="majorBidi"/>
                <w:sz w:val="20"/>
                <w:szCs w:val="20"/>
              </w:rPr>
            </w:pPr>
            <w:r w:rsidRPr="00780CE9">
              <w:rPr>
                <w:rFonts w:asciiTheme="majorBidi" w:hAnsiTheme="majorBidi" w:cstheme="majorBidi"/>
                <w:sz w:val="20"/>
                <w:szCs w:val="20"/>
              </w:rPr>
              <w:t xml:space="preserve">Seuil de satisfaction minimal de 50% selon la grille de satisfaction remplie par les membres de l’équipe (Annexe 5) </w:t>
            </w:r>
          </w:p>
        </w:tc>
      </w:tr>
      <w:tr w:rsidR="00476E27" w:rsidRPr="00F93422" w:rsidTr="00A20B1B">
        <w:trPr>
          <w:trHeight w:val="295"/>
          <w:jc w:val="center"/>
        </w:trPr>
        <w:tc>
          <w:tcPr>
            <w:tcW w:w="2554"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A20B1B">
            <w:pPr>
              <w:spacing w:before="0" w:after="0" w:line="240" w:lineRule="auto"/>
              <w:jc w:val="left"/>
              <w:rPr>
                <w:rFonts w:asciiTheme="majorBidi" w:hAnsiTheme="majorBidi" w:cstheme="majorBidi"/>
                <w:sz w:val="20"/>
                <w:szCs w:val="20"/>
              </w:rPr>
            </w:pPr>
          </w:p>
        </w:tc>
        <w:tc>
          <w:tcPr>
            <w:tcW w:w="3686" w:type="dxa"/>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T3.1.1.2</w:t>
            </w:r>
            <w:r w:rsidRPr="00F93422">
              <w:rPr>
                <w:rFonts w:asciiTheme="majorBidi" w:hAnsiTheme="majorBidi" w:cstheme="majorBidi"/>
                <w:sz w:val="20"/>
                <w:szCs w:val="20"/>
              </w:rPr>
              <w:t xml:space="preserve">  Participer au travail de l'équipe</w:t>
            </w:r>
          </w:p>
        </w:tc>
        <w:tc>
          <w:tcPr>
            <w:tcW w:w="3686" w:type="dxa"/>
            <w:vMerge/>
          </w:tcPr>
          <w:p w:rsidR="00476E27" w:rsidRPr="00F93422" w:rsidRDefault="00476E27" w:rsidP="00A20B1B">
            <w:pPr>
              <w:spacing w:before="0" w:beforeAutospacing="0" w:after="0" w:afterAutospacing="0" w:line="240" w:lineRule="auto"/>
              <w:jc w:val="left"/>
              <w:rPr>
                <w:rFonts w:asciiTheme="majorBidi" w:hAnsiTheme="majorBidi" w:cstheme="majorBidi"/>
                <w:b/>
                <w:bCs/>
                <w:sz w:val="20"/>
                <w:szCs w:val="20"/>
              </w:rPr>
            </w:pPr>
          </w:p>
        </w:tc>
      </w:tr>
      <w:tr w:rsidR="00476E27" w:rsidRPr="00F93422" w:rsidTr="00A20B1B">
        <w:trPr>
          <w:trHeight w:val="433"/>
          <w:jc w:val="center"/>
        </w:trPr>
        <w:tc>
          <w:tcPr>
            <w:tcW w:w="2554"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A20B1B">
            <w:pPr>
              <w:spacing w:before="0" w:after="0" w:line="240" w:lineRule="auto"/>
              <w:jc w:val="left"/>
              <w:rPr>
                <w:rFonts w:asciiTheme="majorBidi" w:hAnsiTheme="majorBidi" w:cstheme="majorBidi"/>
                <w:sz w:val="20"/>
                <w:szCs w:val="20"/>
              </w:rPr>
            </w:pPr>
          </w:p>
        </w:tc>
        <w:tc>
          <w:tcPr>
            <w:tcW w:w="3686" w:type="dxa"/>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T3.1.1.3</w:t>
            </w:r>
            <w:r w:rsidRPr="00F93422">
              <w:rPr>
                <w:rFonts w:asciiTheme="majorBidi" w:hAnsiTheme="majorBidi" w:cstheme="majorBidi"/>
                <w:sz w:val="20"/>
                <w:szCs w:val="20"/>
              </w:rPr>
              <w:t xml:space="preserve">  Communiquer correctement </w:t>
            </w:r>
          </w:p>
        </w:tc>
        <w:tc>
          <w:tcPr>
            <w:tcW w:w="3686" w:type="dxa"/>
            <w:vMerge/>
          </w:tcPr>
          <w:p w:rsidR="00476E27" w:rsidRPr="00F93422" w:rsidRDefault="00476E27" w:rsidP="00A20B1B">
            <w:pPr>
              <w:spacing w:before="0" w:beforeAutospacing="0" w:after="0" w:afterAutospacing="0" w:line="240" w:lineRule="auto"/>
              <w:jc w:val="left"/>
              <w:rPr>
                <w:rFonts w:asciiTheme="majorBidi" w:hAnsiTheme="majorBidi" w:cstheme="majorBidi"/>
                <w:b/>
                <w:bCs/>
                <w:sz w:val="20"/>
                <w:szCs w:val="20"/>
              </w:rPr>
            </w:pPr>
          </w:p>
        </w:tc>
      </w:tr>
      <w:tr w:rsidR="00476E27" w:rsidRPr="00F93422" w:rsidTr="00A20B1B">
        <w:trPr>
          <w:trHeight w:val="292"/>
          <w:jc w:val="center"/>
        </w:trPr>
        <w:tc>
          <w:tcPr>
            <w:tcW w:w="2554"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T3.1.2.4</w:t>
            </w:r>
            <w:r w:rsidRPr="00F93422">
              <w:rPr>
                <w:rFonts w:asciiTheme="majorBidi" w:hAnsiTheme="majorBidi" w:cstheme="majorBidi"/>
                <w:sz w:val="20"/>
                <w:szCs w:val="20"/>
              </w:rPr>
              <w:t xml:space="preserve">  Etre à l’écoute</w:t>
            </w:r>
          </w:p>
        </w:tc>
        <w:tc>
          <w:tcPr>
            <w:tcW w:w="3686" w:type="dxa"/>
            <w:vMerge/>
          </w:tcPr>
          <w:p w:rsidR="00476E27" w:rsidRPr="00F93422" w:rsidRDefault="00476E27" w:rsidP="00A20B1B">
            <w:pPr>
              <w:spacing w:before="0" w:beforeAutospacing="0" w:after="0" w:afterAutospacing="0" w:line="240" w:lineRule="auto"/>
              <w:jc w:val="left"/>
              <w:rPr>
                <w:rFonts w:asciiTheme="majorBidi" w:hAnsiTheme="majorBidi" w:cstheme="majorBidi"/>
                <w:b/>
                <w:bCs/>
                <w:sz w:val="20"/>
                <w:szCs w:val="20"/>
              </w:rPr>
            </w:pPr>
          </w:p>
        </w:tc>
      </w:tr>
      <w:tr w:rsidR="00476E27" w:rsidRPr="00F93422" w:rsidTr="00A20B1B">
        <w:trPr>
          <w:trHeight w:val="409"/>
          <w:jc w:val="center"/>
        </w:trPr>
        <w:tc>
          <w:tcPr>
            <w:tcW w:w="2554"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T3.1.2.5</w:t>
            </w:r>
            <w:r w:rsidRPr="00F93422">
              <w:rPr>
                <w:rFonts w:asciiTheme="majorBidi" w:hAnsiTheme="majorBidi" w:cstheme="majorBidi"/>
                <w:b/>
                <w:bCs/>
                <w:sz w:val="20"/>
                <w:szCs w:val="20"/>
              </w:rPr>
              <w:t xml:space="preserve">  </w:t>
            </w:r>
            <w:r>
              <w:rPr>
                <w:rFonts w:asciiTheme="majorBidi" w:hAnsiTheme="majorBidi" w:cstheme="majorBidi"/>
                <w:sz w:val="20"/>
                <w:szCs w:val="20"/>
              </w:rPr>
              <w:t>Répondre aux</w:t>
            </w:r>
            <w:r w:rsidRPr="00F93422">
              <w:rPr>
                <w:rFonts w:asciiTheme="majorBidi" w:hAnsiTheme="majorBidi" w:cstheme="majorBidi"/>
                <w:sz w:val="20"/>
                <w:szCs w:val="20"/>
              </w:rPr>
              <w:t xml:space="preserve"> demandes d'autrui</w:t>
            </w:r>
          </w:p>
        </w:tc>
        <w:tc>
          <w:tcPr>
            <w:tcW w:w="3686" w:type="dxa"/>
            <w:vMerge/>
          </w:tcPr>
          <w:p w:rsidR="00476E27" w:rsidRPr="00F93422" w:rsidRDefault="00476E27" w:rsidP="00A20B1B">
            <w:pPr>
              <w:spacing w:before="0" w:beforeAutospacing="0" w:after="0" w:afterAutospacing="0" w:line="240" w:lineRule="auto"/>
              <w:jc w:val="left"/>
              <w:rPr>
                <w:rFonts w:asciiTheme="majorBidi" w:hAnsiTheme="majorBidi" w:cstheme="majorBidi"/>
                <w:b/>
                <w:bCs/>
                <w:sz w:val="20"/>
                <w:szCs w:val="20"/>
              </w:rPr>
            </w:pPr>
          </w:p>
        </w:tc>
      </w:tr>
      <w:tr w:rsidR="00476E27" w:rsidRPr="00F93422" w:rsidTr="00A20B1B">
        <w:trPr>
          <w:trHeight w:val="431"/>
          <w:jc w:val="center"/>
        </w:trPr>
        <w:tc>
          <w:tcPr>
            <w:tcW w:w="2554"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6501FD" w:rsidP="00A20B1B">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T3.1.2.6</w:t>
            </w:r>
            <w:r w:rsidR="00476E27" w:rsidRPr="00F93422">
              <w:rPr>
                <w:rFonts w:asciiTheme="majorBidi" w:hAnsiTheme="majorBidi" w:cstheme="majorBidi"/>
                <w:b/>
                <w:bCs/>
                <w:sz w:val="20"/>
                <w:szCs w:val="20"/>
              </w:rPr>
              <w:t xml:space="preserve"> </w:t>
            </w:r>
            <w:r w:rsidR="00476E27" w:rsidRPr="00F93422">
              <w:rPr>
                <w:rFonts w:asciiTheme="majorBidi" w:hAnsiTheme="majorBidi" w:cstheme="majorBidi"/>
                <w:sz w:val="20"/>
                <w:szCs w:val="20"/>
              </w:rPr>
              <w:t>Intérioriser les émotions négatives</w:t>
            </w:r>
          </w:p>
        </w:tc>
        <w:tc>
          <w:tcPr>
            <w:tcW w:w="3686" w:type="dxa"/>
            <w:vMerge/>
          </w:tcPr>
          <w:p w:rsidR="00476E27" w:rsidRPr="00F93422" w:rsidRDefault="00476E27" w:rsidP="00A20B1B">
            <w:pPr>
              <w:spacing w:before="0" w:beforeAutospacing="0" w:after="0" w:afterAutospacing="0" w:line="240" w:lineRule="auto"/>
              <w:jc w:val="left"/>
              <w:rPr>
                <w:rFonts w:asciiTheme="majorBidi" w:hAnsiTheme="majorBidi" w:cstheme="majorBidi"/>
                <w:b/>
                <w:bCs/>
                <w:sz w:val="20"/>
                <w:szCs w:val="20"/>
              </w:rPr>
            </w:pPr>
          </w:p>
        </w:tc>
      </w:tr>
      <w:tr w:rsidR="00476E27" w:rsidRPr="00F93422" w:rsidTr="00A20B1B">
        <w:trPr>
          <w:trHeight w:val="522"/>
          <w:jc w:val="center"/>
        </w:trPr>
        <w:tc>
          <w:tcPr>
            <w:tcW w:w="2554" w:type="dxa"/>
            <w:vMerge/>
            <w:tcBorders>
              <w:left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A20B1B">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rsidR="00476E27" w:rsidRPr="00F93422" w:rsidRDefault="006501FD" w:rsidP="00A20B1B">
            <w:pPr>
              <w:spacing w:before="0" w:beforeAutospacing="0" w:after="0" w:afterAutospacing="0" w:line="240" w:lineRule="auto"/>
              <w:jc w:val="left"/>
              <w:rPr>
                <w:rFonts w:asciiTheme="majorBidi" w:hAnsiTheme="majorBidi" w:cstheme="majorBidi"/>
                <w:color w:val="FF0000"/>
                <w:sz w:val="20"/>
                <w:szCs w:val="20"/>
              </w:rPr>
            </w:pPr>
            <w:r>
              <w:rPr>
                <w:rFonts w:asciiTheme="majorBidi" w:hAnsiTheme="majorBidi" w:cstheme="majorBidi"/>
                <w:b/>
                <w:bCs/>
                <w:sz w:val="20"/>
                <w:szCs w:val="20"/>
              </w:rPr>
              <w:t>T3.1.2.7</w:t>
            </w:r>
            <w:r w:rsidR="00476E27" w:rsidRPr="00F93422">
              <w:rPr>
                <w:rFonts w:asciiTheme="majorBidi" w:hAnsiTheme="majorBidi" w:cstheme="majorBidi"/>
                <w:sz w:val="20"/>
                <w:szCs w:val="20"/>
              </w:rPr>
              <w:t xml:space="preserve"> Réagir positivement aux critiques (ex : demander conseil…)</w:t>
            </w:r>
          </w:p>
        </w:tc>
        <w:tc>
          <w:tcPr>
            <w:tcW w:w="3686" w:type="dxa"/>
            <w:vMerge/>
          </w:tcPr>
          <w:p w:rsidR="00476E27" w:rsidRPr="00F93422" w:rsidRDefault="00476E27" w:rsidP="00A20B1B">
            <w:pPr>
              <w:spacing w:before="0" w:beforeAutospacing="0" w:after="0" w:afterAutospacing="0" w:line="240" w:lineRule="auto"/>
              <w:jc w:val="left"/>
              <w:rPr>
                <w:rFonts w:asciiTheme="majorBidi" w:hAnsiTheme="majorBidi" w:cstheme="majorBidi"/>
                <w:b/>
                <w:bCs/>
                <w:sz w:val="20"/>
                <w:szCs w:val="20"/>
              </w:rPr>
            </w:pPr>
          </w:p>
        </w:tc>
      </w:tr>
      <w:tr w:rsidR="006501FD" w:rsidRPr="00F93422" w:rsidTr="00A20B1B">
        <w:trPr>
          <w:trHeight w:val="419"/>
          <w:jc w:val="center"/>
        </w:trPr>
        <w:tc>
          <w:tcPr>
            <w:tcW w:w="2554" w:type="dxa"/>
            <w:vMerge/>
            <w:tcBorders>
              <w:left w:val="single" w:sz="4" w:space="0" w:color="auto"/>
              <w:righ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sz w:val="20"/>
                <w:szCs w:val="20"/>
              </w:rPr>
            </w:pPr>
          </w:p>
        </w:tc>
        <w:tc>
          <w:tcPr>
            <w:tcW w:w="2126" w:type="dxa"/>
            <w:vMerge w:val="restart"/>
            <w:tcBorders>
              <w:top w:val="single" w:sz="4" w:space="0" w:color="auto"/>
              <w:left w:val="single" w:sz="4" w:space="0" w:color="auto"/>
              <w:righ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C3.2 Relations avec les autres professionnels de la santé</w:t>
            </w:r>
          </w:p>
        </w:tc>
        <w:tc>
          <w:tcPr>
            <w:tcW w:w="2693" w:type="dxa"/>
            <w:vMerge w:val="restart"/>
            <w:tcBorders>
              <w:left w:val="single" w:sz="4" w:space="0" w:color="auto"/>
            </w:tcBorders>
            <w:vAlign w:val="center"/>
          </w:tcPr>
          <w:p w:rsidR="006501FD" w:rsidRPr="00F93422" w:rsidRDefault="006501FD" w:rsidP="00A20B1B">
            <w:pPr>
              <w:spacing w:before="0" w:after="0" w:line="240" w:lineRule="auto"/>
              <w:jc w:val="left"/>
              <w:rPr>
                <w:rFonts w:asciiTheme="majorBidi" w:hAnsiTheme="majorBidi" w:cstheme="majorBidi"/>
                <w:sz w:val="20"/>
                <w:szCs w:val="20"/>
              </w:rPr>
            </w:pPr>
            <w:r w:rsidRPr="00F93422">
              <w:rPr>
                <w:rFonts w:asciiTheme="majorBidi" w:hAnsiTheme="majorBidi" w:cstheme="majorBidi"/>
                <w:b/>
                <w:bCs/>
                <w:sz w:val="20"/>
                <w:szCs w:val="20"/>
              </w:rPr>
              <w:t>O3.2.</w:t>
            </w:r>
            <w:r>
              <w:rPr>
                <w:rFonts w:asciiTheme="majorBidi" w:hAnsiTheme="majorBidi" w:cstheme="majorBidi"/>
                <w:b/>
                <w:bCs/>
                <w:sz w:val="20"/>
                <w:szCs w:val="20"/>
              </w:rPr>
              <w:t>1</w:t>
            </w:r>
            <w:r w:rsidRPr="00F93422">
              <w:rPr>
                <w:rFonts w:asciiTheme="majorBidi" w:hAnsiTheme="majorBidi" w:cstheme="majorBidi"/>
                <w:sz w:val="20"/>
                <w:szCs w:val="20"/>
              </w:rPr>
              <w:t xml:space="preserve"> Communiquer avec les professionnels de santé </w:t>
            </w:r>
          </w:p>
        </w:tc>
        <w:tc>
          <w:tcPr>
            <w:tcW w:w="3686" w:type="dxa"/>
            <w:vAlign w:val="center"/>
          </w:tcPr>
          <w:p w:rsidR="006501FD" w:rsidRPr="00F93422" w:rsidRDefault="006501FD" w:rsidP="00A20B1B">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T3.2.1.1</w:t>
            </w:r>
            <w:r w:rsidRPr="00F93422">
              <w:rPr>
                <w:rFonts w:asciiTheme="majorBidi" w:hAnsiTheme="majorBidi" w:cstheme="majorBidi"/>
                <w:sz w:val="20"/>
                <w:szCs w:val="20"/>
              </w:rPr>
              <w:t xml:space="preserve"> Etablir de bonnes relations professionnelles</w:t>
            </w:r>
          </w:p>
        </w:tc>
        <w:tc>
          <w:tcPr>
            <w:tcW w:w="3686" w:type="dxa"/>
            <w:vMerge w:val="restart"/>
          </w:tcPr>
          <w:p w:rsidR="006501FD" w:rsidRPr="002C0F6C" w:rsidRDefault="006501FD" w:rsidP="00A20B1B">
            <w:pPr>
              <w:pStyle w:val="Paragraphedeliste"/>
              <w:numPr>
                <w:ilvl w:val="0"/>
                <w:numId w:val="44"/>
              </w:numPr>
              <w:spacing w:before="0" w:beforeAutospacing="0" w:after="0" w:afterAutospacing="0" w:line="240" w:lineRule="auto"/>
              <w:ind w:left="175" w:hanging="141"/>
              <w:jc w:val="left"/>
              <w:rPr>
                <w:rFonts w:asciiTheme="majorBidi" w:hAnsiTheme="majorBidi" w:cstheme="majorBidi"/>
                <w:sz w:val="20"/>
                <w:szCs w:val="20"/>
              </w:rPr>
            </w:pPr>
            <w:r w:rsidRPr="002C0F6C">
              <w:rPr>
                <w:rFonts w:asciiTheme="majorBidi" w:hAnsiTheme="majorBidi" w:cstheme="majorBidi"/>
                <w:sz w:val="20"/>
                <w:szCs w:val="20"/>
              </w:rPr>
              <w:t>Au moins 1 situation d’expérience vé</w:t>
            </w:r>
            <w:r w:rsidR="00780CE9" w:rsidRPr="002C0F6C">
              <w:rPr>
                <w:rFonts w:asciiTheme="majorBidi" w:hAnsiTheme="majorBidi" w:cstheme="majorBidi"/>
                <w:sz w:val="20"/>
                <w:szCs w:val="20"/>
              </w:rPr>
              <w:t>cue ou un récit RSCBA</w:t>
            </w:r>
            <w:r w:rsidR="008B1748">
              <w:rPr>
                <w:rFonts w:asciiTheme="majorBidi" w:hAnsiTheme="majorBidi" w:cstheme="majorBidi"/>
                <w:sz w:val="20"/>
                <w:szCs w:val="20"/>
              </w:rPr>
              <w:t xml:space="preserve"> élaboré</w:t>
            </w:r>
            <w:r w:rsidR="00780CE9" w:rsidRPr="002C0F6C">
              <w:rPr>
                <w:rFonts w:asciiTheme="majorBidi" w:hAnsiTheme="majorBidi" w:cstheme="majorBidi"/>
                <w:sz w:val="20"/>
                <w:szCs w:val="20"/>
              </w:rPr>
              <w:t xml:space="preserve"> (Annexes 3 ou </w:t>
            </w:r>
            <w:r w:rsidRPr="002C0F6C">
              <w:rPr>
                <w:rFonts w:asciiTheme="majorBidi" w:hAnsiTheme="majorBidi" w:cstheme="majorBidi"/>
                <w:sz w:val="20"/>
                <w:szCs w:val="20"/>
              </w:rPr>
              <w:t xml:space="preserve"> 4</w:t>
            </w:r>
            <w:r w:rsidR="00780CE9" w:rsidRPr="002C0F6C">
              <w:rPr>
                <w:rFonts w:asciiTheme="majorBidi" w:hAnsiTheme="majorBidi" w:cstheme="majorBidi"/>
                <w:sz w:val="20"/>
                <w:szCs w:val="20"/>
              </w:rPr>
              <w:t>)</w:t>
            </w:r>
            <w:r w:rsidRPr="002C0F6C">
              <w:rPr>
                <w:rFonts w:asciiTheme="majorBidi" w:hAnsiTheme="majorBidi" w:cstheme="majorBidi"/>
                <w:sz w:val="20"/>
                <w:szCs w:val="20"/>
              </w:rPr>
              <w:t xml:space="preserve"> </w:t>
            </w:r>
          </w:p>
        </w:tc>
      </w:tr>
      <w:tr w:rsidR="006501FD" w:rsidRPr="00F93422" w:rsidTr="00A20B1B">
        <w:trPr>
          <w:trHeight w:val="1262"/>
          <w:jc w:val="center"/>
        </w:trPr>
        <w:tc>
          <w:tcPr>
            <w:tcW w:w="2554" w:type="dxa"/>
            <w:vMerge/>
            <w:tcBorders>
              <w:left w:val="single" w:sz="4" w:space="0" w:color="auto"/>
              <w:righ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6501FD" w:rsidRPr="00F93422" w:rsidRDefault="006501FD" w:rsidP="00A20B1B">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T3.2.1.2</w:t>
            </w:r>
            <w:r w:rsidRPr="00F93422">
              <w:rPr>
                <w:rFonts w:asciiTheme="majorBidi" w:hAnsiTheme="majorBidi" w:cstheme="majorBidi"/>
                <w:b/>
                <w:bCs/>
                <w:sz w:val="20"/>
                <w:szCs w:val="20"/>
              </w:rPr>
              <w:t xml:space="preserve"> </w:t>
            </w:r>
            <w:r w:rsidRPr="00F93422">
              <w:rPr>
                <w:rFonts w:asciiTheme="majorBidi" w:hAnsiTheme="majorBidi" w:cstheme="majorBidi"/>
                <w:sz w:val="20"/>
                <w:szCs w:val="20"/>
              </w:rPr>
              <w:t xml:space="preserve">Communiquer correctement  avec des interlocuteurs différents (professionnels de santé, organisme de santé) dans des situations variées </w:t>
            </w:r>
          </w:p>
        </w:tc>
        <w:tc>
          <w:tcPr>
            <w:tcW w:w="3686" w:type="dxa"/>
            <w:vMerge/>
          </w:tcPr>
          <w:p w:rsidR="006501FD" w:rsidRPr="00F93422" w:rsidRDefault="006501FD" w:rsidP="00A20B1B">
            <w:pPr>
              <w:spacing w:before="0" w:beforeAutospacing="0" w:after="0" w:afterAutospacing="0" w:line="240" w:lineRule="auto"/>
              <w:jc w:val="left"/>
              <w:rPr>
                <w:rFonts w:asciiTheme="majorBidi" w:hAnsiTheme="majorBidi" w:cstheme="majorBidi"/>
                <w:b/>
                <w:bCs/>
                <w:sz w:val="20"/>
                <w:szCs w:val="20"/>
              </w:rPr>
            </w:pPr>
          </w:p>
        </w:tc>
      </w:tr>
      <w:tr w:rsidR="006501FD" w:rsidRPr="00F93422" w:rsidTr="00A20B1B">
        <w:trPr>
          <w:trHeight w:val="704"/>
          <w:jc w:val="center"/>
        </w:trPr>
        <w:tc>
          <w:tcPr>
            <w:tcW w:w="2554" w:type="dxa"/>
            <w:vMerge/>
            <w:tcBorders>
              <w:left w:val="single" w:sz="4" w:space="0" w:color="auto"/>
              <w:righ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6501FD" w:rsidRPr="00F93422" w:rsidRDefault="006501FD" w:rsidP="00A20B1B">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rsidR="006501FD" w:rsidRPr="00F93422" w:rsidRDefault="006501FD" w:rsidP="00A20B1B">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T3.2.1.3</w:t>
            </w:r>
            <w:r w:rsidRPr="00F93422">
              <w:rPr>
                <w:rFonts w:asciiTheme="majorBidi" w:hAnsiTheme="majorBidi" w:cstheme="majorBidi"/>
                <w:sz w:val="20"/>
                <w:szCs w:val="20"/>
              </w:rPr>
              <w:t xml:space="preserve"> Contrôler ses émotions quand la situation l'exige </w:t>
            </w:r>
          </w:p>
        </w:tc>
        <w:tc>
          <w:tcPr>
            <w:tcW w:w="3686" w:type="dxa"/>
            <w:vMerge/>
          </w:tcPr>
          <w:p w:rsidR="006501FD" w:rsidRPr="00F93422" w:rsidRDefault="006501FD" w:rsidP="00A20B1B">
            <w:pPr>
              <w:spacing w:before="0" w:beforeAutospacing="0" w:after="0" w:afterAutospacing="0" w:line="240" w:lineRule="auto"/>
              <w:jc w:val="left"/>
              <w:rPr>
                <w:rFonts w:asciiTheme="majorBidi" w:hAnsiTheme="majorBidi" w:cstheme="majorBidi"/>
                <w:b/>
                <w:bCs/>
                <w:sz w:val="20"/>
                <w:szCs w:val="20"/>
              </w:rPr>
            </w:pPr>
          </w:p>
        </w:tc>
      </w:tr>
      <w:tr w:rsidR="00F84021" w:rsidRPr="00F93422" w:rsidTr="00A20B1B">
        <w:trPr>
          <w:trHeight w:val="846"/>
          <w:jc w:val="center"/>
        </w:trPr>
        <w:tc>
          <w:tcPr>
            <w:tcW w:w="2554" w:type="dxa"/>
            <w:vMerge/>
            <w:tcBorders>
              <w:left w:val="single" w:sz="4" w:space="0" w:color="auto"/>
              <w:bottom w:val="single" w:sz="4" w:space="0" w:color="auto"/>
              <w:right w:val="single" w:sz="4" w:space="0" w:color="auto"/>
            </w:tcBorders>
          </w:tcPr>
          <w:p w:rsidR="00F84021" w:rsidRPr="00F93422" w:rsidRDefault="00F84021" w:rsidP="00A20B1B">
            <w:pPr>
              <w:spacing w:before="0" w:beforeAutospacing="0" w:after="0" w:afterAutospacing="0" w:line="240" w:lineRule="auto"/>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4021" w:rsidRPr="00F93422" w:rsidRDefault="00F84021" w:rsidP="00A20B1B">
            <w:pPr>
              <w:spacing w:before="0" w:beforeAutospacing="0" w:after="0" w:afterAutospacing="0" w:line="240" w:lineRule="auto"/>
              <w:jc w:val="left"/>
              <w:rPr>
                <w:rFonts w:asciiTheme="majorBidi" w:hAnsiTheme="majorBidi" w:cstheme="majorBidi"/>
                <w:b/>
                <w:bCs/>
                <w:sz w:val="20"/>
                <w:szCs w:val="20"/>
              </w:rPr>
            </w:pPr>
            <w:r w:rsidRPr="00F93422">
              <w:rPr>
                <w:rFonts w:asciiTheme="majorBidi" w:hAnsiTheme="majorBidi" w:cstheme="majorBidi"/>
                <w:b/>
                <w:bCs/>
                <w:sz w:val="20"/>
                <w:szCs w:val="20"/>
              </w:rPr>
              <w:t>C3.3 Relation avec le Patient</w:t>
            </w:r>
          </w:p>
        </w:tc>
        <w:tc>
          <w:tcPr>
            <w:tcW w:w="2693" w:type="dxa"/>
            <w:tcBorders>
              <w:left w:val="single" w:sz="4" w:space="0" w:color="auto"/>
            </w:tcBorders>
            <w:vAlign w:val="center"/>
          </w:tcPr>
          <w:p w:rsidR="00F84021" w:rsidRPr="00F93422" w:rsidRDefault="00086055" w:rsidP="00A20B1B">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F84021" w:rsidRPr="00F93422">
              <w:rPr>
                <w:rFonts w:asciiTheme="majorBidi" w:hAnsiTheme="majorBidi" w:cstheme="majorBidi"/>
                <w:b/>
                <w:bCs/>
                <w:sz w:val="20"/>
                <w:szCs w:val="20"/>
              </w:rPr>
              <w:t>.3.3.1</w:t>
            </w:r>
            <w:r w:rsidR="00F84021" w:rsidRPr="00F93422">
              <w:rPr>
                <w:rFonts w:asciiTheme="majorBidi" w:hAnsiTheme="majorBidi" w:cstheme="majorBidi"/>
                <w:sz w:val="20"/>
                <w:szCs w:val="20"/>
              </w:rPr>
              <w:t xml:space="preserve"> </w:t>
            </w:r>
            <w:r w:rsidR="00E63428" w:rsidRPr="00F93422">
              <w:rPr>
                <w:rFonts w:asciiTheme="majorBidi" w:hAnsiTheme="majorBidi" w:cstheme="majorBidi"/>
                <w:sz w:val="20"/>
                <w:szCs w:val="20"/>
              </w:rPr>
              <w:t>Communiquer avec le patient</w:t>
            </w:r>
          </w:p>
        </w:tc>
        <w:tc>
          <w:tcPr>
            <w:tcW w:w="3686" w:type="dxa"/>
            <w:vAlign w:val="center"/>
          </w:tcPr>
          <w:p w:rsidR="00F84021" w:rsidRPr="00F93422" w:rsidRDefault="00F84021" w:rsidP="00A20B1B">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T3.3.1.1 </w:t>
            </w:r>
            <w:r w:rsidRPr="00F93422">
              <w:rPr>
                <w:rFonts w:asciiTheme="majorBidi" w:hAnsiTheme="majorBidi" w:cstheme="majorBidi"/>
                <w:sz w:val="20"/>
                <w:szCs w:val="20"/>
              </w:rPr>
              <w:t>Accueillir convenablement le patient.</w:t>
            </w:r>
          </w:p>
          <w:p w:rsidR="00F84021" w:rsidRPr="00F93422" w:rsidRDefault="00F84021" w:rsidP="00A20B1B">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T3.3.1.2</w:t>
            </w:r>
            <w:r w:rsidRPr="00F93422">
              <w:rPr>
                <w:rFonts w:asciiTheme="majorBidi" w:hAnsiTheme="majorBidi" w:cstheme="majorBidi"/>
                <w:sz w:val="20"/>
                <w:szCs w:val="20"/>
              </w:rPr>
              <w:t xml:space="preserve">  Utiliser un langage clair, adapté à son interlocuteur.</w:t>
            </w:r>
          </w:p>
          <w:p w:rsidR="00F84021" w:rsidRPr="00F93422" w:rsidRDefault="00F84021" w:rsidP="00A20B1B">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T3.3.1.3 </w:t>
            </w:r>
            <w:r w:rsidRPr="00F93422">
              <w:rPr>
                <w:rFonts w:asciiTheme="majorBidi" w:hAnsiTheme="majorBidi" w:cstheme="majorBidi"/>
                <w:sz w:val="20"/>
                <w:szCs w:val="20"/>
              </w:rPr>
              <w:t xml:space="preserve">Démontrer de l’empathie et du respect des préoccupations de confidentialité et de responsabilité des patients au cours de ses conversations </w:t>
            </w:r>
          </w:p>
        </w:tc>
        <w:tc>
          <w:tcPr>
            <w:tcW w:w="3686" w:type="dxa"/>
          </w:tcPr>
          <w:p w:rsidR="00E63428" w:rsidRPr="00F93422" w:rsidRDefault="00E63428" w:rsidP="00A20B1B">
            <w:pPr>
              <w:pStyle w:val="Paragraphedeliste"/>
              <w:numPr>
                <w:ilvl w:val="0"/>
                <w:numId w:val="44"/>
              </w:numPr>
              <w:spacing w:before="0" w:beforeAutospacing="0" w:after="0" w:afterAutospacing="0" w:line="240" w:lineRule="auto"/>
              <w:ind w:left="175" w:hanging="141"/>
              <w:jc w:val="left"/>
              <w:rPr>
                <w:rFonts w:asciiTheme="majorBidi" w:hAnsiTheme="majorBidi" w:cstheme="majorBidi"/>
                <w:b/>
                <w:bCs/>
                <w:sz w:val="20"/>
                <w:szCs w:val="20"/>
              </w:rPr>
            </w:pPr>
            <w:r w:rsidRPr="002C0F6C">
              <w:rPr>
                <w:rFonts w:asciiTheme="majorBidi" w:hAnsiTheme="majorBidi" w:cstheme="majorBidi"/>
                <w:sz w:val="20"/>
                <w:szCs w:val="20"/>
              </w:rPr>
              <w:t>Au moins 1 situation d’expérience vé</w:t>
            </w:r>
            <w:r w:rsidR="002C0F6C">
              <w:rPr>
                <w:rFonts w:asciiTheme="majorBidi" w:hAnsiTheme="majorBidi" w:cstheme="majorBidi"/>
                <w:sz w:val="20"/>
                <w:szCs w:val="20"/>
              </w:rPr>
              <w:t>cue ou un récit RSCBA (</w:t>
            </w:r>
            <w:r w:rsidRPr="002C0F6C">
              <w:rPr>
                <w:rFonts w:asciiTheme="majorBidi" w:hAnsiTheme="majorBidi" w:cstheme="majorBidi"/>
                <w:sz w:val="20"/>
                <w:szCs w:val="20"/>
              </w:rPr>
              <w:t>Annexes 3 et 4</w:t>
            </w:r>
            <w:r w:rsidR="002C0F6C">
              <w:rPr>
                <w:rFonts w:asciiTheme="majorBidi" w:hAnsiTheme="majorBidi" w:cstheme="majorBidi"/>
                <w:sz w:val="20"/>
                <w:szCs w:val="20"/>
              </w:rPr>
              <w:t>)</w:t>
            </w:r>
            <w:r w:rsidR="008B1748">
              <w:rPr>
                <w:rFonts w:asciiTheme="majorBidi" w:hAnsiTheme="majorBidi" w:cstheme="majorBidi"/>
                <w:sz w:val="20"/>
                <w:szCs w:val="20"/>
              </w:rPr>
              <w:t xml:space="preserve"> élaboré </w:t>
            </w:r>
            <w:r w:rsidRPr="00F93422">
              <w:rPr>
                <w:rFonts w:asciiTheme="majorBidi" w:hAnsiTheme="majorBidi" w:cstheme="majorBidi"/>
                <w:b/>
                <w:bCs/>
                <w:sz w:val="20"/>
                <w:szCs w:val="20"/>
              </w:rPr>
              <w:t>(</w:t>
            </w:r>
            <w:r w:rsidRPr="00F93422">
              <w:rPr>
                <w:rFonts w:asciiTheme="majorBidi" w:hAnsiTheme="majorBidi" w:cstheme="majorBidi"/>
                <w:sz w:val="20"/>
                <w:szCs w:val="20"/>
              </w:rPr>
              <w:t>ex : interrogatoire ou rendu du résultat…)</w:t>
            </w:r>
          </w:p>
        </w:tc>
      </w:tr>
    </w:tbl>
    <w:p w:rsidR="00632B8F" w:rsidRPr="00D77E63" w:rsidRDefault="00632B8F" w:rsidP="00D77E63">
      <w:pPr>
        <w:rPr>
          <w:rFonts w:asciiTheme="majorBidi" w:hAnsiTheme="majorBidi" w:cstheme="majorBidi"/>
        </w:rPr>
        <w:sectPr w:rsidR="00632B8F" w:rsidRPr="00D77E63">
          <w:pgSz w:w="16840" w:h="11910" w:orient="landscape"/>
          <w:pgMar w:top="1100" w:right="1280" w:bottom="280" w:left="1300" w:header="720" w:footer="720" w:gutter="0"/>
          <w:cols w:space="720"/>
        </w:sectPr>
      </w:pPr>
    </w:p>
    <w:p w:rsidR="00402FEA" w:rsidRDefault="00D77E63" w:rsidP="00D77E63">
      <w:pPr>
        <w:pStyle w:val="Sous-titre"/>
        <w:numPr>
          <w:ilvl w:val="0"/>
          <w:numId w:val="0"/>
        </w:numPr>
        <w:spacing w:before="0" w:beforeAutospacing="0" w:after="0" w:afterAutospacing="0" w:line="240" w:lineRule="auto"/>
        <w:ind w:left="1440"/>
        <w:rPr>
          <w:rFonts w:asciiTheme="majorBidi" w:hAnsiTheme="majorBidi"/>
          <w:b/>
          <w:bCs/>
        </w:rPr>
      </w:pPr>
      <w:r w:rsidRPr="00F93422">
        <w:rPr>
          <w:rFonts w:asciiTheme="majorBidi" w:hAnsiTheme="majorBidi"/>
          <w:b/>
          <w:bCs/>
        </w:rPr>
        <w:lastRenderedPageBreak/>
        <w:t>COMPETENCE 4 : MANAGEMENT DE LA QUALITE</w:t>
      </w:r>
    </w:p>
    <w:p w:rsidR="00DC144B" w:rsidRPr="00DC144B" w:rsidRDefault="00DC144B" w:rsidP="00DC144B">
      <w:pPr>
        <w:rPr>
          <w:lang w:eastAsia="en-US"/>
        </w:rPr>
      </w:pPr>
    </w:p>
    <w:tbl>
      <w:tblPr>
        <w:tblStyle w:val="Grilledutableau11"/>
        <w:tblW w:w="5361" w:type="pct"/>
        <w:tblInd w:w="-743" w:type="dxa"/>
        <w:tblLook w:val="04A0" w:firstRow="1" w:lastRow="0" w:firstColumn="1" w:lastColumn="0" w:noHBand="0" w:noVBand="1"/>
      </w:tblPr>
      <w:tblGrid>
        <w:gridCol w:w="1814"/>
        <w:gridCol w:w="1926"/>
        <w:gridCol w:w="2211"/>
        <w:gridCol w:w="5181"/>
        <w:gridCol w:w="4390"/>
      </w:tblGrid>
      <w:tr w:rsidR="003B6F39" w:rsidRPr="0010108B" w:rsidTr="003B6F39">
        <w:trPr>
          <w:trHeight w:val="717"/>
        </w:trPr>
        <w:tc>
          <w:tcPr>
            <w:tcW w:w="584" w:type="pct"/>
            <w:shd w:val="clear" w:color="auto" w:fill="EEECE1" w:themeFill="background2"/>
            <w:vAlign w:val="center"/>
          </w:tcPr>
          <w:p w:rsidR="007046CE" w:rsidRPr="007046CE" w:rsidRDefault="007046CE" w:rsidP="00EA0405">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DOMAINES DE COMPETENCES</w:t>
            </w:r>
          </w:p>
        </w:tc>
        <w:tc>
          <w:tcPr>
            <w:tcW w:w="620" w:type="pct"/>
            <w:shd w:val="clear" w:color="auto" w:fill="EEECE1" w:themeFill="background2"/>
            <w:vAlign w:val="center"/>
          </w:tcPr>
          <w:p w:rsidR="007046CE" w:rsidRPr="007046CE" w:rsidRDefault="007046CE" w:rsidP="00EA0405">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 xml:space="preserve">CAPACITES </w:t>
            </w:r>
            <w:r w:rsidRPr="007046CE">
              <w:rPr>
                <w:rFonts w:asciiTheme="majorBidi" w:eastAsiaTheme="minorEastAsia" w:hAnsiTheme="majorBidi" w:cstheme="majorBidi"/>
                <w:b/>
                <w:sz w:val="20"/>
                <w:szCs w:val="20"/>
              </w:rPr>
              <w:br/>
              <w:t>(PALIERS DE COMPETENCE)</w:t>
            </w:r>
          </w:p>
        </w:tc>
        <w:tc>
          <w:tcPr>
            <w:tcW w:w="712" w:type="pct"/>
            <w:shd w:val="clear" w:color="auto" w:fill="EEECE1" w:themeFill="background2"/>
            <w:vAlign w:val="center"/>
          </w:tcPr>
          <w:p w:rsidR="007046CE" w:rsidRPr="007046CE" w:rsidRDefault="00F45C8C" w:rsidP="00EA0405">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OBJECTIF</w:t>
            </w:r>
            <w:r w:rsidR="007046CE" w:rsidRPr="007046CE">
              <w:rPr>
                <w:rFonts w:asciiTheme="majorBidi" w:eastAsiaTheme="minorEastAsia" w:hAnsiTheme="majorBidi" w:cstheme="majorBidi"/>
                <w:b/>
                <w:sz w:val="20"/>
                <w:szCs w:val="20"/>
              </w:rPr>
              <w:t>S</w:t>
            </w:r>
          </w:p>
        </w:tc>
        <w:tc>
          <w:tcPr>
            <w:tcW w:w="1669" w:type="pct"/>
            <w:shd w:val="clear" w:color="auto" w:fill="EEECE1" w:themeFill="background2"/>
            <w:vAlign w:val="center"/>
          </w:tcPr>
          <w:p w:rsidR="007046CE" w:rsidRPr="007046CE" w:rsidRDefault="007046CE" w:rsidP="00EA0405">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TACHES</w:t>
            </w:r>
          </w:p>
        </w:tc>
        <w:tc>
          <w:tcPr>
            <w:tcW w:w="1414" w:type="pct"/>
            <w:shd w:val="clear" w:color="auto" w:fill="EEECE1" w:themeFill="background2"/>
            <w:vAlign w:val="center"/>
          </w:tcPr>
          <w:p w:rsidR="007046CE" w:rsidRPr="007046CE" w:rsidRDefault="007046CE" w:rsidP="00EA0405">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INDICATEURS</w:t>
            </w:r>
          </w:p>
        </w:tc>
      </w:tr>
      <w:tr w:rsidR="00C5084B" w:rsidRPr="007046CE" w:rsidTr="003B6F39">
        <w:trPr>
          <w:trHeight w:val="442"/>
        </w:trPr>
        <w:tc>
          <w:tcPr>
            <w:tcW w:w="584" w:type="pct"/>
            <w:vMerge w:val="restart"/>
            <w:vAlign w:val="center"/>
          </w:tcPr>
          <w:p w:rsidR="00C5084B" w:rsidRDefault="00C94C6B" w:rsidP="00EA0405">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 xml:space="preserve">C4. </w:t>
            </w:r>
          </w:p>
          <w:p w:rsidR="007046CE" w:rsidRPr="0010108B" w:rsidRDefault="00C94C6B" w:rsidP="00EA0405">
            <w:pPr>
              <w:spacing w:before="0" w:beforeAutospacing="0" w:after="0" w:afterAutospacing="0" w:line="240" w:lineRule="auto"/>
              <w:jc w:val="left"/>
              <w:rPr>
                <w:rFonts w:eastAsia="Calibri" w:cs="Times New Roman"/>
                <w:b/>
                <w:color w:val="FF0000"/>
                <w:szCs w:val="28"/>
                <w:lang w:eastAsia="en-US"/>
              </w:rPr>
            </w:pPr>
            <w:r w:rsidRPr="007046CE">
              <w:rPr>
                <w:rFonts w:asciiTheme="majorBidi" w:eastAsiaTheme="minorEastAsia" w:hAnsiTheme="majorBidi" w:cstheme="majorBidi"/>
                <w:b/>
                <w:sz w:val="20"/>
                <w:szCs w:val="20"/>
              </w:rPr>
              <w:t>CONTROLE DE</w:t>
            </w:r>
            <w:r w:rsidRPr="007046CE">
              <w:rPr>
                <w:rFonts w:eastAsia="Calibri" w:cs="Times New Roman"/>
                <w:b/>
                <w:sz w:val="20"/>
                <w:szCs w:val="20"/>
                <w:lang w:eastAsia="en-US"/>
              </w:rPr>
              <w:t xml:space="preserve"> QUALITE</w:t>
            </w:r>
            <w:r w:rsidR="00C5084B">
              <w:rPr>
                <w:rFonts w:eastAsia="Calibri" w:cs="Times New Roman"/>
                <w:b/>
                <w:sz w:val="20"/>
                <w:szCs w:val="20"/>
                <w:lang w:eastAsia="en-US"/>
              </w:rPr>
              <w:t xml:space="preserve"> (CQ)</w:t>
            </w:r>
          </w:p>
        </w:tc>
        <w:tc>
          <w:tcPr>
            <w:tcW w:w="620" w:type="pct"/>
            <w:vMerge w:val="restart"/>
            <w:vAlign w:val="center"/>
          </w:tcPr>
          <w:p w:rsidR="007046CE" w:rsidRPr="007046CE" w:rsidRDefault="007046CE" w:rsidP="00EA0405">
            <w:pPr>
              <w:spacing w:before="0" w:beforeAutospacing="0" w:after="0" w:afterAutospacing="0" w:line="240" w:lineRule="auto"/>
              <w:jc w:val="left"/>
              <w:rPr>
                <w:rFonts w:eastAsia="Calibri" w:cs="Times New Roman"/>
                <w:b/>
                <w:bCs/>
                <w:sz w:val="20"/>
                <w:szCs w:val="20"/>
                <w:lang w:eastAsia="en-US"/>
              </w:rPr>
            </w:pPr>
            <w:r w:rsidRPr="007046CE">
              <w:rPr>
                <w:rFonts w:eastAsia="Calibri" w:cs="Times New Roman"/>
                <w:b/>
                <w:bCs/>
                <w:sz w:val="20"/>
                <w:szCs w:val="20"/>
                <w:lang w:eastAsia="en-US"/>
              </w:rPr>
              <w:t>C4</w:t>
            </w:r>
            <w:r>
              <w:rPr>
                <w:rFonts w:eastAsia="Calibri" w:cs="Times New Roman"/>
                <w:b/>
                <w:bCs/>
                <w:sz w:val="20"/>
                <w:szCs w:val="20"/>
                <w:lang w:eastAsia="en-US"/>
              </w:rPr>
              <w:t>.1. V</w:t>
            </w:r>
            <w:r w:rsidRPr="007046CE">
              <w:rPr>
                <w:rFonts w:eastAsia="Calibri" w:cs="Times New Roman"/>
                <w:b/>
                <w:bCs/>
                <w:sz w:val="20"/>
                <w:szCs w:val="20"/>
                <w:lang w:eastAsia="en-US"/>
              </w:rPr>
              <w:t>ali</w:t>
            </w:r>
            <w:r w:rsidR="00AC41B3">
              <w:rPr>
                <w:rFonts w:eastAsia="Calibri" w:cs="Times New Roman"/>
                <w:b/>
                <w:bCs/>
                <w:sz w:val="20"/>
                <w:szCs w:val="20"/>
                <w:lang w:eastAsia="en-US"/>
              </w:rPr>
              <w:t>dation des résultats de CQ</w:t>
            </w:r>
          </w:p>
        </w:tc>
        <w:tc>
          <w:tcPr>
            <w:tcW w:w="712" w:type="pct"/>
            <w:vAlign w:val="center"/>
          </w:tcPr>
          <w:p w:rsidR="007046CE" w:rsidRPr="007046CE" w:rsidRDefault="00F45C8C" w:rsidP="00EA0405">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1. 1. </w:t>
            </w:r>
            <w:r w:rsidR="007046CE" w:rsidRPr="007046CE">
              <w:rPr>
                <w:rFonts w:eastAsia="Calibri" w:cs="Times New Roman"/>
                <w:sz w:val="20"/>
                <w:szCs w:val="20"/>
                <w:lang w:eastAsia="en-US"/>
              </w:rPr>
              <w:t>Identifier les échantillons de contrôle utilisés par le laboratoire</w:t>
            </w:r>
          </w:p>
        </w:tc>
        <w:tc>
          <w:tcPr>
            <w:tcW w:w="1669" w:type="pct"/>
            <w:vAlign w:val="center"/>
          </w:tcPr>
          <w:p w:rsidR="007046CE" w:rsidRPr="007046CE" w:rsidRDefault="00C5084B" w:rsidP="00EA0405">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1.1.1</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Prendre connaissance</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d</w:t>
            </w:r>
            <w:r w:rsidR="007046CE" w:rsidRPr="00650A68">
              <w:rPr>
                <w:rFonts w:eastAsia="Calibri" w:cs="Times New Roman"/>
                <w:sz w:val="20"/>
                <w:szCs w:val="20"/>
                <w:lang w:eastAsia="en-US"/>
              </w:rPr>
              <w:t>es</w:t>
            </w:r>
            <w:r w:rsidR="007046CE" w:rsidRPr="007046CE">
              <w:rPr>
                <w:rFonts w:eastAsia="Calibri" w:cs="Times New Roman"/>
                <w:sz w:val="20"/>
                <w:szCs w:val="20"/>
                <w:lang w:eastAsia="en-US"/>
              </w:rPr>
              <w:t xml:space="preserve"> </w:t>
            </w:r>
            <w:r w:rsidR="00650A68">
              <w:rPr>
                <w:rFonts w:eastAsia="Calibri" w:cs="Times New Roman"/>
                <w:sz w:val="20"/>
                <w:szCs w:val="20"/>
                <w:lang w:eastAsia="en-US"/>
              </w:rPr>
              <w:t xml:space="preserve">différents </w:t>
            </w:r>
            <w:r w:rsidR="007046CE" w:rsidRPr="007046CE">
              <w:rPr>
                <w:rFonts w:eastAsia="Calibri" w:cs="Times New Roman"/>
                <w:sz w:val="20"/>
                <w:szCs w:val="20"/>
                <w:lang w:eastAsia="en-US"/>
              </w:rPr>
              <w:t xml:space="preserve">échantillons de contrôle en précisant </w:t>
            </w:r>
            <w:r w:rsidR="003B6F39" w:rsidRPr="007046CE">
              <w:rPr>
                <w:rFonts w:eastAsia="Calibri" w:cs="Times New Roman"/>
                <w:sz w:val="20"/>
                <w:szCs w:val="20"/>
                <w:lang w:eastAsia="en-US"/>
              </w:rPr>
              <w:t>leurs matrices, compositions</w:t>
            </w:r>
            <w:r w:rsidR="007046CE" w:rsidRPr="007046CE">
              <w:rPr>
                <w:rFonts w:eastAsia="Calibri" w:cs="Times New Roman"/>
                <w:sz w:val="20"/>
                <w:szCs w:val="20"/>
                <w:lang w:eastAsia="en-US"/>
              </w:rPr>
              <w:t>/application.</w:t>
            </w:r>
          </w:p>
        </w:tc>
        <w:tc>
          <w:tcPr>
            <w:tcW w:w="1414" w:type="pct"/>
            <w:vAlign w:val="center"/>
          </w:tcPr>
          <w:p w:rsidR="007046CE" w:rsidRPr="00AC41B3" w:rsidRDefault="007046CE" w:rsidP="00EA0405">
            <w:pPr>
              <w:pStyle w:val="Paragraphedeliste"/>
              <w:numPr>
                <w:ilvl w:val="0"/>
                <w:numId w:val="44"/>
              </w:numPr>
              <w:spacing w:before="0" w:beforeAutospacing="0" w:after="0" w:afterAutospacing="0" w:line="240" w:lineRule="auto"/>
              <w:ind w:left="243" w:hanging="284"/>
              <w:jc w:val="left"/>
              <w:rPr>
                <w:rFonts w:eastAsia="Calibri" w:cs="Times New Roman"/>
                <w:sz w:val="20"/>
                <w:szCs w:val="20"/>
                <w:lang w:eastAsia="en-US"/>
              </w:rPr>
            </w:pPr>
            <w:r w:rsidRPr="00AC41B3">
              <w:rPr>
                <w:rFonts w:eastAsia="Calibri" w:cs="Times New Roman"/>
                <w:sz w:val="20"/>
                <w:szCs w:val="20"/>
                <w:lang w:eastAsia="en-US"/>
              </w:rPr>
              <w:t>Liste des échantillons de contrôle de qualité.</w:t>
            </w:r>
          </w:p>
        </w:tc>
      </w:tr>
      <w:tr w:rsidR="00C5084B" w:rsidRPr="007046CE" w:rsidTr="003B6F39">
        <w:trPr>
          <w:trHeight w:val="20"/>
        </w:trPr>
        <w:tc>
          <w:tcPr>
            <w:tcW w:w="584" w:type="pct"/>
            <w:vMerge/>
            <w:vAlign w:val="center"/>
          </w:tcPr>
          <w:p w:rsidR="007046CE" w:rsidRPr="0010108B" w:rsidRDefault="007046CE" w:rsidP="00EA0405">
            <w:pPr>
              <w:spacing w:before="0" w:beforeAutospacing="0" w:after="0" w:afterAutospacing="0" w:line="240" w:lineRule="auto"/>
              <w:jc w:val="left"/>
              <w:rPr>
                <w:rFonts w:eastAsia="Calibri" w:cs="Times New Roman"/>
                <w:b/>
                <w:color w:val="FF0000"/>
                <w:szCs w:val="28"/>
                <w:lang w:eastAsia="en-US"/>
              </w:rPr>
            </w:pPr>
          </w:p>
        </w:tc>
        <w:tc>
          <w:tcPr>
            <w:tcW w:w="620" w:type="pct"/>
            <w:vMerge/>
            <w:vAlign w:val="center"/>
          </w:tcPr>
          <w:p w:rsidR="007046CE" w:rsidRPr="007046CE" w:rsidRDefault="007046CE" w:rsidP="00EA0405">
            <w:pPr>
              <w:spacing w:before="0" w:beforeAutospacing="0" w:after="0" w:afterAutospacing="0" w:line="240" w:lineRule="auto"/>
              <w:jc w:val="left"/>
              <w:rPr>
                <w:rFonts w:eastAsia="Calibri" w:cs="Times New Roman"/>
                <w:color w:val="FF0000"/>
                <w:sz w:val="20"/>
                <w:szCs w:val="20"/>
                <w:lang w:eastAsia="en-US"/>
              </w:rPr>
            </w:pPr>
          </w:p>
        </w:tc>
        <w:tc>
          <w:tcPr>
            <w:tcW w:w="712" w:type="pct"/>
            <w:vAlign w:val="center"/>
          </w:tcPr>
          <w:p w:rsidR="007046CE" w:rsidRPr="007046CE" w:rsidRDefault="00F45C8C" w:rsidP="00EA0405">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1. 2. </w:t>
            </w:r>
            <w:r w:rsidR="003B6F39">
              <w:rPr>
                <w:rFonts w:eastAsia="Calibri" w:cs="Times New Roman"/>
                <w:sz w:val="20"/>
                <w:szCs w:val="20"/>
                <w:lang w:eastAsia="en-US"/>
              </w:rPr>
              <w:t>Réaliser un CQ</w:t>
            </w:r>
            <w:r w:rsidR="007046CE" w:rsidRPr="007046CE">
              <w:rPr>
                <w:rFonts w:eastAsia="Calibri" w:cs="Times New Roman"/>
                <w:sz w:val="20"/>
                <w:szCs w:val="20"/>
                <w:lang w:eastAsia="en-US"/>
              </w:rPr>
              <w:t xml:space="preserve"> sous la responsabilité du tuteur </w:t>
            </w:r>
          </w:p>
        </w:tc>
        <w:tc>
          <w:tcPr>
            <w:tcW w:w="1669" w:type="pct"/>
            <w:vAlign w:val="center"/>
          </w:tcPr>
          <w:p w:rsidR="007046CE" w:rsidRPr="007046CE" w:rsidRDefault="00C5084B" w:rsidP="00EA0405">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1.2.1. </w:t>
            </w:r>
            <w:r w:rsidR="007046CE" w:rsidRPr="007046CE">
              <w:rPr>
                <w:rFonts w:eastAsia="Calibri" w:cs="Times New Roman"/>
                <w:sz w:val="20"/>
                <w:szCs w:val="20"/>
                <w:lang w:eastAsia="en-US"/>
              </w:rPr>
              <w:t xml:space="preserve">Rédiger une instruction de réalisation d’un </w:t>
            </w:r>
            <w:r>
              <w:rPr>
                <w:rFonts w:eastAsia="Calibri" w:cs="Times New Roman"/>
                <w:sz w:val="20"/>
                <w:szCs w:val="20"/>
                <w:lang w:eastAsia="en-US"/>
              </w:rPr>
              <w:t>CQ</w:t>
            </w:r>
          </w:p>
        </w:tc>
        <w:tc>
          <w:tcPr>
            <w:tcW w:w="1414" w:type="pct"/>
            <w:vAlign w:val="center"/>
          </w:tcPr>
          <w:p w:rsidR="007046CE" w:rsidRPr="00AC41B3" w:rsidRDefault="007046CE"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Instruction de réalisation d’un contrôle de qualité</w:t>
            </w:r>
            <w:r w:rsidR="006501FD" w:rsidRPr="00AC41B3">
              <w:rPr>
                <w:rFonts w:eastAsia="Calibri" w:cs="Times New Roman"/>
                <w:sz w:val="20"/>
                <w:szCs w:val="20"/>
                <w:lang w:eastAsia="en-US"/>
              </w:rPr>
              <w:t xml:space="preserve"> élaborée</w:t>
            </w:r>
          </w:p>
        </w:tc>
      </w:tr>
      <w:tr w:rsidR="00C5084B" w:rsidRPr="007046CE" w:rsidTr="003B6F39">
        <w:trPr>
          <w:trHeight w:val="20"/>
        </w:trPr>
        <w:tc>
          <w:tcPr>
            <w:tcW w:w="584" w:type="pct"/>
            <w:vMerge/>
            <w:vAlign w:val="center"/>
          </w:tcPr>
          <w:p w:rsidR="007046CE" w:rsidRPr="0010108B" w:rsidRDefault="007046CE" w:rsidP="00EA0405">
            <w:pPr>
              <w:spacing w:before="0" w:beforeAutospacing="0" w:after="0" w:afterAutospacing="0" w:line="240" w:lineRule="auto"/>
              <w:jc w:val="left"/>
              <w:rPr>
                <w:rFonts w:eastAsia="Calibri" w:cs="Times New Roman"/>
                <w:b/>
                <w:color w:val="FF0000"/>
                <w:szCs w:val="28"/>
                <w:lang w:eastAsia="en-US"/>
              </w:rPr>
            </w:pPr>
          </w:p>
        </w:tc>
        <w:tc>
          <w:tcPr>
            <w:tcW w:w="620" w:type="pct"/>
            <w:vMerge/>
            <w:vAlign w:val="center"/>
          </w:tcPr>
          <w:p w:rsidR="007046CE" w:rsidRPr="007046CE" w:rsidRDefault="007046CE" w:rsidP="00EA0405">
            <w:pPr>
              <w:spacing w:before="0" w:beforeAutospacing="0" w:after="0" w:afterAutospacing="0" w:line="240" w:lineRule="auto"/>
              <w:jc w:val="left"/>
              <w:rPr>
                <w:rFonts w:eastAsia="Calibri" w:cs="Times New Roman"/>
                <w:color w:val="FF0000"/>
                <w:sz w:val="20"/>
                <w:szCs w:val="20"/>
                <w:lang w:eastAsia="en-US"/>
              </w:rPr>
            </w:pPr>
          </w:p>
        </w:tc>
        <w:tc>
          <w:tcPr>
            <w:tcW w:w="712" w:type="pct"/>
            <w:vAlign w:val="center"/>
          </w:tcPr>
          <w:p w:rsidR="007046CE" w:rsidRPr="007046CE" w:rsidRDefault="00F45C8C" w:rsidP="00EA0405">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3. </w:t>
            </w:r>
            <w:r w:rsidR="007046CE" w:rsidRPr="007046CE">
              <w:rPr>
                <w:rFonts w:eastAsia="Calibri" w:cs="Times New Roman"/>
                <w:sz w:val="20"/>
                <w:szCs w:val="20"/>
                <w:lang w:eastAsia="en-US"/>
              </w:rPr>
              <w:t xml:space="preserve">Interpréter les résultats des échantillons </w:t>
            </w:r>
            <w:r w:rsidR="003B6F39">
              <w:rPr>
                <w:rFonts w:eastAsia="Calibri" w:cs="Times New Roman"/>
                <w:sz w:val="20"/>
                <w:szCs w:val="20"/>
                <w:lang w:eastAsia="en-US"/>
              </w:rPr>
              <w:t>de CQ</w:t>
            </w:r>
          </w:p>
        </w:tc>
        <w:tc>
          <w:tcPr>
            <w:tcW w:w="1669" w:type="pct"/>
            <w:vAlign w:val="center"/>
          </w:tcPr>
          <w:p w:rsidR="007046CE" w:rsidRPr="007046CE" w:rsidRDefault="00C5084B" w:rsidP="00EA0405">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1.231. </w:t>
            </w:r>
            <w:r w:rsidR="00650A68" w:rsidRPr="00650A68">
              <w:rPr>
                <w:rFonts w:asciiTheme="majorBidi" w:hAnsiTheme="majorBidi" w:cstheme="majorBidi"/>
                <w:sz w:val="20"/>
                <w:szCs w:val="20"/>
              </w:rPr>
              <w:t>Prendre connaissance</w:t>
            </w:r>
            <w:r w:rsidR="00650A68">
              <w:rPr>
                <w:rFonts w:eastAsia="Calibri" w:cs="Times New Roman"/>
                <w:sz w:val="20"/>
                <w:szCs w:val="20"/>
                <w:lang w:eastAsia="en-US"/>
              </w:rPr>
              <w:t xml:space="preserve"> d</w:t>
            </w:r>
            <w:r w:rsidR="007046CE" w:rsidRPr="007046CE">
              <w:rPr>
                <w:rFonts w:eastAsia="Calibri" w:cs="Times New Roman"/>
                <w:sz w:val="20"/>
                <w:szCs w:val="20"/>
                <w:lang w:eastAsia="en-US"/>
              </w:rPr>
              <w:t>es règles d’interprétation d</w:t>
            </w:r>
            <w:r w:rsidR="003B6F39">
              <w:rPr>
                <w:rFonts w:eastAsia="Calibri" w:cs="Times New Roman"/>
                <w:sz w:val="20"/>
                <w:szCs w:val="20"/>
                <w:lang w:eastAsia="en-US"/>
              </w:rPr>
              <w:t>es résultats du CQ</w:t>
            </w:r>
            <w:r w:rsidR="007046CE" w:rsidRPr="007046CE">
              <w:rPr>
                <w:rFonts w:eastAsia="Calibri" w:cs="Times New Roman"/>
                <w:sz w:val="20"/>
                <w:szCs w:val="20"/>
                <w:lang w:eastAsia="en-US"/>
              </w:rPr>
              <w:t xml:space="preserve"> en partant d’un exemple (règles de </w:t>
            </w:r>
            <w:proofErr w:type="spellStart"/>
            <w:r w:rsidR="007046CE" w:rsidRPr="007046CE">
              <w:rPr>
                <w:rFonts w:eastAsia="Calibri" w:cs="Times New Roman"/>
                <w:sz w:val="20"/>
                <w:szCs w:val="20"/>
                <w:lang w:eastAsia="en-US"/>
              </w:rPr>
              <w:t>Westgard</w:t>
            </w:r>
            <w:proofErr w:type="spellEnd"/>
            <w:r w:rsidR="007046CE" w:rsidRPr="007046CE">
              <w:rPr>
                <w:rFonts w:eastAsia="Calibri" w:cs="Times New Roman"/>
                <w:sz w:val="20"/>
                <w:szCs w:val="20"/>
                <w:lang w:eastAsia="en-US"/>
              </w:rPr>
              <w:t>, témoins positifs/négatifs)</w:t>
            </w:r>
          </w:p>
          <w:p w:rsidR="007046CE" w:rsidRPr="007046CE" w:rsidRDefault="007046CE" w:rsidP="00EA0405">
            <w:pPr>
              <w:spacing w:before="0" w:beforeAutospacing="0" w:after="0" w:afterAutospacing="0" w:line="240" w:lineRule="auto"/>
              <w:jc w:val="left"/>
              <w:rPr>
                <w:rFonts w:eastAsia="Calibri" w:cs="Times New Roman"/>
                <w:sz w:val="20"/>
                <w:szCs w:val="20"/>
                <w:lang w:eastAsia="en-US"/>
              </w:rPr>
            </w:pPr>
            <w:r w:rsidRPr="007046CE">
              <w:rPr>
                <w:rFonts w:eastAsia="Calibri" w:cs="Times New Roman"/>
                <w:sz w:val="20"/>
                <w:szCs w:val="20"/>
                <w:lang w:eastAsia="en-US"/>
              </w:rPr>
              <w:t xml:space="preserve"> </w:t>
            </w:r>
          </w:p>
        </w:tc>
        <w:tc>
          <w:tcPr>
            <w:tcW w:w="1414" w:type="pct"/>
            <w:vAlign w:val="center"/>
          </w:tcPr>
          <w:p w:rsidR="007046CE" w:rsidRPr="00AC41B3" w:rsidRDefault="00650A68"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Rapport d’un CQ par m</w:t>
            </w:r>
            <w:r w:rsidR="00F45C8C" w:rsidRPr="00AC41B3">
              <w:rPr>
                <w:rFonts w:eastAsia="Calibri" w:cs="Times New Roman"/>
                <w:sz w:val="20"/>
                <w:szCs w:val="20"/>
                <w:lang w:eastAsia="en-US"/>
              </w:rPr>
              <w:t>éthodes quantitatives (ex</w:t>
            </w:r>
            <w:r w:rsidR="007046CE" w:rsidRPr="00AC41B3">
              <w:rPr>
                <w:rFonts w:eastAsia="Calibri" w:cs="Times New Roman"/>
                <w:sz w:val="20"/>
                <w:szCs w:val="20"/>
                <w:lang w:eastAsia="en-US"/>
              </w:rPr>
              <w:t xml:space="preserve"> de cartes de </w:t>
            </w:r>
            <w:proofErr w:type="spellStart"/>
            <w:r w:rsidR="007046CE" w:rsidRPr="00AC41B3">
              <w:rPr>
                <w:rFonts w:eastAsia="Calibri" w:cs="Times New Roman"/>
                <w:sz w:val="20"/>
                <w:szCs w:val="20"/>
                <w:lang w:eastAsia="en-US"/>
              </w:rPr>
              <w:t>Levey-Jennings</w:t>
            </w:r>
            <w:proofErr w:type="spellEnd"/>
            <w:r w:rsidRPr="00AC41B3">
              <w:rPr>
                <w:rFonts w:eastAsia="Calibri" w:cs="Times New Roman"/>
                <w:sz w:val="20"/>
                <w:szCs w:val="20"/>
                <w:lang w:eastAsia="en-US"/>
              </w:rPr>
              <w:t>) ou par m</w:t>
            </w:r>
            <w:r w:rsidR="00F45C8C" w:rsidRPr="00AC41B3">
              <w:rPr>
                <w:rFonts w:eastAsia="Calibri" w:cs="Times New Roman"/>
                <w:sz w:val="20"/>
                <w:szCs w:val="20"/>
                <w:lang w:eastAsia="en-US"/>
              </w:rPr>
              <w:t xml:space="preserve">éthodes qualitatives (ex : </w:t>
            </w:r>
            <w:r w:rsidR="007046CE" w:rsidRPr="00AC41B3">
              <w:rPr>
                <w:rFonts w:eastAsia="Calibri" w:cs="Times New Roman"/>
                <w:sz w:val="20"/>
                <w:szCs w:val="20"/>
                <w:lang w:eastAsia="en-US"/>
              </w:rPr>
              <w:t>illustr</w:t>
            </w:r>
            <w:r w:rsidRPr="00AC41B3">
              <w:rPr>
                <w:rFonts w:eastAsia="Calibri" w:cs="Times New Roman"/>
                <w:sz w:val="20"/>
                <w:szCs w:val="20"/>
                <w:lang w:eastAsia="en-US"/>
              </w:rPr>
              <w:t>ations de résultats de contrôle) et relevé des erreurs</w:t>
            </w:r>
          </w:p>
        </w:tc>
      </w:tr>
    </w:tbl>
    <w:p w:rsidR="007046CE" w:rsidRPr="00D77E63" w:rsidRDefault="007046CE" w:rsidP="00D77E63">
      <w:pPr>
        <w:spacing w:before="0" w:beforeAutospacing="0" w:after="0" w:afterAutospacing="0" w:line="240" w:lineRule="auto"/>
        <w:rPr>
          <w:rFonts w:asciiTheme="majorBidi" w:hAnsiTheme="majorBidi" w:cstheme="majorBidi"/>
        </w:rPr>
        <w:sectPr w:rsidR="007046CE" w:rsidRPr="00D77E63" w:rsidSect="00AC41B3">
          <w:pgSz w:w="16840" w:h="11910" w:orient="landscape"/>
          <w:pgMar w:top="1100" w:right="1281" w:bottom="278" w:left="1298" w:header="720" w:footer="720" w:gutter="0"/>
          <w:cols w:space="720"/>
        </w:sect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B842DF" w:rsidP="00CB10D6">
      <w:pPr>
        <w:spacing w:before="0" w:beforeAutospacing="0" w:after="0" w:afterAutospacing="0" w:line="240" w:lineRule="auto"/>
        <w:rPr>
          <w:rFonts w:asciiTheme="majorBidi" w:hAnsiTheme="majorBidi" w:cstheme="majorBidi"/>
        </w:rPr>
      </w:pPr>
      <w:r w:rsidRPr="003B6F39">
        <w:rPr>
          <w:rStyle w:val="lev"/>
          <w:rFonts w:ascii="Times New Roman" w:hAnsi="Times New Roman" w:cs="Times New Roman"/>
          <w:noProof/>
          <w:sz w:val="56"/>
          <w:szCs w:val="16"/>
        </w:rPr>
        <mc:AlternateContent>
          <mc:Choice Requires="wps">
            <w:drawing>
              <wp:anchor distT="0" distB="0" distL="114300" distR="114300" simplePos="0" relativeHeight="251657216" behindDoc="0" locked="0" layoutInCell="1" allowOverlap="1" wp14:anchorId="6FDE2C0C" wp14:editId="394CAAAB">
                <wp:simplePos x="0" y="0"/>
                <wp:positionH relativeFrom="margin">
                  <wp:posOffset>375285</wp:posOffset>
                </wp:positionH>
                <wp:positionV relativeFrom="margin">
                  <wp:posOffset>3355975</wp:posOffset>
                </wp:positionV>
                <wp:extent cx="5448300" cy="1973580"/>
                <wp:effectExtent l="0" t="0" r="0" b="762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973580"/>
                        </a:xfrm>
                        <a:prstGeom prst="rect">
                          <a:avLst/>
                        </a:prstGeom>
                        <a:solidFill>
                          <a:prstClr val="white"/>
                        </a:solidFill>
                        <a:ln>
                          <a:noFill/>
                        </a:ln>
                      </wps:spPr>
                      <wps:txbx>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bookmarkStart w:id="15"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rsidR="00DA123C" w:rsidRPr="006939C2" w:rsidRDefault="00DA123C" w:rsidP="006939C2">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Compétences spécifiques</w:t>
                            </w:r>
                            <w:bookmarkEnd w:id="15"/>
                            <w:r>
                              <w:rPr>
                                <w:rStyle w:val="lev"/>
                                <w:rFonts w:ascii="Times New Roman" w:hAnsi="Times New Roman" w:cs="Times New Roman"/>
                                <w:sz w:val="56"/>
                                <w:szCs w:val="16"/>
                              </w:rPr>
                              <w:t xml:space="preserve"> (</w:t>
                            </w:r>
                            <w:r w:rsidRPr="006939C2">
                              <w:rPr>
                                <w:rStyle w:val="lev"/>
                                <w:rFonts w:ascii="Times New Roman" w:hAnsi="Times New Roman" w:cs="Times New Roman"/>
                                <w:i/>
                                <w:iCs/>
                                <w:sz w:val="56"/>
                                <w:szCs w:val="16"/>
                              </w:rPr>
                              <w:t>Parasitologie –Mycologie</w:t>
                            </w:r>
                            <w:r w:rsidRPr="006939C2">
                              <w:rPr>
                                <w:rStyle w:val="lev"/>
                                <w:rFonts w:ascii="Times New Roman" w:hAnsi="Times New Roman" w:cs="Times New Roman"/>
                                <w:sz w:val="56"/>
                                <w:szCs w:val="16"/>
                              </w:rPr>
                              <w:t>)</w:t>
                            </w:r>
                            <w:r w:rsidRPr="006939C2">
                              <w:rPr>
                                <w:rStyle w:val="lev"/>
                                <w:rFonts w:ascii="Times New Roman" w:hAnsi="Times New Roman" w:cs="Times New Roman"/>
                                <w:i/>
                                <w:iCs/>
                                <w:sz w:val="56"/>
                                <w:szCs w:val="16"/>
                              </w:rPr>
                              <w:t xml:space="preserve"> </w:t>
                            </w:r>
                            <w:r w:rsidRPr="006939C2">
                              <w:rPr>
                                <w:rFonts w:asciiTheme="majorBidi" w:hAnsiTheme="majorBidi" w:cstheme="majorBidi"/>
                                <w:b w:val="0"/>
                                <w:bCs w:val="0"/>
                                <w:i/>
                                <w:iCs/>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DE2C0C" id="Zone de texte 11" o:spid="_x0000_s1033" type="#_x0000_t202" style="position:absolute;left:0;text-align:left;margin-left:29.55pt;margin-top:264.25pt;width:429pt;height:15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" stroked="f">
                <v:path arrowok="t"/>
                <v:textbox inset="0,0,0,0">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bookmarkStart w:id="17"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rsidR="00DA123C" w:rsidRPr="006939C2" w:rsidRDefault="00DA123C" w:rsidP="006939C2">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Compétences spécifiques</w:t>
                      </w:r>
                      <w:bookmarkEnd w:id="17"/>
                      <w:r>
                        <w:rPr>
                          <w:rStyle w:val="lev"/>
                          <w:rFonts w:ascii="Times New Roman" w:hAnsi="Times New Roman" w:cs="Times New Roman"/>
                          <w:sz w:val="56"/>
                          <w:szCs w:val="16"/>
                        </w:rPr>
                        <w:t xml:space="preserve"> (</w:t>
                      </w:r>
                      <w:r w:rsidRPr="006939C2">
                        <w:rPr>
                          <w:rStyle w:val="lev"/>
                          <w:rFonts w:ascii="Times New Roman" w:hAnsi="Times New Roman" w:cs="Times New Roman"/>
                          <w:i/>
                          <w:iCs/>
                          <w:sz w:val="56"/>
                          <w:szCs w:val="16"/>
                        </w:rPr>
                        <w:t>Parasitologie –Mycologie</w:t>
                      </w:r>
                      <w:r w:rsidRPr="006939C2">
                        <w:rPr>
                          <w:rStyle w:val="lev"/>
                          <w:rFonts w:ascii="Times New Roman" w:hAnsi="Times New Roman" w:cs="Times New Roman"/>
                          <w:sz w:val="56"/>
                          <w:szCs w:val="16"/>
                        </w:rPr>
                        <w:t>)</w:t>
                      </w:r>
                      <w:r w:rsidRPr="006939C2">
                        <w:rPr>
                          <w:rStyle w:val="lev"/>
                          <w:rFonts w:ascii="Times New Roman" w:hAnsi="Times New Roman" w:cs="Times New Roman"/>
                          <w:i/>
                          <w:iCs/>
                          <w:sz w:val="56"/>
                          <w:szCs w:val="16"/>
                        </w:rPr>
                        <w:t xml:space="preserve"> </w:t>
                      </w:r>
                      <w:r w:rsidRPr="006939C2">
                        <w:rPr>
                          <w:rFonts w:asciiTheme="majorBidi" w:hAnsiTheme="majorBidi" w:cstheme="majorBidi"/>
                          <w:b w:val="0"/>
                          <w:bCs w:val="0"/>
                          <w:i/>
                          <w:iCs/>
                          <w:sz w:val="20"/>
                          <w:szCs w:val="20"/>
                        </w:rPr>
                        <w:t xml:space="preserve"> </w:t>
                      </w:r>
                    </w:p>
                  </w:txbxContent>
                </v:textbox>
                <w10:wrap anchorx="margin" anchory="margin"/>
              </v:shape>
            </w:pict>
          </mc:Fallback>
        </mc:AlternateContent>
      </w: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C872B3" w:rsidRPr="003B6F39" w:rsidRDefault="00C872B3" w:rsidP="003B6F39">
      <w:pPr>
        <w:spacing w:before="0" w:beforeAutospacing="0" w:after="0" w:afterAutospacing="0" w:line="240" w:lineRule="auto"/>
        <w:rPr>
          <w:rStyle w:val="lev"/>
          <w:rFonts w:ascii="Times New Roman" w:hAnsi="Times New Roman" w:cs="Times New Roman"/>
          <w:sz w:val="56"/>
          <w:szCs w:val="16"/>
        </w:rPr>
        <w:sectPr w:rsidR="00C872B3" w:rsidRPr="003B6F39"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rsidR="00BD5947" w:rsidRDefault="00BD5947" w:rsidP="00371F53">
      <w:pPr>
        <w:pStyle w:val="Sous-titre"/>
        <w:numPr>
          <w:ilvl w:val="0"/>
          <w:numId w:val="0"/>
        </w:numPr>
        <w:spacing w:before="0" w:beforeAutospacing="0" w:after="0" w:afterAutospacing="0" w:line="240" w:lineRule="auto"/>
        <w:jc w:val="center"/>
        <w:rPr>
          <w:rFonts w:asciiTheme="majorBidi" w:hAnsiTheme="majorBidi"/>
          <w:b/>
          <w:bCs/>
        </w:rPr>
      </w:pPr>
      <w:r w:rsidRPr="00BD5947">
        <w:rPr>
          <w:rFonts w:asciiTheme="majorBidi" w:hAnsiTheme="majorBidi"/>
          <w:b/>
          <w:bCs/>
        </w:rPr>
        <w:lastRenderedPageBreak/>
        <w:t>COMPETENCE 5 : APPLICATION DES CONNAISSANCES, ANALYSE ET SYNTHESE                    (DEMARCHE DIAGNOSTIQUE)</w:t>
      </w:r>
    </w:p>
    <w:p w:rsidR="00BD5947" w:rsidRDefault="00BD5947"/>
    <w:tbl>
      <w:tblPr>
        <w:tblStyle w:val="Grilledutableau"/>
        <w:tblW w:w="0" w:type="auto"/>
        <w:tblInd w:w="-176" w:type="dxa"/>
        <w:tblLayout w:type="fixed"/>
        <w:tblLook w:val="04A0" w:firstRow="1" w:lastRow="0" w:firstColumn="1" w:lastColumn="0" w:noHBand="0" w:noVBand="1"/>
      </w:tblPr>
      <w:tblGrid>
        <w:gridCol w:w="2269"/>
        <w:gridCol w:w="2410"/>
        <w:gridCol w:w="3543"/>
        <w:gridCol w:w="3119"/>
        <w:gridCol w:w="3118"/>
      </w:tblGrid>
      <w:tr w:rsidR="00AB479B" w:rsidRPr="004F4D6C" w:rsidTr="003E223C">
        <w:tc>
          <w:tcPr>
            <w:tcW w:w="2269" w:type="dxa"/>
            <w:shd w:val="clear" w:color="auto" w:fill="EEECE1" w:themeFill="background2"/>
            <w:vAlign w:val="center"/>
          </w:tcPr>
          <w:p w:rsidR="00AB479B" w:rsidRPr="007B1860" w:rsidRDefault="00AB479B" w:rsidP="00EA0405">
            <w:pPr>
              <w:spacing w:before="0" w:beforeAutospacing="0" w:after="0" w:afterAutospacing="0" w:line="240" w:lineRule="auto"/>
              <w:jc w:val="left"/>
              <w:rPr>
                <w:rFonts w:asciiTheme="majorBidi" w:hAnsiTheme="majorBidi" w:cstheme="majorBidi"/>
                <w:b/>
                <w:sz w:val="24"/>
                <w:szCs w:val="22"/>
              </w:rPr>
            </w:pPr>
            <w:r w:rsidRPr="007B1860">
              <w:rPr>
                <w:rFonts w:asciiTheme="majorBidi" w:hAnsiTheme="majorBidi" w:cstheme="majorBidi"/>
                <w:b/>
                <w:sz w:val="24"/>
                <w:szCs w:val="22"/>
              </w:rPr>
              <w:t>DOMAINES DE COMPETENCES</w:t>
            </w:r>
          </w:p>
        </w:tc>
        <w:tc>
          <w:tcPr>
            <w:tcW w:w="2410" w:type="dxa"/>
            <w:shd w:val="clear" w:color="auto" w:fill="EEECE1" w:themeFill="background2"/>
            <w:vAlign w:val="center"/>
          </w:tcPr>
          <w:p w:rsidR="00AB479B" w:rsidRPr="007B1860" w:rsidRDefault="00AB479B" w:rsidP="00EA0405">
            <w:pPr>
              <w:spacing w:before="0" w:beforeAutospacing="0" w:after="0" w:afterAutospacing="0" w:line="240" w:lineRule="auto"/>
              <w:jc w:val="left"/>
              <w:rPr>
                <w:rFonts w:asciiTheme="majorBidi" w:hAnsiTheme="majorBidi" w:cstheme="majorBidi"/>
                <w:b/>
                <w:sz w:val="24"/>
                <w:szCs w:val="22"/>
              </w:rPr>
            </w:pPr>
            <w:r w:rsidRPr="007B1860">
              <w:rPr>
                <w:rFonts w:asciiTheme="majorBidi" w:hAnsiTheme="majorBidi" w:cstheme="majorBidi"/>
                <w:b/>
                <w:sz w:val="24"/>
                <w:szCs w:val="22"/>
              </w:rPr>
              <w:t xml:space="preserve">CAPACITES </w:t>
            </w:r>
            <w:r w:rsidRPr="007B1860">
              <w:rPr>
                <w:rFonts w:asciiTheme="majorBidi" w:hAnsiTheme="majorBidi" w:cstheme="majorBidi"/>
                <w:b/>
                <w:sz w:val="24"/>
                <w:szCs w:val="22"/>
              </w:rPr>
              <w:br/>
              <w:t>(PALIERS DE COMPETENCE)</w:t>
            </w:r>
          </w:p>
        </w:tc>
        <w:tc>
          <w:tcPr>
            <w:tcW w:w="3543" w:type="dxa"/>
            <w:shd w:val="clear" w:color="auto" w:fill="EEECE1" w:themeFill="background2"/>
            <w:vAlign w:val="center"/>
          </w:tcPr>
          <w:p w:rsidR="00AB479B" w:rsidRPr="007B1860" w:rsidRDefault="00AB479B" w:rsidP="005A0451">
            <w:pPr>
              <w:spacing w:before="0" w:beforeAutospacing="0" w:after="0" w:afterAutospacing="0" w:line="240" w:lineRule="auto"/>
              <w:rPr>
                <w:rFonts w:asciiTheme="majorBidi" w:hAnsiTheme="majorBidi" w:cstheme="majorBidi"/>
                <w:b/>
                <w:sz w:val="24"/>
                <w:szCs w:val="22"/>
              </w:rPr>
            </w:pPr>
            <w:r>
              <w:rPr>
                <w:rFonts w:asciiTheme="majorBidi" w:hAnsiTheme="majorBidi" w:cstheme="majorBidi"/>
                <w:b/>
                <w:sz w:val="24"/>
                <w:szCs w:val="22"/>
              </w:rPr>
              <w:t>OBJECTIF</w:t>
            </w:r>
            <w:r w:rsidRPr="007B1860">
              <w:rPr>
                <w:rFonts w:asciiTheme="majorBidi" w:hAnsiTheme="majorBidi" w:cstheme="majorBidi"/>
                <w:b/>
                <w:sz w:val="24"/>
                <w:szCs w:val="22"/>
              </w:rPr>
              <w:t>S</w:t>
            </w:r>
          </w:p>
        </w:tc>
        <w:tc>
          <w:tcPr>
            <w:tcW w:w="3119" w:type="dxa"/>
            <w:shd w:val="clear" w:color="auto" w:fill="EEECE1" w:themeFill="background2"/>
            <w:vAlign w:val="center"/>
          </w:tcPr>
          <w:p w:rsidR="00AB479B" w:rsidRPr="004F4D6C" w:rsidRDefault="00AB479B" w:rsidP="00EA0405">
            <w:pPr>
              <w:spacing w:before="0" w:beforeAutospacing="0" w:after="0" w:afterAutospacing="0" w:line="240" w:lineRule="auto"/>
              <w:jc w:val="left"/>
              <w:rPr>
                <w:rFonts w:cstheme="minorHAnsi"/>
              </w:rPr>
            </w:pPr>
            <w:r w:rsidRPr="004F4D6C">
              <w:rPr>
                <w:rFonts w:cstheme="minorHAnsi"/>
                <w:b/>
                <w:sz w:val="24"/>
              </w:rPr>
              <w:t>TACHES</w:t>
            </w:r>
          </w:p>
        </w:tc>
        <w:tc>
          <w:tcPr>
            <w:tcW w:w="3118" w:type="dxa"/>
            <w:shd w:val="clear" w:color="auto" w:fill="EEECE1" w:themeFill="background2"/>
            <w:vAlign w:val="center"/>
          </w:tcPr>
          <w:p w:rsidR="00AB479B" w:rsidRPr="004F4D6C" w:rsidRDefault="00AB479B" w:rsidP="00EA0405">
            <w:pPr>
              <w:spacing w:before="0" w:beforeAutospacing="0" w:after="0" w:afterAutospacing="0" w:line="240" w:lineRule="auto"/>
              <w:jc w:val="left"/>
              <w:rPr>
                <w:rFonts w:cstheme="minorHAnsi"/>
                <w:b/>
                <w:sz w:val="24"/>
              </w:rPr>
            </w:pPr>
            <w:r w:rsidRPr="004F4D6C">
              <w:rPr>
                <w:rFonts w:cstheme="minorHAnsi"/>
                <w:b/>
                <w:sz w:val="24"/>
              </w:rPr>
              <w:t>INDICATEURS</w:t>
            </w:r>
          </w:p>
        </w:tc>
      </w:tr>
      <w:tr w:rsidR="00AB479B" w:rsidRPr="004F4D6C" w:rsidTr="003E223C">
        <w:trPr>
          <w:trHeight w:val="294"/>
        </w:trPr>
        <w:tc>
          <w:tcPr>
            <w:tcW w:w="2269" w:type="dxa"/>
            <w:vMerge w:val="restart"/>
            <w:vAlign w:val="center"/>
          </w:tcPr>
          <w:p w:rsidR="00AB479B" w:rsidRPr="004F4D6C" w:rsidRDefault="00BD5947" w:rsidP="00EA0405">
            <w:pPr>
              <w:spacing w:before="0" w:beforeAutospacing="0" w:after="0" w:afterAutospacing="0" w:line="240" w:lineRule="auto"/>
              <w:jc w:val="left"/>
              <w:rPr>
                <w:rFonts w:cstheme="minorHAnsi"/>
              </w:rPr>
            </w:pPr>
            <w:r>
              <w:rPr>
                <w:rFonts w:cstheme="minorHAnsi"/>
                <w:b/>
                <w:sz w:val="24"/>
              </w:rPr>
              <w:t>C5</w:t>
            </w:r>
            <w:r w:rsidR="00AB479B" w:rsidRPr="004F4D6C">
              <w:rPr>
                <w:rFonts w:cstheme="minorHAnsi"/>
                <w:b/>
                <w:sz w:val="24"/>
              </w:rPr>
              <w:t>. APPLICATION DES</w:t>
            </w:r>
            <w:r w:rsidR="00AB479B" w:rsidRPr="004F4D6C">
              <w:rPr>
                <w:rFonts w:cstheme="minorHAnsi"/>
                <w:b/>
                <w:spacing w:val="1"/>
                <w:sz w:val="24"/>
              </w:rPr>
              <w:t xml:space="preserve"> </w:t>
            </w:r>
            <w:r w:rsidR="00AB479B" w:rsidRPr="004F4D6C">
              <w:rPr>
                <w:rFonts w:cstheme="minorHAnsi"/>
                <w:b/>
                <w:sz w:val="24"/>
              </w:rPr>
              <w:t>CONNAISSANCES,</w:t>
            </w:r>
            <w:r w:rsidR="00AB479B" w:rsidRPr="004F4D6C">
              <w:rPr>
                <w:rFonts w:cstheme="minorHAnsi"/>
                <w:b/>
                <w:spacing w:val="1"/>
                <w:sz w:val="24"/>
              </w:rPr>
              <w:t xml:space="preserve"> </w:t>
            </w:r>
            <w:r w:rsidR="00AB479B" w:rsidRPr="004F4D6C">
              <w:rPr>
                <w:rFonts w:cstheme="minorHAnsi"/>
                <w:b/>
                <w:sz w:val="24"/>
              </w:rPr>
              <w:t>ANALYSE ET SYNTHESE</w:t>
            </w:r>
            <w:r w:rsidR="00AB479B" w:rsidRPr="004F4D6C">
              <w:rPr>
                <w:rFonts w:cstheme="minorHAnsi"/>
                <w:b/>
                <w:spacing w:val="-52"/>
                <w:sz w:val="24"/>
              </w:rPr>
              <w:t xml:space="preserve"> </w:t>
            </w:r>
            <w:r w:rsidR="00AB479B" w:rsidRPr="004F4D6C">
              <w:rPr>
                <w:rFonts w:cstheme="minorHAnsi"/>
                <w:b/>
                <w:sz w:val="24"/>
              </w:rPr>
              <w:t>(DEMARCHE</w:t>
            </w:r>
            <w:r w:rsidR="00AB479B" w:rsidRPr="004F4D6C">
              <w:rPr>
                <w:rFonts w:cstheme="minorHAnsi"/>
                <w:b/>
                <w:spacing w:val="1"/>
                <w:sz w:val="24"/>
              </w:rPr>
              <w:t xml:space="preserve"> </w:t>
            </w:r>
            <w:r w:rsidR="00AB479B" w:rsidRPr="004F4D6C">
              <w:rPr>
                <w:rFonts w:cstheme="minorHAnsi"/>
                <w:b/>
                <w:sz w:val="24"/>
              </w:rPr>
              <w:t>DIAGNOSTIQUE)</w:t>
            </w:r>
          </w:p>
        </w:tc>
        <w:tc>
          <w:tcPr>
            <w:tcW w:w="2410" w:type="dxa"/>
            <w:vMerge w:val="restart"/>
            <w:vAlign w:val="center"/>
          </w:tcPr>
          <w:p w:rsidR="00AB479B" w:rsidRPr="004F4D6C" w:rsidRDefault="00AB479B" w:rsidP="00EA0405">
            <w:pPr>
              <w:spacing w:before="0" w:beforeAutospacing="0" w:after="0" w:afterAutospacing="0" w:line="240" w:lineRule="auto"/>
              <w:jc w:val="left"/>
              <w:rPr>
                <w:rFonts w:cstheme="minorHAnsi"/>
              </w:rPr>
            </w:pPr>
            <w:r w:rsidRPr="004F4D6C">
              <w:rPr>
                <w:rFonts w:cstheme="minorHAnsi"/>
                <w:b/>
                <w:sz w:val="24"/>
              </w:rPr>
              <w:t>C</w:t>
            </w:r>
            <w:r w:rsidR="00BD5947">
              <w:rPr>
                <w:rFonts w:cstheme="minorHAnsi"/>
                <w:b/>
                <w:sz w:val="24"/>
              </w:rPr>
              <w:t>5</w:t>
            </w:r>
            <w:r w:rsidRPr="004F4D6C">
              <w:rPr>
                <w:rFonts w:cstheme="minorHAnsi"/>
                <w:b/>
                <w:sz w:val="24"/>
              </w:rPr>
              <w:t>.1 Maîtrise de la</w:t>
            </w:r>
            <w:r w:rsidRPr="004F4D6C">
              <w:rPr>
                <w:rFonts w:cstheme="minorHAnsi"/>
                <w:b/>
                <w:spacing w:val="1"/>
                <w:sz w:val="24"/>
              </w:rPr>
              <w:t xml:space="preserve"> </w:t>
            </w:r>
            <w:r w:rsidRPr="004F4D6C">
              <w:rPr>
                <w:rFonts w:cstheme="minorHAnsi"/>
                <w:b/>
                <w:sz w:val="24"/>
              </w:rPr>
              <w:t>phase</w:t>
            </w:r>
            <w:r w:rsidRPr="004F4D6C">
              <w:rPr>
                <w:rFonts w:cstheme="minorHAnsi"/>
                <w:b/>
                <w:spacing w:val="-5"/>
                <w:sz w:val="24"/>
              </w:rPr>
              <w:t xml:space="preserve"> </w:t>
            </w:r>
            <w:r w:rsidRPr="004F4D6C">
              <w:rPr>
                <w:rFonts w:cstheme="minorHAnsi"/>
                <w:b/>
                <w:sz w:val="24"/>
              </w:rPr>
              <w:t>pré-analytique</w:t>
            </w:r>
          </w:p>
        </w:tc>
        <w:tc>
          <w:tcPr>
            <w:tcW w:w="3543" w:type="dxa"/>
            <w:vAlign w:val="center"/>
          </w:tcPr>
          <w:p w:rsidR="00AB479B" w:rsidRPr="00EA0405" w:rsidRDefault="00683530" w:rsidP="00BD5947">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.1.1</w:t>
            </w:r>
            <w:r w:rsidR="00AB479B" w:rsidRPr="00EA0405">
              <w:rPr>
                <w:rFonts w:cs="Times New Roman"/>
                <w:spacing w:val="1"/>
                <w:sz w:val="20"/>
                <w:szCs w:val="20"/>
              </w:rPr>
              <w:t xml:space="preserve"> </w:t>
            </w:r>
            <w:r w:rsidR="00AB479B" w:rsidRPr="00EA0405">
              <w:rPr>
                <w:rFonts w:cs="Times New Roman"/>
                <w:sz w:val="20"/>
                <w:szCs w:val="20"/>
              </w:rPr>
              <w:t>Connaitre</w:t>
            </w:r>
            <w:r w:rsidR="00AB479B" w:rsidRPr="00EA0405">
              <w:rPr>
                <w:rFonts w:cs="Times New Roman"/>
                <w:spacing w:val="1"/>
                <w:sz w:val="20"/>
                <w:szCs w:val="20"/>
              </w:rPr>
              <w:t xml:space="preserve"> </w:t>
            </w:r>
            <w:r w:rsidR="00AB479B" w:rsidRPr="00EA0405">
              <w:rPr>
                <w:rFonts w:cs="Times New Roman"/>
                <w:sz w:val="20"/>
                <w:szCs w:val="20"/>
              </w:rPr>
              <w:t>les</w:t>
            </w:r>
            <w:r w:rsidR="00AB479B" w:rsidRPr="00EA0405">
              <w:rPr>
                <w:rFonts w:cs="Times New Roman"/>
                <w:spacing w:val="1"/>
                <w:sz w:val="20"/>
                <w:szCs w:val="20"/>
              </w:rPr>
              <w:t xml:space="preserve"> </w:t>
            </w:r>
            <w:r w:rsidR="00AB479B" w:rsidRPr="00EA0405">
              <w:rPr>
                <w:rFonts w:cs="Times New Roman"/>
                <w:sz w:val="20"/>
                <w:szCs w:val="20"/>
              </w:rPr>
              <w:t>éléments</w:t>
            </w:r>
            <w:r w:rsidR="00AB479B" w:rsidRPr="00EA0405">
              <w:rPr>
                <w:rFonts w:cs="Times New Roman"/>
                <w:spacing w:val="1"/>
                <w:sz w:val="20"/>
                <w:szCs w:val="20"/>
              </w:rPr>
              <w:t xml:space="preserve"> </w:t>
            </w:r>
            <w:r w:rsidR="00AB479B" w:rsidRPr="00EA0405">
              <w:rPr>
                <w:rFonts w:cs="Times New Roman"/>
                <w:sz w:val="20"/>
                <w:szCs w:val="20"/>
              </w:rPr>
              <w:t>d’une</w:t>
            </w:r>
            <w:r w:rsidR="00AB479B" w:rsidRPr="00EA0405">
              <w:rPr>
                <w:rFonts w:cs="Times New Roman"/>
                <w:spacing w:val="1"/>
                <w:sz w:val="20"/>
                <w:szCs w:val="20"/>
              </w:rPr>
              <w:t xml:space="preserve"> </w:t>
            </w:r>
            <w:r w:rsidR="00AB479B" w:rsidRPr="00EA0405">
              <w:rPr>
                <w:rFonts w:cs="Times New Roman"/>
                <w:sz w:val="20"/>
                <w:szCs w:val="20"/>
              </w:rPr>
              <w:t>prescription</w:t>
            </w:r>
            <w:r w:rsidR="00AB479B" w:rsidRPr="00EA0405">
              <w:rPr>
                <w:rFonts w:cs="Times New Roman"/>
                <w:spacing w:val="1"/>
                <w:sz w:val="20"/>
                <w:szCs w:val="20"/>
              </w:rPr>
              <w:t xml:space="preserve"> </w:t>
            </w:r>
            <w:r w:rsidR="00AB479B" w:rsidRPr="00EA0405">
              <w:rPr>
                <w:rFonts w:cs="Times New Roman"/>
                <w:sz w:val="20"/>
                <w:szCs w:val="20"/>
              </w:rPr>
              <w:t>conforme</w:t>
            </w:r>
            <w:r w:rsidR="00AB479B" w:rsidRPr="00EA0405">
              <w:rPr>
                <w:rFonts w:cs="Times New Roman"/>
                <w:spacing w:val="1"/>
                <w:sz w:val="20"/>
                <w:szCs w:val="20"/>
              </w:rPr>
              <w:t xml:space="preserve"> </w:t>
            </w:r>
            <w:r w:rsidR="00AB479B" w:rsidRPr="00EA0405">
              <w:rPr>
                <w:rFonts w:cs="Times New Roman"/>
                <w:sz w:val="20"/>
                <w:szCs w:val="20"/>
              </w:rPr>
              <w:t>d’une</w:t>
            </w:r>
            <w:r w:rsidR="00AB479B" w:rsidRPr="00EA0405">
              <w:rPr>
                <w:rFonts w:cs="Times New Roman"/>
                <w:spacing w:val="1"/>
                <w:sz w:val="20"/>
                <w:szCs w:val="20"/>
              </w:rPr>
              <w:t xml:space="preserve"> </w:t>
            </w:r>
            <w:r w:rsidR="00AB479B" w:rsidRPr="00EA0405">
              <w:rPr>
                <w:rFonts w:cs="Times New Roman"/>
                <w:sz w:val="20"/>
                <w:szCs w:val="20"/>
              </w:rPr>
              <w:t>analyse</w:t>
            </w:r>
            <w:r w:rsidR="00AB479B" w:rsidRPr="00EA0405">
              <w:rPr>
                <w:rFonts w:cs="Times New Roman"/>
                <w:spacing w:val="1"/>
                <w:sz w:val="20"/>
                <w:szCs w:val="20"/>
              </w:rPr>
              <w:t xml:space="preserve"> </w:t>
            </w:r>
            <w:proofErr w:type="spellStart"/>
            <w:r w:rsidR="00AB479B" w:rsidRPr="00EA0405">
              <w:rPr>
                <w:rFonts w:cs="Times New Roman"/>
                <w:sz w:val="20"/>
                <w:szCs w:val="20"/>
              </w:rPr>
              <w:t>parasitologique</w:t>
            </w:r>
            <w:proofErr w:type="spellEnd"/>
            <w:r w:rsidR="00AB479B" w:rsidRPr="00EA0405">
              <w:rPr>
                <w:rFonts w:cs="Times New Roman"/>
                <w:sz w:val="20"/>
                <w:szCs w:val="20"/>
              </w:rPr>
              <w:t xml:space="preserve"> et d’une analyse mycologique.</w:t>
            </w: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.1.1.1</w:t>
            </w:r>
            <w:r w:rsidRPr="00EA0405">
              <w:rPr>
                <w:rFonts w:cs="Times New Roman"/>
                <w:spacing w:val="1"/>
                <w:sz w:val="20"/>
                <w:szCs w:val="20"/>
              </w:rPr>
              <w:t xml:space="preserve"> </w:t>
            </w:r>
            <w:r w:rsidRPr="00EA0405">
              <w:rPr>
                <w:rFonts w:cs="Times New Roman"/>
                <w:sz w:val="20"/>
                <w:szCs w:val="20"/>
              </w:rPr>
              <w:t>Relever les non-conformités d’une demande d’analyse</w:t>
            </w:r>
            <w:r w:rsidR="00FA226D">
              <w:rPr>
                <w:rFonts w:cs="Times New Roman"/>
                <w:sz w:val="20"/>
                <w:szCs w:val="20"/>
              </w:rPr>
              <w:t xml:space="preserve"> </w:t>
            </w:r>
            <w:r w:rsidR="00FA226D" w:rsidRPr="00FA226D">
              <w:rPr>
                <w:rFonts w:cs="Times New Roman"/>
                <w:sz w:val="20"/>
                <w:szCs w:val="20"/>
              </w:rPr>
              <w:t>reçues au laboratoire</w:t>
            </w:r>
            <w:r w:rsidRPr="00EA0405">
              <w:rPr>
                <w:rFonts w:cs="Times New Roman"/>
                <w:sz w:val="20"/>
                <w:szCs w:val="20"/>
              </w:rPr>
              <w:t>.</w:t>
            </w:r>
          </w:p>
        </w:tc>
        <w:tc>
          <w:tcPr>
            <w:tcW w:w="3118" w:type="dxa"/>
            <w:vAlign w:val="center"/>
          </w:tcPr>
          <w:p w:rsidR="00AB479B" w:rsidRPr="004F4D6C" w:rsidRDefault="00361F46" w:rsidP="00EA0405">
            <w:pPr>
              <w:pStyle w:val="Paragraphedeliste"/>
              <w:numPr>
                <w:ilvl w:val="0"/>
                <w:numId w:val="44"/>
              </w:numPr>
              <w:spacing w:before="0" w:beforeAutospacing="0" w:after="0" w:afterAutospacing="0" w:line="240" w:lineRule="auto"/>
              <w:ind w:left="243" w:hanging="243"/>
              <w:jc w:val="left"/>
              <w:rPr>
                <w:rFonts w:cstheme="minorHAnsi"/>
              </w:rPr>
            </w:pPr>
            <w:r>
              <w:rPr>
                <w:rFonts w:eastAsia="Calibri" w:cs="Times New Roman"/>
                <w:sz w:val="20"/>
                <w:szCs w:val="20"/>
                <w:lang w:eastAsia="en-US"/>
              </w:rPr>
              <w:t>Rapport de</w:t>
            </w:r>
            <w:r w:rsidRPr="00361F46">
              <w:rPr>
                <w:rFonts w:eastAsia="Calibri" w:cs="Times New Roman"/>
                <w:sz w:val="20"/>
                <w:szCs w:val="20"/>
                <w:lang w:eastAsia="en-US"/>
              </w:rPr>
              <w:t xml:space="preserve"> </w:t>
            </w:r>
            <w:r>
              <w:rPr>
                <w:rFonts w:eastAsia="Calibri" w:cs="Times New Roman"/>
                <w:sz w:val="20"/>
                <w:szCs w:val="20"/>
                <w:lang w:eastAsia="en-US"/>
              </w:rPr>
              <w:t xml:space="preserve">3 </w:t>
            </w:r>
            <w:r w:rsidRPr="00361F46">
              <w:rPr>
                <w:rFonts w:eastAsia="Calibri" w:cs="Times New Roman"/>
                <w:sz w:val="20"/>
                <w:szCs w:val="20"/>
                <w:lang w:eastAsia="en-US"/>
              </w:rPr>
              <w:t>non-conformités de la phase pré-analytique</w:t>
            </w:r>
          </w:p>
        </w:tc>
      </w:tr>
      <w:tr w:rsidR="00AB479B" w:rsidRPr="004F4D6C" w:rsidTr="003E223C">
        <w:trPr>
          <w:trHeight w:val="29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Align w:val="center"/>
          </w:tcPr>
          <w:p w:rsidR="00AB479B" w:rsidRPr="00EA0405" w:rsidRDefault="00683530" w:rsidP="005A0451">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.1.2 Définir les exigences de recueil,</w:t>
            </w:r>
            <w:r w:rsidR="00AB479B" w:rsidRPr="00EA0405">
              <w:rPr>
                <w:rFonts w:cs="Times New Roman"/>
                <w:spacing w:val="1"/>
                <w:sz w:val="20"/>
                <w:szCs w:val="20"/>
              </w:rPr>
              <w:t xml:space="preserve"> </w:t>
            </w:r>
            <w:r w:rsidR="00AB479B" w:rsidRPr="00EA0405">
              <w:rPr>
                <w:rFonts w:cs="Times New Roman"/>
                <w:sz w:val="20"/>
                <w:szCs w:val="20"/>
              </w:rPr>
              <w:t>de</w:t>
            </w:r>
            <w:r w:rsidR="00AB479B" w:rsidRPr="00EA0405">
              <w:rPr>
                <w:rFonts w:cs="Times New Roman"/>
                <w:spacing w:val="1"/>
                <w:sz w:val="20"/>
                <w:szCs w:val="20"/>
              </w:rPr>
              <w:t xml:space="preserve"> </w:t>
            </w:r>
            <w:r w:rsidR="00AB479B" w:rsidRPr="00EA0405">
              <w:rPr>
                <w:rFonts w:cs="Times New Roman"/>
                <w:sz w:val="20"/>
                <w:szCs w:val="20"/>
              </w:rPr>
              <w:t>transport</w:t>
            </w:r>
            <w:r w:rsidR="00AB479B" w:rsidRPr="00EA0405">
              <w:rPr>
                <w:rFonts w:cs="Times New Roman"/>
                <w:spacing w:val="1"/>
                <w:sz w:val="20"/>
                <w:szCs w:val="20"/>
              </w:rPr>
              <w:t xml:space="preserve"> </w:t>
            </w:r>
            <w:r w:rsidR="00AB479B" w:rsidRPr="00EA0405">
              <w:rPr>
                <w:rFonts w:cs="Times New Roman"/>
                <w:sz w:val="20"/>
                <w:szCs w:val="20"/>
              </w:rPr>
              <w:t>et</w:t>
            </w:r>
            <w:r w:rsidR="00AB479B" w:rsidRPr="00EA0405">
              <w:rPr>
                <w:rFonts w:cs="Times New Roman"/>
                <w:spacing w:val="1"/>
                <w:sz w:val="20"/>
                <w:szCs w:val="20"/>
              </w:rPr>
              <w:t xml:space="preserve"> </w:t>
            </w:r>
            <w:r w:rsidR="00AB479B" w:rsidRPr="00EA0405">
              <w:rPr>
                <w:rFonts w:cs="Times New Roman"/>
                <w:sz w:val="20"/>
                <w:szCs w:val="20"/>
              </w:rPr>
              <w:t>de</w:t>
            </w:r>
            <w:r w:rsidR="00AB479B" w:rsidRPr="00EA0405">
              <w:rPr>
                <w:rFonts w:cs="Times New Roman"/>
                <w:spacing w:val="1"/>
                <w:sz w:val="20"/>
                <w:szCs w:val="20"/>
              </w:rPr>
              <w:t xml:space="preserve"> </w:t>
            </w:r>
            <w:r w:rsidR="00AB479B" w:rsidRPr="00EA0405">
              <w:rPr>
                <w:rFonts w:cs="Times New Roman"/>
                <w:sz w:val="20"/>
                <w:szCs w:val="20"/>
              </w:rPr>
              <w:t>conservation</w:t>
            </w:r>
            <w:r w:rsidR="00AB479B" w:rsidRPr="00EA0405">
              <w:rPr>
                <w:rFonts w:cs="Times New Roman"/>
                <w:spacing w:val="1"/>
                <w:sz w:val="20"/>
                <w:szCs w:val="20"/>
              </w:rPr>
              <w:t xml:space="preserve"> </w:t>
            </w:r>
            <w:r w:rsidR="00AB479B" w:rsidRPr="00EA0405">
              <w:rPr>
                <w:rFonts w:cs="Times New Roman"/>
                <w:sz w:val="20"/>
                <w:szCs w:val="20"/>
              </w:rPr>
              <w:t>éventuelle des différents prélèvements</w:t>
            </w:r>
            <w:r w:rsidR="00AB479B" w:rsidRPr="00EA0405">
              <w:rPr>
                <w:rFonts w:cs="Times New Roman"/>
                <w:spacing w:val="-52"/>
                <w:sz w:val="20"/>
                <w:szCs w:val="20"/>
              </w:rPr>
              <w:t xml:space="preserve"> </w:t>
            </w:r>
            <w:r w:rsidR="00AB479B" w:rsidRPr="00EA0405">
              <w:rPr>
                <w:rFonts w:cs="Times New Roman"/>
                <w:sz w:val="20"/>
                <w:szCs w:val="20"/>
              </w:rPr>
              <w:t>de</w:t>
            </w:r>
            <w:r w:rsidR="00AB479B" w:rsidRPr="00EA0405">
              <w:rPr>
                <w:rFonts w:cs="Times New Roman"/>
                <w:spacing w:val="1"/>
                <w:sz w:val="20"/>
                <w:szCs w:val="20"/>
              </w:rPr>
              <w:t xml:space="preserve"> </w:t>
            </w:r>
            <w:r w:rsidR="00AB479B" w:rsidRPr="00EA0405">
              <w:rPr>
                <w:rFonts w:cs="Times New Roman"/>
                <w:sz w:val="20"/>
                <w:szCs w:val="20"/>
              </w:rPr>
              <w:t>la</w:t>
            </w:r>
            <w:r w:rsidR="00AB479B" w:rsidRPr="00EA0405">
              <w:rPr>
                <w:rFonts w:cs="Times New Roman"/>
                <w:spacing w:val="-2"/>
                <w:sz w:val="20"/>
                <w:szCs w:val="20"/>
              </w:rPr>
              <w:t xml:space="preserve"> </w:t>
            </w:r>
            <w:r w:rsidR="00AB479B" w:rsidRPr="00EA0405">
              <w:rPr>
                <w:rFonts w:cs="Times New Roman"/>
                <w:sz w:val="20"/>
                <w:szCs w:val="20"/>
              </w:rPr>
              <w:t>liste</w:t>
            </w:r>
            <w:r w:rsidR="00AB479B" w:rsidRPr="00EA0405">
              <w:rPr>
                <w:rFonts w:cs="Times New Roman"/>
                <w:spacing w:val="-2"/>
                <w:sz w:val="20"/>
                <w:szCs w:val="20"/>
              </w:rPr>
              <w:t xml:space="preserve"> </w:t>
            </w:r>
            <w:r w:rsidR="00AB479B" w:rsidRPr="00EA0405">
              <w:rPr>
                <w:rFonts w:cs="Times New Roman"/>
                <w:sz w:val="20"/>
                <w:szCs w:val="20"/>
              </w:rPr>
              <w:t>1.</w:t>
            </w: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.1.2.1 Expliquer au patient/ préleveur les</w:t>
            </w:r>
            <w:r w:rsidRPr="00EA0405">
              <w:rPr>
                <w:rFonts w:cs="Times New Roman"/>
                <w:spacing w:val="1"/>
                <w:sz w:val="20"/>
                <w:szCs w:val="20"/>
              </w:rPr>
              <w:t xml:space="preserve"> </w:t>
            </w:r>
            <w:r w:rsidRPr="00EA0405">
              <w:rPr>
                <w:rFonts w:cs="Times New Roman"/>
                <w:sz w:val="20"/>
                <w:szCs w:val="20"/>
              </w:rPr>
              <w:t>modalités</w:t>
            </w:r>
            <w:r w:rsidRPr="00EA0405">
              <w:rPr>
                <w:rFonts w:cs="Times New Roman"/>
                <w:spacing w:val="1"/>
                <w:sz w:val="20"/>
                <w:szCs w:val="20"/>
              </w:rPr>
              <w:t xml:space="preserve"> </w:t>
            </w:r>
            <w:r w:rsidRPr="00EA0405">
              <w:rPr>
                <w:rFonts w:cs="Times New Roman"/>
                <w:sz w:val="20"/>
                <w:szCs w:val="20"/>
              </w:rPr>
              <w:t xml:space="preserve">requises de recueil et de transport de chacun des </w:t>
            </w:r>
            <w:r w:rsidRPr="00EA0405">
              <w:rPr>
                <w:rFonts w:cs="Times New Roman"/>
                <w:spacing w:val="-52"/>
                <w:sz w:val="20"/>
                <w:szCs w:val="20"/>
              </w:rPr>
              <w:t xml:space="preserve"> </w:t>
            </w:r>
            <w:r w:rsidRPr="00EA0405">
              <w:rPr>
                <w:rFonts w:cs="Times New Roman"/>
                <w:sz w:val="20"/>
                <w:szCs w:val="20"/>
              </w:rPr>
              <w:t>prélèvements</w:t>
            </w:r>
            <w:r w:rsidRPr="00EA0405">
              <w:rPr>
                <w:rFonts w:cs="Times New Roman"/>
                <w:spacing w:val="-1"/>
                <w:sz w:val="20"/>
                <w:szCs w:val="20"/>
              </w:rPr>
              <w:t xml:space="preserve"> </w:t>
            </w:r>
            <w:r w:rsidRPr="00EA0405">
              <w:rPr>
                <w:rFonts w:cs="Times New Roman"/>
                <w:sz w:val="20"/>
                <w:szCs w:val="20"/>
              </w:rPr>
              <w:t>prédéfinis.</w:t>
            </w:r>
          </w:p>
        </w:tc>
        <w:tc>
          <w:tcPr>
            <w:tcW w:w="3118" w:type="dxa"/>
            <w:vAlign w:val="center"/>
          </w:tcPr>
          <w:p w:rsidR="00AB479B" w:rsidRPr="00AB479B" w:rsidRDefault="00AA0D47" w:rsidP="00AA0D47">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CE09F5">
              <w:rPr>
                <w:rFonts w:eastAsia="Calibri" w:cs="Times New Roman"/>
                <w:sz w:val="20"/>
                <w:szCs w:val="20"/>
                <w:lang w:eastAsia="en-US"/>
              </w:rPr>
              <w:t>Rapport d’</w:t>
            </w:r>
            <w:r w:rsidRPr="00AB479B">
              <w:rPr>
                <w:rFonts w:eastAsia="Calibri" w:cs="Times New Roman"/>
                <w:sz w:val="20"/>
                <w:szCs w:val="20"/>
                <w:lang w:eastAsia="en-US"/>
              </w:rPr>
              <w:t>un entretien avec un patient/ préleveur</w:t>
            </w:r>
            <w:r>
              <w:rPr>
                <w:rFonts w:eastAsia="Calibri" w:cs="Times New Roman"/>
                <w:sz w:val="20"/>
                <w:szCs w:val="20"/>
                <w:lang w:eastAsia="en-US"/>
              </w:rPr>
              <w:t>, assisté par le tuteur,</w:t>
            </w:r>
            <w:r w:rsidRPr="00AB479B">
              <w:rPr>
                <w:rFonts w:eastAsia="Calibri" w:cs="Times New Roman"/>
                <w:sz w:val="20"/>
                <w:szCs w:val="20"/>
                <w:lang w:eastAsia="en-US"/>
              </w:rPr>
              <w:t xml:space="preserve">  expliquant</w:t>
            </w:r>
            <w:r>
              <w:rPr>
                <w:rFonts w:eastAsia="Calibri" w:cs="Times New Roman"/>
                <w:sz w:val="20"/>
                <w:szCs w:val="20"/>
                <w:lang w:eastAsia="en-US"/>
              </w:rPr>
              <w:t xml:space="preserve"> </w:t>
            </w:r>
            <w:r w:rsidRPr="00AB479B">
              <w:rPr>
                <w:rFonts w:eastAsia="Calibri" w:cs="Times New Roman"/>
                <w:sz w:val="20"/>
                <w:szCs w:val="20"/>
                <w:lang w:eastAsia="en-US"/>
              </w:rPr>
              <w:t>les modalités de recueil, de transport</w:t>
            </w:r>
            <w:r>
              <w:rPr>
                <w:rFonts w:eastAsia="Calibri" w:cs="Times New Roman"/>
                <w:sz w:val="20"/>
                <w:szCs w:val="20"/>
                <w:lang w:eastAsia="en-US"/>
              </w:rPr>
              <w:t xml:space="preserve"> et de conservation d’ prélèvement prédéfini</w:t>
            </w:r>
            <w:r w:rsidRPr="00AB479B">
              <w:rPr>
                <w:rFonts w:eastAsia="Calibri" w:cs="Times New Roman"/>
                <w:sz w:val="20"/>
                <w:szCs w:val="20"/>
                <w:lang w:eastAsia="en-US"/>
              </w:rPr>
              <w:t xml:space="preserve"> </w:t>
            </w:r>
          </w:p>
        </w:tc>
      </w:tr>
      <w:tr w:rsidR="00AB479B" w:rsidRPr="004F4D6C" w:rsidTr="003E223C">
        <w:trPr>
          <w:trHeight w:val="29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Align w:val="center"/>
          </w:tcPr>
          <w:p w:rsidR="00AB479B" w:rsidRPr="00EA0405" w:rsidRDefault="00683530" w:rsidP="005A0451">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.1.3 Faire l’interrogatoire d’un patient adressé pour suspicion d’une des maladies de la liste 2</w:t>
            </w: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.1.3.1 Mener l’interrogatoire chez un patient</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3 interrogatoires chez des patients adressés au laboratoire (validés par le tuteur)</w:t>
            </w:r>
          </w:p>
        </w:tc>
      </w:tr>
      <w:tr w:rsidR="00AB479B" w:rsidRPr="004F4D6C" w:rsidTr="003E223C">
        <w:trPr>
          <w:trHeight w:val="120"/>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restart"/>
            <w:vAlign w:val="center"/>
          </w:tcPr>
          <w:p w:rsidR="00AB479B" w:rsidRPr="004F4D6C" w:rsidRDefault="00AB479B" w:rsidP="00EA0405">
            <w:pPr>
              <w:spacing w:before="0" w:beforeAutospacing="0" w:after="0" w:afterAutospacing="0" w:line="240" w:lineRule="auto"/>
              <w:jc w:val="left"/>
              <w:rPr>
                <w:rFonts w:cstheme="minorHAnsi"/>
              </w:rPr>
            </w:pPr>
            <w:r w:rsidRPr="004F4D6C">
              <w:rPr>
                <w:rFonts w:cstheme="minorHAnsi"/>
                <w:b/>
                <w:sz w:val="24"/>
              </w:rPr>
              <w:t>C</w:t>
            </w:r>
            <w:r w:rsidR="00BD5947">
              <w:rPr>
                <w:rFonts w:cstheme="minorHAnsi"/>
                <w:b/>
                <w:sz w:val="24"/>
              </w:rPr>
              <w:t>5</w:t>
            </w:r>
            <w:r w:rsidRPr="004F4D6C">
              <w:rPr>
                <w:rFonts w:cstheme="minorHAnsi"/>
                <w:b/>
                <w:sz w:val="24"/>
              </w:rPr>
              <w:t>.2 Démarche de la</w:t>
            </w:r>
            <w:r w:rsidRPr="004F4D6C">
              <w:rPr>
                <w:rFonts w:cstheme="minorHAnsi"/>
                <w:b/>
                <w:spacing w:val="-52"/>
                <w:sz w:val="24"/>
              </w:rPr>
              <w:t xml:space="preserve"> </w:t>
            </w:r>
            <w:r w:rsidRPr="004F4D6C">
              <w:rPr>
                <w:rFonts w:cstheme="minorHAnsi"/>
                <w:b/>
                <w:sz w:val="24"/>
              </w:rPr>
              <w:t>phase</w:t>
            </w:r>
            <w:r w:rsidRPr="004F4D6C">
              <w:rPr>
                <w:rFonts w:cstheme="minorHAnsi"/>
                <w:b/>
                <w:spacing w:val="-1"/>
                <w:sz w:val="24"/>
              </w:rPr>
              <w:t xml:space="preserve"> </w:t>
            </w:r>
            <w:r w:rsidRPr="004F4D6C">
              <w:rPr>
                <w:rFonts w:cstheme="minorHAnsi"/>
                <w:b/>
                <w:sz w:val="24"/>
              </w:rPr>
              <w:t>analytique</w:t>
            </w:r>
          </w:p>
        </w:tc>
        <w:tc>
          <w:tcPr>
            <w:tcW w:w="3543" w:type="dxa"/>
            <w:vMerge w:val="restart"/>
            <w:vAlign w:val="center"/>
          </w:tcPr>
          <w:p w:rsidR="00AB479B" w:rsidRPr="00EA0405" w:rsidRDefault="00683530" w:rsidP="005A0451">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 xml:space="preserve">.2.1 Réaliser le diagnostic </w:t>
            </w:r>
            <w:proofErr w:type="spellStart"/>
            <w:r w:rsidR="00AB479B" w:rsidRPr="00EA0405">
              <w:rPr>
                <w:rFonts w:cs="Times New Roman"/>
                <w:sz w:val="20"/>
                <w:szCs w:val="20"/>
              </w:rPr>
              <w:t>parasitologique</w:t>
            </w:r>
            <w:proofErr w:type="spellEnd"/>
            <w:r w:rsidR="00AB479B" w:rsidRPr="00EA0405">
              <w:rPr>
                <w:rFonts w:cs="Times New Roman"/>
                <w:sz w:val="20"/>
                <w:szCs w:val="20"/>
              </w:rPr>
              <w:t xml:space="preserve"> du paludisme</w:t>
            </w: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.2.1.1 Confectionner des gouttes épaisses et des frottis sanguins minces</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2 gouttes épaisses et 2 frottis minces correctement confectionnés (validés par le tuteur)</w:t>
            </w:r>
          </w:p>
        </w:tc>
      </w:tr>
      <w:tr w:rsidR="00AB479B" w:rsidRPr="004F4D6C" w:rsidTr="003E223C">
        <w:trPr>
          <w:trHeight w:val="117"/>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.2.1.2 Colorer des gouttes épaisses (</w:t>
            </w:r>
            <w:proofErr w:type="spellStart"/>
            <w:r w:rsidRPr="00EA0405">
              <w:rPr>
                <w:rFonts w:cs="Times New Roman"/>
                <w:sz w:val="20"/>
                <w:szCs w:val="20"/>
              </w:rPr>
              <w:t>Giemsa</w:t>
            </w:r>
            <w:proofErr w:type="spellEnd"/>
            <w:r w:rsidRPr="00EA0405">
              <w:rPr>
                <w:rFonts w:cs="Times New Roman"/>
                <w:sz w:val="20"/>
                <w:szCs w:val="20"/>
              </w:rPr>
              <w:t>) et des frottis sanguins minces (MGG)</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2 colorations de gouttes épaisses et 2 colorations frottis minces réalisées (validés par le tuteur)</w:t>
            </w:r>
          </w:p>
        </w:tc>
      </w:tr>
      <w:tr w:rsidR="00AB479B" w:rsidRPr="004F4D6C" w:rsidTr="003E223C">
        <w:trPr>
          <w:trHeight w:val="117"/>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.2.1.3 Identifier l’espèce et le stade évolutif du </w:t>
            </w:r>
            <w:r w:rsidRPr="00EA0405">
              <w:rPr>
                <w:rFonts w:cs="Times New Roman"/>
                <w:i/>
                <w:iCs/>
                <w:sz w:val="20"/>
                <w:szCs w:val="20"/>
              </w:rPr>
              <w:t xml:space="preserve">Plasmodium </w:t>
            </w:r>
            <w:proofErr w:type="spellStart"/>
            <w:r w:rsidRPr="00EA0405">
              <w:rPr>
                <w:rFonts w:cs="Times New Roman"/>
                <w:i/>
                <w:iCs/>
                <w:sz w:val="20"/>
                <w:szCs w:val="20"/>
              </w:rPr>
              <w:t>sp</w:t>
            </w:r>
            <w:proofErr w:type="spellEnd"/>
            <w:r w:rsidRPr="00EA0405">
              <w:rPr>
                <w:rFonts w:cs="Times New Roman"/>
                <w:sz w:val="20"/>
                <w:szCs w:val="20"/>
              </w:rPr>
              <w:t xml:space="preserve">. sur un frottis sanguin mince </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xml:space="preserve">Schéma des différents stades évolutifs de </w:t>
            </w:r>
            <w:r w:rsidRPr="00FA226D">
              <w:rPr>
                <w:rFonts w:eastAsia="Calibri" w:cs="Times New Roman"/>
                <w:i/>
                <w:sz w:val="20"/>
                <w:szCs w:val="20"/>
                <w:lang w:eastAsia="en-US"/>
              </w:rPr>
              <w:t xml:space="preserve">P. </w:t>
            </w:r>
            <w:proofErr w:type="spellStart"/>
            <w:r w:rsidRPr="00FA226D">
              <w:rPr>
                <w:rFonts w:eastAsia="Calibri" w:cs="Times New Roman"/>
                <w:i/>
                <w:sz w:val="20"/>
                <w:szCs w:val="20"/>
                <w:lang w:eastAsia="en-US"/>
              </w:rPr>
              <w:t>falciparum</w:t>
            </w:r>
            <w:proofErr w:type="spellEnd"/>
            <w:r w:rsidRPr="00FA226D">
              <w:rPr>
                <w:rFonts w:eastAsia="Calibri" w:cs="Times New Roman"/>
                <w:i/>
                <w:sz w:val="20"/>
                <w:szCs w:val="20"/>
                <w:lang w:eastAsia="en-US"/>
              </w:rPr>
              <w:t xml:space="preserve">, P. </w:t>
            </w:r>
            <w:proofErr w:type="spellStart"/>
            <w:r w:rsidRPr="00FA226D">
              <w:rPr>
                <w:rFonts w:eastAsia="Calibri" w:cs="Times New Roman"/>
                <w:i/>
                <w:sz w:val="20"/>
                <w:szCs w:val="20"/>
                <w:lang w:eastAsia="en-US"/>
              </w:rPr>
              <w:t>vivax</w:t>
            </w:r>
            <w:proofErr w:type="spellEnd"/>
            <w:r w:rsidRPr="00FA226D">
              <w:rPr>
                <w:rFonts w:eastAsia="Calibri" w:cs="Times New Roman"/>
                <w:i/>
                <w:sz w:val="20"/>
                <w:szCs w:val="20"/>
                <w:lang w:eastAsia="en-US"/>
              </w:rPr>
              <w:t xml:space="preserve">, P. ovale et P. </w:t>
            </w:r>
            <w:proofErr w:type="spellStart"/>
            <w:r w:rsidRPr="00FA226D">
              <w:rPr>
                <w:rFonts w:eastAsia="Calibri" w:cs="Times New Roman"/>
                <w:i/>
                <w:sz w:val="20"/>
                <w:szCs w:val="20"/>
                <w:lang w:eastAsia="en-US"/>
              </w:rPr>
              <w:t>malariae</w:t>
            </w:r>
            <w:proofErr w:type="spellEnd"/>
            <w:r w:rsidRPr="00AB479B">
              <w:rPr>
                <w:rFonts w:eastAsia="Calibri" w:cs="Times New Roman"/>
                <w:sz w:val="20"/>
                <w:szCs w:val="20"/>
                <w:lang w:eastAsia="en-US"/>
              </w:rPr>
              <w:t xml:space="preserve"> </w:t>
            </w:r>
          </w:p>
        </w:tc>
      </w:tr>
      <w:tr w:rsidR="00AB479B" w:rsidRPr="004F4D6C" w:rsidTr="003E223C">
        <w:trPr>
          <w:trHeight w:val="117"/>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.2.1.4 Pratiquer des tests rapides à la recherche des antigènes circulants de </w:t>
            </w:r>
            <w:r w:rsidRPr="00EA0405">
              <w:rPr>
                <w:rFonts w:cs="Times New Roman"/>
                <w:i/>
                <w:iCs/>
                <w:sz w:val="20"/>
                <w:szCs w:val="20"/>
              </w:rPr>
              <w:t xml:space="preserve">Plasmodium </w:t>
            </w:r>
            <w:proofErr w:type="spellStart"/>
            <w:r w:rsidRPr="00EA0405">
              <w:rPr>
                <w:rFonts w:cs="Times New Roman"/>
                <w:i/>
                <w:iCs/>
                <w:sz w:val="20"/>
                <w:szCs w:val="20"/>
              </w:rPr>
              <w:t>sp</w:t>
            </w:r>
            <w:proofErr w:type="spellEnd"/>
            <w:r w:rsidRPr="00EA0405">
              <w:rPr>
                <w:rFonts w:cs="Times New Roman"/>
                <w:i/>
                <w:iCs/>
                <w:sz w:val="20"/>
                <w:szCs w:val="20"/>
              </w:rPr>
              <w:t>.</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Un test de diagnostic rapide du paludisme correctement réalisé et lu (validé par le tuteur)</w:t>
            </w:r>
          </w:p>
        </w:tc>
      </w:tr>
      <w:tr w:rsidR="00AB479B" w:rsidRPr="004F4D6C" w:rsidTr="003E223C">
        <w:trPr>
          <w:trHeight w:val="180"/>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restart"/>
            <w:vAlign w:val="center"/>
          </w:tcPr>
          <w:p w:rsidR="00AB479B" w:rsidRPr="00EA0405" w:rsidRDefault="00683530" w:rsidP="00EA3634">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 xml:space="preserve">.2.2 </w:t>
            </w:r>
            <w:r w:rsidR="00EA3634">
              <w:rPr>
                <w:rFonts w:cs="Times New Roman"/>
                <w:sz w:val="20"/>
                <w:szCs w:val="20"/>
              </w:rPr>
              <w:t>Connaitre</w:t>
            </w:r>
            <w:r w:rsidR="00AB479B" w:rsidRPr="00EA0405">
              <w:rPr>
                <w:rFonts w:cs="Times New Roman"/>
                <w:sz w:val="20"/>
                <w:szCs w:val="20"/>
              </w:rPr>
              <w:t xml:space="preserve"> le diagnostic </w:t>
            </w:r>
            <w:proofErr w:type="spellStart"/>
            <w:r w:rsidR="00AB479B" w:rsidRPr="00EA0405">
              <w:rPr>
                <w:rFonts w:cs="Times New Roman"/>
                <w:sz w:val="20"/>
                <w:szCs w:val="20"/>
              </w:rPr>
              <w:t>parasitologique</w:t>
            </w:r>
            <w:proofErr w:type="spellEnd"/>
            <w:r w:rsidR="00AB479B" w:rsidRPr="00EA0405">
              <w:rPr>
                <w:rFonts w:cs="Times New Roman"/>
                <w:sz w:val="20"/>
                <w:szCs w:val="20"/>
              </w:rPr>
              <w:t xml:space="preserve"> de la leishmaniose cutanée</w:t>
            </w: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.2.2.1 Décrire la méthode de prélèvement de la leishmaniose cutanée</w:t>
            </w:r>
          </w:p>
        </w:tc>
        <w:tc>
          <w:tcPr>
            <w:tcW w:w="3118" w:type="dxa"/>
            <w:vAlign w:val="center"/>
          </w:tcPr>
          <w:p w:rsidR="00AB479B" w:rsidRPr="00AB479B" w:rsidRDefault="00CF23A5" w:rsidP="00CF23A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Pr>
                <w:rFonts w:eastAsia="Calibri" w:cs="Times New Roman"/>
                <w:sz w:val="20"/>
                <w:szCs w:val="20"/>
                <w:lang w:eastAsia="en-US"/>
              </w:rPr>
              <w:t xml:space="preserve">Assistance à </w:t>
            </w:r>
            <w:r w:rsidR="00AB479B" w:rsidRPr="00AB479B">
              <w:rPr>
                <w:rFonts w:eastAsia="Calibri" w:cs="Times New Roman"/>
                <w:sz w:val="20"/>
                <w:szCs w:val="20"/>
                <w:lang w:eastAsia="en-US"/>
              </w:rPr>
              <w:t>2 prélèvements de leishmaniose cutanée (validé par le tuteur)</w:t>
            </w:r>
          </w:p>
        </w:tc>
      </w:tr>
      <w:tr w:rsidR="00AB479B" w:rsidRPr="004F4D6C" w:rsidTr="003E223C">
        <w:trPr>
          <w:trHeight w:val="180"/>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.2.2.2 Réaliser la coloration de frottis dermiques au MGG</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2 réactions de coloration d’un frottis dermique réalisés (validé par le tuteur)</w:t>
            </w:r>
          </w:p>
        </w:tc>
      </w:tr>
      <w:tr w:rsidR="00AB479B" w:rsidRPr="004F4D6C" w:rsidTr="003E223C">
        <w:trPr>
          <w:trHeight w:val="180"/>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5A0451" w:rsidRPr="009C2A77" w:rsidRDefault="00AB479B" w:rsidP="00EA0405">
            <w:pPr>
              <w:spacing w:before="0" w:beforeAutospacing="0" w:after="0" w:afterAutospacing="0" w:line="240" w:lineRule="auto"/>
              <w:jc w:val="left"/>
              <w:rPr>
                <w:rFonts w:cs="Times New Roman"/>
                <w:i/>
                <w:iCs/>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.2.2.3 Identifier des amastigotes sur un frottis déclaré positif à </w:t>
            </w:r>
            <w:r w:rsidRPr="00EA0405">
              <w:rPr>
                <w:rFonts w:cs="Times New Roman"/>
                <w:i/>
                <w:iCs/>
                <w:sz w:val="20"/>
                <w:szCs w:val="20"/>
              </w:rPr>
              <w:t xml:space="preserve">Leishmania </w:t>
            </w:r>
            <w:proofErr w:type="spellStart"/>
            <w:r w:rsidRPr="00EA0405">
              <w:rPr>
                <w:rFonts w:cs="Times New Roman"/>
                <w:i/>
                <w:iCs/>
                <w:sz w:val="20"/>
                <w:szCs w:val="20"/>
              </w:rPr>
              <w:t>sp</w:t>
            </w:r>
            <w:proofErr w:type="spellEnd"/>
            <w:r w:rsidRPr="00EA0405">
              <w:rPr>
                <w:rFonts w:cs="Times New Roman"/>
                <w:i/>
                <w:iCs/>
                <w:sz w:val="20"/>
                <w:szCs w:val="20"/>
              </w:rPr>
              <w:t>.</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des amastigotes sur un frottis dermique illustrés par une photo commentée</w:t>
            </w:r>
          </w:p>
        </w:tc>
      </w:tr>
      <w:tr w:rsidR="00AB479B" w:rsidRPr="004F4D6C" w:rsidTr="003E223C">
        <w:trPr>
          <w:trHeight w:val="108"/>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restart"/>
            <w:vAlign w:val="center"/>
          </w:tcPr>
          <w:p w:rsidR="00AB479B" w:rsidRPr="00EA0405" w:rsidRDefault="00683530" w:rsidP="005A0451">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 xml:space="preserve">.2.3 </w:t>
            </w:r>
            <w:r w:rsidR="00BC05DA">
              <w:rPr>
                <w:rFonts w:cs="Times New Roman"/>
                <w:sz w:val="20"/>
                <w:szCs w:val="20"/>
              </w:rPr>
              <w:t>Pratiquer</w:t>
            </w:r>
            <w:r w:rsidR="00AB479B" w:rsidRPr="00EA0405">
              <w:rPr>
                <w:rFonts w:cs="Times New Roman"/>
                <w:sz w:val="20"/>
                <w:szCs w:val="20"/>
              </w:rPr>
              <w:t xml:space="preserve"> l’examen </w:t>
            </w:r>
            <w:proofErr w:type="spellStart"/>
            <w:r w:rsidR="00AB479B" w:rsidRPr="00EA0405">
              <w:rPr>
                <w:rFonts w:cs="Times New Roman"/>
                <w:sz w:val="20"/>
                <w:szCs w:val="20"/>
              </w:rPr>
              <w:t>parasitologique</w:t>
            </w:r>
            <w:proofErr w:type="spellEnd"/>
            <w:r w:rsidR="00AB479B" w:rsidRPr="00EA0405">
              <w:rPr>
                <w:rFonts w:cs="Times New Roman"/>
                <w:sz w:val="20"/>
                <w:szCs w:val="20"/>
              </w:rPr>
              <w:t xml:space="preserve"> des selles</w:t>
            </w: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.2.3.1 Préparer et lire un état frais pour examen direct des selles</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3 états frais pour examen direct des selles correctement préparés (validés par le tuteur)</w:t>
            </w:r>
          </w:p>
        </w:tc>
      </w:tr>
      <w:tr w:rsidR="00AB479B" w:rsidRPr="004F4D6C" w:rsidTr="003E223C">
        <w:trPr>
          <w:trHeight w:val="108"/>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.2.3.2 Réaliser une technique d’enrichissement</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3 réalisations d’une technique d’enrichissement (validé par le tuteur)</w:t>
            </w:r>
          </w:p>
        </w:tc>
      </w:tr>
      <w:tr w:rsidR="00AB479B" w:rsidRPr="004F4D6C" w:rsidTr="003E223C">
        <w:trPr>
          <w:trHeight w:val="108"/>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.2.3.3 Réaliser des colorations MIF et des colorations au </w:t>
            </w:r>
            <w:proofErr w:type="spellStart"/>
            <w:r w:rsidRPr="00EA0405">
              <w:rPr>
                <w:rFonts w:cs="Times New Roman"/>
                <w:sz w:val="20"/>
                <w:szCs w:val="20"/>
              </w:rPr>
              <w:t>Lugol</w:t>
            </w:r>
            <w:proofErr w:type="spellEnd"/>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xml:space="preserve">2 colorations MIF et 2 colorations au </w:t>
            </w:r>
            <w:proofErr w:type="spellStart"/>
            <w:r w:rsidRPr="00AB479B">
              <w:rPr>
                <w:rFonts w:eastAsia="Calibri" w:cs="Times New Roman"/>
                <w:sz w:val="20"/>
                <w:szCs w:val="20"/>
                <w:lang w:eastAsia="en-US"/>
              </w:rPr>
              <w:t>Lugol</w:t>
            </w:r>
            <w:proofErr w:type="spellEnd"/>
            <w:r w:rsidRPr="00AB479B">
              <w:rPr>
                <w:rFonts w:eastAsia="Calibri" w:cs="Times New Roman"/>
                <w:sz w:val="20"/>
                <w:szCs w:val="20"/>
                <w:lang w:eastAsia="en-US"/>
              </w:rPr>
              <w:t xml:space="preserve"> réalisés (validé par le tuteur)</w:t>
            </w:r>
          </w:p>
        </w:tc>
      </w:tr>
      <w:tr w:rsidR="00AB479B" w:rsidRPr="004F4D6C" w:rsidTr="003E223C">
        <w:trPr>
          <w:trHeight w:val="108"/>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.2.3.4 Distinguer les parasites des artéfacts (débris des aliments, pollens, spores des champignons,…) </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5 exemples d’artéfacts illustrés par des photos</w:t>
            </w:r>
          </w:p>
        </w:tc>
      </w:tr>
      <w:tr w:rsidR="00AB479B" w:rsidRPr="004F4D6C" w:rsidTr="003E223C">
        <w:trPr>
          <w:trHeight w:val="108"/>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.2.3.5 Identifier dans des prélèvements de selles les protozoaires suivants : </w:t>
            </w:r>
            <w:proofErr w:type="spellStart"/>
            <w:r w:rsidRPr="00EA0405">
              <w:rPr>
                <w:rFonts w:cs="Times New Roman"/>
                <w:i/>
                <w:iCs/>
                <w:sz w:val="20"/>
                <w:szCs w:val="20"/>
              </w:rPr>
              <w:t>Entamoeba</w:t>
            </w:r>
            <w:proofErr w:type="spellEnd"/>
            <w:r w:rsidRPr="00EA0405">
              <w:rPr>
                <w:rFonts w:cs="Times New Roman"/>
                <w:i/>
                <w:iCs/>
                <w:sz w:val="20"/>
                <w:szCs w:val="20"/>
              </w:rPr>
              <w:t xml:space="preserve"> coli, </w:t>
            </w:r>
            <w:proofErr w:type="spellStart"/>
            <w:r w:rsidRPr="00EA0405">
              <w:rPr>
                <w:rFonts w:cs="Times New Roman"/>
                <w:i/>
                <w:iCs/>
                <w:sz w:val="20"/>
                <w:szCs w:val="20"/>
              </w:rPr>
              <w:t>Entamoeba</w:t>
            </w:r>
            <w:proofErr w:type="spellEnd"/>
            <w:r w:rsidRPr="00EA0405">
              <w:rPr>
                <w:rFonts w:cs="Times New Roman"/>
                <w:i/>
                <w:iCs/>
                <w:sz w:val="20"/>
                <w:szCs w:val="20"/>
              </w:rPr>
              <w:t xml:space="preserve">. </w:t>
            </w:r>
            <w:proofErr w:type="spellStart"/>
            <w:r w:rsidRPr="00EA0405">
              <w:rPr>
                <w:rFonts w:cs="Times New Roman"/>
                <w:i/>
                <w:iCs/>
                <w:sz w:val="20"/>
                <w:szCs w:val="20"/>
              </w:rPr>
              <w:t>histolytica</w:t>
            </w:r>
            <w:proofErr w:type="spellEnd"/>
            <w:r w:rsidRPr="00EA0405">
              <w:rPr>
                <w:rFonts w:cs="Times New Roman"/>
                <w:i/>
                <w:iCs/>
                <w:sz w:val="20"/>
                <w:szCs w:val="20"/>
              </w:rPr>
              <w:t xml:space="preserve">, Giardia </w:t>
            </w:r>
            <w:proofErr w:type="spellStart"/>
            <w:r w:rsidRPr="00EA0405">
              <w:rPr>
                <w:rFonts w:cs="Times New Roman"/>
                <w:i/>
                <w:iCs/>
                <w:sz w:val="20"/>
                <w:szCs w:val="20"/>
              </w:rPr>
              <w:t>intestinalis</w:t>
            </w:r>
            <w:proofErr w:type="spellEnd"/>
            <w:r w:rsidRPr="00EA0405">
              <w:rPr>
                <w:rFonts w:cs="Times New Roman"/>
                <w:i/>
                <w:iCs/>
                <w:sz w:val="20"/>
                <w:szCs w:val="20"/>
              </w:rPr>
              <w:t xml:space="preserve">, </w:t>
            </w:r>
            <w:proofErr w:type="spellStart"/>
            <w:r w:rsidRPr="00EA0405">
              <w:rPr>
                <w:rFonts w:cs="Times New Roman"/>
                <w:i/>
                <w:iCs/>
                <w:sz w:val="20"/>
                <w:szCs w:val="20"/>
              </w:rPr>
              <w:t>Endolimax</w:t>
            </w:r>
            <w:proofErr w:type="spellEnd"/>
            <w:r w:rsidRPr="00EA0405">
              <w:rPr>
                <w:rFonts w:cs="Times New Roman"/>
                <w:i/>
                <w:iCs/>
                <w:sz w:val="20"/>
                <w:szCs w:val="20"/>
              </w:rPr>
              <w:t xml:space="preserve"> </w:t>
            </w:r>
            <w:proofErr w:type="spellStart"/>
            <w:r w:rsidRPr="00EA0405">
              <w:rPr>
                <w:rFonts w:cs="Times New Roman"/>
                <w:i/>
                <w:iCs/>
                <w:sz w:val="20"/>
                <w:szCs w:val="20"/>
              </w:rPr>
              <w:t>nanu</w:t>
            </w:r>
            <w:proofErr w:type="spellEnd"/>
            <w:r w:rsidRPr="00EA0405">
              <w:rPr>
                <w:rFonts w:cs="Times New Roman"/>
                <w:i/>
                <w:iCs/>
                <w:sz w:val="20"/>
                <w:szCs w:val="20"/>
              </w:rPr>
              <w:t xml:space="preserve">, </w:t>
            </w:r>
            <w:proofErr w:type="spellStart"/>
            <w:r w:rsidRPr="00EA0405">
              <w:rPr>
                <w:rFonts w:cs="Times New Roman"/>
                <w:i/>
                <w:iCs/>
                <w:sz w:val="20"/>
                <w:szCs w:val="20"/>
              </w:rPr>
              <w:t>Pseudolimax</w:t>
            </w:r>
            <w:proofErr w:type="spellEnd"/>
            <w:r w:rsidRPr="00EA0405">
              <w:rPr>
                <w:rFonts w:cs="Times New Roman"/>
                <w:i/>
                <w:iCs/>
                <w:sz w:val="20"/>
                <w:szCs w:val="20"/>
              </w:rPr>
              <w:t xml:space="preserve"> </w:t>
            </w:r>
            <w:proofErr w:type="spellStart"/>
            <w:r w:rsidRPr="00EA0405">
              <w:rPr>
                <w:rFonts w:cs="Times New Roman"/>
                <w:i/>
                <w:iCs/>
                <w:sz w:val="20"/>
                <w:szCs w:val="20"/>
              </w:rPr>
              <w:t>butschlii</w:t>
            </w:r>
            <w:proofErr w:type="spellEnd"/>
            <w:r w:rsidRPr="00EA0405">
              <w:rPr>
                <w:rFonts w:cs="Times New Roman"/>
                <w:i/>
                <w:iCs/>
                <w:sz w:val="20"/>
                <w:szCs w:val="20"/>
              </w:rPr>
              <w:t xml:space="preserve">, </w:t>
            </w:r>
            <w:proofErr w:type="spellStart"/>
            <w:r w:rsidRPr="00EA0405">
              <w:rPr>
                <w:rFonts w:cs="Times New Roman"/>
                <w:i/>
                <w:iCs/>
                <w:sz w:val="20"/>
                <w:szCs w:val="20"/>
              </w:rPr>
              <w:t>Chilomastix</w:t>
            </w:r>
            <w:proofErr w:type="spellEnd"/>
            <w:r w:rsidRPr="00EA0405">
              <w:rPr>
                <w:rFonts w:cs="Times New Roman"/>
                <w:i/>
                <w:iCs/>
                <w:sz w:val="20"/>
                <w:szCs w:val="20"/>
              </w:rPr>
              <w:t xml:space="preserve"> </w:t>
            </w:r>
            <w:proofErr w:type="spellStart"/>
            <w:r w:rsidRPr="00EA0405">
              <w:rPr>
                <w:rFonts w:cs="Times New Roman"/>
                <w:i/>
                <w:iCs/>
                <w:sz w:val="20"/>
                <w:szCs w:val="20"/>
              </w:rPr>
              <w:t>mesnili</w:t>
            </w:r>
            <w:proofErr w:type="spellEnd"/>
            <w:r w:rsidRPr="00EA0405">
              <w:rPr>
                <w:rFonts w:cs="Times New Roman"/>
                <w:i/>
                <w:iCs/>
                <w:sz w:val="20"/>
                <w:szCs w:val="20"/>
              </w:rPr>
              <w:t xml:space="preserve"> </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xml:space="preserve">Schéma de la forme kystique des protozoaires suivants : </w:t>
            </w:r>
            <w:proofErr w:type="spellStart"/>
            <w:r w:rsidRPr="00F10E81">
              <w:rPr>
                <w:rFonts w:eastAsia="Calibri" w:cs="Times New Roman"/>
                <w:i/>
                <w:sz w:val="20"/>
                <w:szCs w:val="20"/>
                <w:lang w:eastAsia="en-US"/>
              </w:rPr>
              <w:t>Entamoeba</w:t>
            </w:r>
            <w:proofErr w:type="spellEnd"/>
            <w:r w:rsidRPr="00F10E81">
              <w:rPr>
                <w:rFonts w:eastAsia="Calibri" w:cs="Times New Roman"/>
                <w:i/>
                <w:sz w:val="20"/>
                <w:szCs w:val="20"/>
                <w:lang w:eastAsia="en-US"/>
              </w:rPr>
              <w:t xml:space="preserve"> coli, </w:t>
            </w:r>
            <w:proofErr w:type="spellStart"/>
            <w:r w:rsidRPr="00F10E81">
              <w:rPr>
                <w:rFonts w:eastAsia="Calibri" w:cs="Times New Roman"/>
                <w:i/>
                <w:sz w:val="20"/>
                <w:szCs w:val="20"/>
                <w:lang w:eastAsia="en-US"/>
              </w:rPr>
              <w:t>Entamoeba</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histolytica</w:t>
            </w:r>
            <w:proofErr w:type="spellEnd"/>
            <w:r w:rsidRPr="00F10E81">
              <w:rPr>
                <w:rFonts w:eastAsia="Calibri" w:cs="Times New Roman"/>
                <w:i/>
                <w:sz w:val="20"/>
                <w:szCs w:val="20"/>
                <w:lang w:eastAsia="en-US"/>
              </w:rPr>
              <w:t xml:space="preserve">, Giardia </w:t>
            </w:r>
            <w:proofErr w:type="spellStart"/>
            <w:r w:rsidRPr="00F10E81">
              <w:rPr>
                <w:rFonts w:eastAsia="Calibri" w:cs="Times New Roman"/>
                <w:i/>
                <w:sz w:val="20"/>
                <w:szCs w:val="20"/>
                <w:lang w:eastAsia="en-US"/>
              </w:rPr>
              <w:t>intestinalis</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Endolimax</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nanu</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Pseudolimax</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butschlii</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Chilomastix</w:t>
            </w:r>
            <w:proofErr w:type="spellEnd"/>
            <w:r w:rsidRPr="00F10E81">
              <w:rPr>
                <w:rFonts w:eastAsia="Calibri" w:cs="Times New Roman"/>
                <w:i/>
                <w:sz w:val="20"/>
                <w:szCs w:val="20"/>
                <w:lang w:eastAsia="en-US"/>
              </w:rPr>
              <w:t xml:space="preserve"> </w:t>
            </w:r>
            <w:proofErr w:type="spellStart"/>
            <w:r w:rsidRPr="00F10E81">
              <w:rPr>
                <w:rFonts w:eastAsia="Calibri" w:cs="Times New Roman"/>
                <w:i/>
                <w:sz w:val="20"/>
                <w:szCs w:val="20"/>
                <w:lang w:eastAsia="en-US"/>
              </w:rPr>
              <w:t>mesnili</w:t>
            </w:r>
            <w:proofErr w:type="spellEnd"/>
          </w:p>
        </w:tc>
      </w:tr>
      <w:tr w:rsidR="00D11EB2" w:rsidRPr="004F4D6C" w:rsidTr="003E223C">
        <w:trPr>
          <w:trHeight w:val="270"/>
        </w:trPr>
        <w:tc>
          <w:tcPr>
            <w:tcW w:w="2269" w:type="dxa"/>
            <w:vMerge/>
            <w:vAlign w:val="center"/>
          </w:tcPr>
          <w:p w:rsidR="00D11EB2" w:rsidRPr="004F4D6C" w:rsidRDefault="00D11EB2" w:rsidP="00EA0405">
            <w:pPr>
              <w:spacing w:before="0" w:beforeAutospacing="0" w:after="0" w:afterAutospacing="0" w:line="240" w:lineRule="auto"/>
              <w:jc w:val="left"/>
              <w:rPr>
                <w:rFonts w:cstheme="minorHAnsi"/>
              </w:rPr>
            </w:pPr>
          </w:p>
        </w:tc>
        <w:tc>
          <w:tcPr>
            <w:tcW w:w="2410" w:type="dxa"/>
            <w:vMerge/>
            <w:vAlign w:val="center"/>
          </w:tcPr>
          <w:p w:rsidR="00D11EB2" w:rsidRPr="004F4D6C" w:rsidRDefault="00D11EB2" w:rsidP="00EA0405">
            <w:pPr>
              <w:spacing w:before="0" w:beforeAutospacing="0" w:after="0" w:afterAutospacing="0" w:line="240" w:lineRule="auto"/>
              <w:jc w:val="left"/>
              <w:rPr>
                <w:rFonts w:cstheme="minorHAnsi"/>
                <w:b/>
                <w:sz w:val="24"/>
              </w:rPr>
            </w:pPr>
          </w:p>
        </w:tc>
        <w:tc>
          <w:tcPr>
            <w:tcW w:w="3543" w:type="dxa"/>
            <w:vMerge w:val="restart"/>
            <w:vAlign w:val="center"/>
          </w:tcPr>
          <w:p w:rsidR="00D11EB2" w:rsidRPr="00EA0405" w:rsidRDefault="00D11EB2" w:rsidP="005A0451">
            <w:pPr>
              <w:spacing w:before="0" w:after="0" w:line="240" w:lineRule="auto"/>
              <w:rPr>
                <w:rFonts w:cs="Times New Roman"/>
                <w:sz w:val="20"/>
                <w:szCs w:val="20"/>
              </w:rPr>
            </w:pPr>
            <w:r>
              <w:rPr>
                <w:rFonts w:cs="Times New Roman"/>
                <w:sz w:val="20"/>
                <w:szCs w:val="20"/>
              </w:rPr>
              <w:t>O</w:t>
            </w:r>
            <w:r w:rsidR="00BD5947">
              <w:rPr>
                <w:rFonts w:cs="Times New Roman"/>
                <w:sz w:val="20"/>
                <w:szCs w:val="20"/>
              </w:rPr>
              <w:t>5</w:t>
            </w:r>
            <w:r w:rsidRPr="00EA0405">
              <w:rPr>
                <w:rFonts w:cs="Times New Roman"/>
                <w:sz w:val="20"/>
                <w:szCs w:val="20"/>
              </w:rPr>
              <w:t xml:space="preserve">.2.4 </w:t>
            </w:r>
            <w:r w:rsidR="00F10E81">
              <w:rPr>
                <w:rFonts w:cs="Times New Roman"/>
                <w:sz w:val="20"/>
                <w:szCs w:val="20"/>
              </w:rPr>
              <w:t>Décrire</w:t>
            </w:r>
            <w:r w:rsidRPr="00EA0405">
              <w:rPr>
                <w:rFonts w:cs="Times New Roman"/>
                <w:sz w:val="20"/>
                <w:szCs w:val="20"/>
              </w:rPr>
              <w:t xml:space="preserve"> le diagnostic </w:t>
            </w:r>
            <w:proofErr w:type="spellStart"/>
            <w:r w:rsidRPr="00EA0405">
              <w:rPr>
                <w:rFonts w:cs="Times New Roman"/>
                <w:sz w:val="20"/>
                <w:szCs w:val="20"/>
              </w:rPr>
              <w:t>parasitologique</w:t>
            </w:r>
            <w:proofErr w:type="spellEnd"/>
            <w:r w:rsidRPr="00EA0405">
              <w:rPr>
                <w:rFonts w:cs="Times New Roman"/>
                <w:sz w:val="20"/>
                <w:szCs w:val="20"/>
              </w:rPr>
              <w:t xml:space="preserve"> d’oxyurose</w:t>
            </w:r>
          </w:p>
        </w:tc>
        <w:tc>
          <w:tcPr>
            <w:tcW w:w="3119" w:type="dxa"/>
            <w:vAlign w:val="center"/>
          </w:tcPr>
          <w:p w:rsidR="00D11EB2" w:rsidRPr="00EA0405" w:rsidRDefault="00D11EB2" w:rsidP="00D11EB2">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.2.4.1 Décrire la méthode de </w:t>
            </w:r>
            <w:r>
              <w:rPr>
                <w:rFonts w:cs="Times New Roman"/>
                <w:sz w:val="20"/>
                <w:szCs w:val="20"/>
              </w:rPr>
              <w:t>la réalisation d’un scotch test anal (</w:t>
            </w:r>
            <w:r w:rsidRPr="00D11EB2">
              <w:rPr>
                <w:rFonts w:cs="Times New Roman"/>
                <w:sz w:val="20"/>
                <w:szCs w:val="20"/>
              </w:rPr>
              <w:t>test de Graham)</w:t>
            </w:r>
          </w:p>
        </w:tc>
        <w:tc>
          <w:tcPr>
            <w:tcW w:w="3118" w:type="dxa"/>
            <w:vAlign w:val="center"/>
          </w:tcPr>
          <w:p w:rsidR="00D11EB2" w:rsidRPr="00AB479B" w:rsidRDefault="00D11EB2" w:rsidP="00D11EB2">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Pr>
                <w:rFonts w:eastAsia="Calibri" w:cs="Times New Roman"/>
                <w:sz w:val="20"/>
                <w:szCs w:val="20"/>
                <w:lang w:eastAsia="en-US"/>
              </w:rPr>
              <w:t xml:space="preserve">Assistance à la réalisation d’un test de </w:t>
            </w:r>
            <w:r w:rsidRPr="00D11EB2">
              <w:rPr>
                <w:rFonts w:eastAsia="Calibri" w:cs="Times New Roman"/>
                <w:sz w:val="20"/>
                <w:szCs w:val="20"/>
                <w:lang w:eastAsia="en-US"/>
              </w:rPr>
              <w:t>Graham</w:t>
            </w:r>
            <w:r w:rsidRPr="00AB479B">
              <w:rPr>
                <w:rFonts w:eastAsia="Calibri" w:cs="Times New Roman"/>
                <w:sz w:val="20"/>
                <w:szCs w:val="20"/>
                <w:lang w:eastAsia="en-US"/>
              </w:rPr>
              <w:t xml:space="preserve"> (validé par le tuteur)</w:t>
            </w:r>
          </w:p>
        </w:tc>
      </w:tr>
      <w:tr w:rsidR="00D11EB2" w:rsidRPr="004F4D6C" w:rsidTr="003E223C">
        <w:trPr>
          <w:trHeight w:val="270"/>
        </w:trPr>
        <w:tc>
          <w:tcPr>
            <w:tcW w:w="2269" w:type="dxa"/>
            <w:vMerge/>
            <w:vAlign w:val="center"/>
          </w:tcPr>
          <w:p w:rsidR="00D11EB2" w:rsidRPr="004F4D6C" w:rsidRDefault="00D11EB2" w:rsidP="00EA0405">
            <w:pPr>
              <w:spacing w:before="0" w:beforeAutospacing="0" w:after="0" w:afterAutospacing="0" w:line="240" w:lineRule="auto"/>
              <w:jc w:val="left"/>
              <w:rPr>
                <w:rFonts w:cstheme="minorHAnsi"/>
              </w:rPr>
            </w:pPr>
          </w:p>
        </w:tc>
        <w:tc>
          <w:tcPr>
            <w:tcW w:w="2410" w:type="dxa"/>
            <w:vMerge/>
            <w:vAlign w:val="center"/>
          </w:tcPr>
          <w:p w:rsidR="00D11EB2" w:rsidRPr="004F4D6C" w:rsidRDefault="00D11EB2" w:rsidP="00EA0405">
            <w:pPr>
              <w:spacing w:before="0" w:beforeAutospacing="0" w:after="0" w:afterAutospacing="0" w:line="240" w:lineRule="auto"/>
              <w:jc w:val="left"/>
              <w:rPr>
                <w:rFonts w:cstheme="minorHAnsi"/>
                <w:b/>
                <w:sz w:val="24"/>
              </w:rPr>
            </w:pPr>
          </w:p>
        </w:tc>
        <w:tc>
          <w:tcPr>
            <w:tcW w:w="3543" w:type="dxa"/>
            <w:vMerge/>
            <w:vAlign w:val="center"/>
          </w:tcPr>
          <w:p w:rsidR="00D11EB2" w:rsidRPr="00EA0405" w:rsidRDefault="00D11EB2" w:rsidP="005A0451">
            <w:pPr>
              <w:spacing w:before="0" w:beforeAutospacing="0" w:after="0" w:afterAutospacing="0" w:line="240" w:lineRule="auto"/>
              <w:rPr>
                <w:rFonts w:cs="Times New Roman"/>
                <w:sz w:val="20"/>
                <w:szCs w:val="20"/>
              </w:rPr>
            </w:pPr>
          </w:p>
        </w:tc>
        <w:tc>
          <w:tcPr>
            <w:tcW w:w="3119" w:type="dxa"/>
            <w:vAlign w:val="center"/>
          </w:tcPr>
          <w:p w:rsidR="00D11EB2" w:rsidRPr="00EA0405" w:rsidRDefault="00D11EB2" w:rsidP="00EA0405">
            <w:pPr>
              <w:spacing w:before="0" w:beforeAutospacing="0" w:after="0" w:afterAutospacing="0" w:line="240" w:lineRule="auto"/>
              <w:jc w:val="left"/>
              <w:rPr>
                <w:rFonts w:cs="Times New Roman"/>
                <w:sz w:val="20"/>
                <w:szCs w:val="20"/>
              </w:rPr>
            </w:pPr>
            <w:r>
              <w:rPr>
                <w:rFonts w:cs="Times New Roman"/>
                <w:sz w:val="20"/>
                <w:szCs w:val="20"/>
              </w:rPr>
              <w:t>T</w:t>
            </w:r>
            <w:r w:rsidR="00BD5947">
              <w:rPr>
                <w:rFonts w:cs="Times New Roman"/>
                <w:sz w:val="20"/>
                <w:szCs w:val="20"/>
              </w:rPr>
              <w:t>5</w:t>
            </w:r>
            <w:r>
              <w:rPr>
                <w:rFonts w:cs="Times New Roman"/>
                <w:sz w:val="20"/>
                <w:szCs w:val="20"/>
              </w:rPr>
              <w:t>.2.4.2</w:t>
            </w:r>
            <w:r w:rsidRPr="00EA0405">
              <w:rPr>
                <w:rFonts w:cs="Times New Roman"/>
                <w:sz w:val="20"/>
                <w:szCs w:val="20"/>
              </w:rPr>
              <w:t xml:space="preserve"> Identifier des œufs d’oxyure sur scotch-test anal déclaré positif </w:t>
            </w:r>
          </w:p>
        </w:tc>
        <w:tc>
          <w:tcPr>
            <w:tcW w:w="3118" w:type="dxa"/>
            <w:vAlign w:val="center"/>
          </w:tcPr>
          <w:p w:rsidR="00D11EB2" w:rsidRPr="00AB479B" w:rsidRDefault="00D1303C"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Pr>
                <w:rFonts w:eastAsia="Calibri" w:cs="Times New Roman"/>
                <w:sz w:val="20"/>
                <w:szCs w:val="20"/>
                <w:lang w:eastAsia="en-US"/>
              </w:rPr>
              <w:t xml:space="preserve">Un </w:t>
            </w:r>
            <w:r w:rsidR="00D11EB2" w:rsidRPr="00AB479B">
              <w:rPr>
                <w:rFonts w:eastAsia="Calibri" w:cs="Times New Roman"/>
                <w:sz w:val="20"/>
                <w:szCs w:val="20"/>
                <w:lang w:eastAsia="en-US"/>
              </w:rPr>
              <w:t>œuf d’</w:t>
            </w:r>
            <w:proofErr w:type="spellStart"/>
            <w:r w:rsidR="00D11EB2" w:rsidRPr="00D1303C">
              <w:rPr>
                <w:rFonts w:eastAsia="Calibri" w:cs="Times New Roman"/>
                <w:i/>
                <w:sz w:val="20"/>
                <w:szCs w:val="20"/>
                <w:lang w:eastAsia="en-US"/>
              </w:rPr>
              <w:t>enterobius</w:t>
            </w:r>
            <w:proofErr w:type="spellEnd"/>
            <w:r w:rsidR="00D11EB2" w:rsidRPr="00D1303C">
              <w:rPr>
                <w:rFonts w:eastAsia="Calibri" w:cs="Times New Roman"/>
                <w:i/>
                <w:sz w:val="20"/>
                <w:szCs w:val="20"/>
                <w:lang w:eastAsia="en-US"/>
              </w:rPr>
              <w:t xml:space="preserve"> </w:t>
            </w:r>
            <w:proofErr w:type="spellStart"/>
            <w:r w:rsidR="00D11EB2" w:rsidRPr="00D1303C">
              <w:rPr>
                <w:rFonts w:eastAsia="Calibri" w:cs="Times New Roman"/>
                <w:i/>
                <w:sz w:val="20"/>
                <w:szCs w:val="20"/>
                <w:lang w:eastAsia="en-US"/>
              </w:rPr>
              <w:t>vermicularis</w:t>
            </w:r>
            <w:proofErr w:type="spellEnd"/>
            <w:r w:rsidR="00D11EB2" w:rsidRPr="00D1303C">
              <w:rPr>
                <w:rFonts w:eastAsia="Calibri" w:cs="Times New Roman"/>
                <w:i/>
                <w:sz w:val="20"/>
                <w:szCs w:val="20"/>
                <w:lang w:eastAsia="en-US"/>
              </w:rPr>
              <w:t xml:space="preserve"> </w:t>
            </w:r>
            <w:r w:rsidR="00D11EB2" w:rsidRPr="00AB479B">
              <w:rPr>
                <w:rFonts w:eastAsia="Calibri" w:cs="Times New Roman"/>
                <w:sz w:val="20"/>
                <w:szCs w:val="20"/>
                <w:lang w:eastAsia="en-US"/>
              </w:rPr>
              <w:t xml:space="preserve">illustré par un schéma et une photo </w:t>
            </w:r>
          </w:p>
        </w:tc>
      </w:tr>
      <w:tr w:rsidR="00F10E81" w:rsidRPr="004F4D6C" w:rsidTr="003E223C">
        <w:trPr>
          <w:trHeight w:val="37"/>
        </w:trPr>
        <w:tc>
          <w:tcPr>
            <w:tcW w:w="2269" w:type="dxa"/>
            <w:vMerge/>
            <w:vAlign w:val="center"/>
          </w:tcPr>
          <w:p w:rsidR="00F10E81" w:rsidRPr="004F4D6C" w:rsidRDefault="00F10E81" w:rsidP="00EA0405">
            <w:pPr>
              <w:spacing w:before="0" w:beforeAutospacing="0" w:after="0" w:afterAutospacing="0" w:line="240" w:lineRule="auto"/>
              <w:jc w:val="left"/>
              <w:rPr>
                <w:rFonts w:cstheme="minorHAnsi"/>
              </w:rPr>
            </w:pPr>
          </w:p>
        </w:tc>
        <w:tc>
          <w:tcPr>
            <w:tcW w:w="2410" w:type="dxa"/>
            <w:vMerge/>
            <w:vAlign w:val="center"/>
          </w:tcPr>
          <w:p w:rsidR="00F10E81" w:rsidRPr="004F4D6C" w:rsidRDefault="00F10E81" w:rsidP="00EA0405">
            <w:pPr>
              <w:spacing w:before="0" w:beforeAutospacing="0" w:after="0" w:afterAutospacing="0" w:line="240" w:lineRule="auto"/>
              <w:jc w:val="left"/>
              <w:rPr>
                <w:rFonts w:cstheme="minorHAnsi"/>
                <w:b/>
                <w:sz w:val="24"/>
              </w:rPr>
            </w:pPr>
          </w:p>
        </w:tc>
        <w:tc>
          <w:tcPr>
            <w:tcW w:w="3543" w:type="dxa"/>
            <w:vMerge w:val="restart"/>
            <w:vAlign w:val="center"/>
          </w:tcPr>
          <w:p w:rsidR="00F10E81" w:rsidRPr="00EA0405" w:rsidRDefault="00F10E81" w:rsidP="005A0451">
            <w:pPr>
              <w:spacing w:before="0" w:after="0" w:line="240" w:lineRule="auto"/>
              <w:rPr>
                <w:rFonts w:cs="Times New Roman"/>
                <w:sz w:val="20"/>
                <w:szCs w:val="20"/>
              </w:rPr>
            </w:pPr>
            <w:r>
              <w:rPr>
                <w:rFonts w:cs="Times New Roman"/>
                <w:sz w:val="20"/>
                <w:szCs w:val="20"/>
              </w:rPr>
              <w:t>O</w:t>
            </w:r>
            <w:r w:rsidR="00BD5947">
              <w:rPr>
                <w:rFonts w:cs="Times New Roman"/>
                <w:sz w:val="20"/>
                <w:szCs w:val="20"/>
              </w:rPr>
              <w:t>5</w:t>
            </w:r>
            <w:r w:rsidRPr="00EA0405">
              <w:rPr>
                <w:rFonts w:cs="Times New Roman"/>
                <w:sz w:val="20"/>
                <w:szCs w:val="20"/>
              </w:rPr>
              <w:t xml:space="preserve">.2.5 </w:t>
            </w:r>
            <w:r w:rsidR="00651D4A">
              <w:rPr>
                <w:rFonts w:cs="Times New Roman"/>
                <w:sz w:val="20"/>
                <w:szCs w:val="20"/>
              </w:rPr>
              <w:t>Décrire</w:t>
            </w:r>
            <w:r w:rsidRPr="00EA0405">
              <w:rPr>
                <w:rFonts w:cs="Times New Roman"/>
                <w:sz w:val="20"/>
                <w:szCs w:val="20"/>
              </w:rPr>
              <w:t xml:space="preserve"> le diagnostic </w:t>
            </w:r>
            <w:proofErr w:type="spellStart"/>
            <w:r w:rsidRPr="00EA0405">
              <w:rPr>
                <w:rFonts w:cs="Times New Roman"/>
                <w:sz w:val="20"/>
                <w:szCs w:val="20"/>
              </w:rPr>
              <w:t>parasitologique</w:t>
            </w:r>
            <w:proofErr w:type="spellEnd"/>
            <w:r w:rsidRPr="00EA0405">
              <w:rPr>
                <w:rFonts w:cs="Times New Roman"/>
                <w:sz w:val="20"/>
                <w:szCs w:val="20"/>
              </w:rPr>
              <w:t xml:space="preserve"> de la gale</w:t>
            </w:r>
          </w:p>
        </w:tc>
        <w:tc>
          <w:tcPr>
            <w:tcW w:w="3119" w:type="dxa"/>
            <w:vAlign w:val="center"/>
          </w:tcPr>
          <w:p w:rsidR="00F10E81" w:rsidRPr="00EA0405" w:rsidRDefault="004B2EE0" w:rsidP="00651D4A">
            <w:pPr>
              <w:spacing w:before="0" w:beforeAutospacing="0" w:after="0" w:afterAutospacing="0" w:line="240" w:lineRule="auto"/>
              <w:jc w:val="left"/>
              <w:rPr>
                <w:rFonts w:cs="Times New Roman"/>
                <w:sz w:val="20"/>
                <w:szCs w:val="20"/>
              </w:rPr>
            </w:pPr>
            <w:r>
              <w:rPr>
                <w:rFonts w:cs="Times New Roman"/>
                <w:sz w:val="20"/>
                <w:szCs w:val="20"/>
              </w:rPr>
              <w:t>T5</w:t>
            </w:r>
            <w:r w:rsidR="005A0451" w:rsidRPr="00EA0405">
              <w:rPr>
                <w:rFonts w:cs="Times New Roman"/>
                <w:sz w:val="20"/>
                <w:szCs w:val="20"/>
              </w:rPr>
              <w:t xml:space="preserve">.2.5.1 </w:t>
            </w:r>
            <w:r w:rsidR="00F10E81" w:rsidRPr="00EA0405">
              <w:rPr>
                <w:rFonts w:cs="Times New Roman"/>
                <w:sz w:val="20"/>
                <w:szCs w:val="20"/>
              </w:rPr>
              <w:t>Décrire la méthode d</w:t>
            </w:r>
            <w:r w:rsidR="00651D4A">
              <w:rPr>
                <w:rFonts w:cs="Times New Roman"/>
                <w:sz w:val="20"/>
                <w:szCs w:val="20"/>
              </w:rPr>
              <w:t xml:space="preserve">’un prélèvement à la recherche de </w:t>
            </w:r>
            <w:r w:rsidR="00651D4A" w:rsidRPr="00EA0405">
              <w:rPr>
                <w:rFonts w:cs="Times New Roman"/>
                <w:i/>
                <w:iCs/>
                <w:sz w:val="20"/>
                <w:szCs w:val="20"/>
              </w:rPr>
              <w:t xml:space="preserve">Sarcoptes </w:t>
            </w:r>
            <w:proofErr w:type="spellStart"/>
            <w:r w:rsidR="00651D4A" w:rsidRPr="00EA0405">
              <w:rPr>
                <w:rFonts w:cs="Times New Roman"/>
                <w:i/>
                <w:iCs/>
                <w:sz w:val="20"/>
                <w:szCs w:val="20"/>
              </w:rPr>
              <w:t>scabiei</w:t>
            </w:r>
            <w:proofErr w:type="spellEnd"/>
          </w:p>
        </w:tc>
        <w:tc>
          <w:tcPr>
            <w:tcW w:w="3118" w:type="dxa"/>
            <w:vAlign w:val="center"/>
          </w:tcPr>
          <w:p w:rsidR="00F10E81" w:rsidRPr="00AB479B" w:rsidRDefault="00651D4A"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Pr>
                <w:rFonts w:eastAsia="Calibri" w:cs="Times New Roman"/>
                <w:sz w:val="20"/>
                <w:szCs w:val="20"/>
                <w:lang w:eastAsia="en-US"/>
              </w:rPr>
              <w:t xml:space="preserve">Assistance à un </w:t>
            </w:r>
            <w:r>
              <w:rPr>
                <w:rFonts w:cs="Times New Roman"/>
                <w:sz w:val="20"/>
                <w:szCs w:val="20"/>
              </w:rPr>
              <w:t xml:space="preserve">prélèvement </w:t>
            </w:r>
            <w:proofErr w:type="spellStart"/>
            <w:r>
              <w:rPr>
                <w:rFonts w:cs="Times New Roman"/>
                <w:sz w:val="20"/>
                <w:szCs w:val="20"/>
              </w:rPr>
              <w:t>parasitologique</w:t>
            </w:r>
            <w:proofErr w:type="spellEnd"/>
            <w:r>
              <w:rPr>
                <w:rFonts w:cs="Times New Roman"/>
                <w:sz w:val="20"/>
                <w:szCs w:val="20"/>
              </w:rPr>
              <w:t xml:space="preserve"> à la recherche de </w:t>
            </w:r>
            <w:r w:rsidRPr="00EA0405">
              <w:rPr>
                <w:rFonts w:cs="Times New Roman"/>
                <w:i/>
                <w:iCs/>
                <w:sz w:val="20"/>
                <w:szCs w:val="20"/>
              </w:rPr>
              <w:t xml:space="preserve">Sarcoptes </w:t>
            </w:r>
            <w:proofErr w:type="spellStart"/>
            <w:r w:rsidRPr="00EA0405">
              <w:rPr>
                <w:rFonts w:cs="Times New Roman"/>
                <w:i/>
                <w:iCs/>
                <w:sz w:val="20"/>
                <w:szCs w:val="20"/>
              </w:rPr>
              <w:t>scabiei</w:t>
            </w:r>
            <w:proofErr w:type="spellEnd"/>
          </w:p>
        </w:tc>
      </w:tr>
      <w:tr w:rsidR="00F10E81" w:rsidRPr="004F4D6C" w:rsidTr="003E223C">
        <w:trPr>
          <w:trHeight w:val="37"/>
        </w:trPr>
        <w:tc>
          <w:tcPr>
            <w:tcW w:w="2269" w:type="dxa"/>
            <w:vMerge/>
            <w:vAlign w:val="center"/>
          </w:tcPr>
          <w:p w:rsidR="00F10E81" w:rsidRPr="004F4D6C" w:rsidRDefault="00F10E81" w:rsidP="00EA0405">
            <w:pPr>
              <w:spacing w:before="0" w:beforeAutospacing="0" w:after="0" w:afterAutospacing="0" w:line="240" w:lineRule="auto"/>
              <w:jc w:val="left"/>
              <w:rPr>
                <w:rFonts w:cstheme="minorHAnsi"/>
              </w:rPr>
            </w:pPr>
          </w:p>
        </w:tc>
        <w:tc>
          <w:tcPr>
            <w:tcW w:w="2410" w:type="dxa"/>
            <w:vMerge/>
            <w:vAlign w:val="center"/>
          </w:tcPr>
          <w:p w:rsidR="00F10E81" w:rsidRPr="004F4D6C" w:rsidRDefault="00F10E81" w:rsidP="00EA0405">
            <w:pPr>
              <w:spacing w:before="0" w:beforeAutospacing="0" w:after="0" w:afterAutospacing="0" w:line="240" w:lineRule="auto"/>
              <w:jc w:val="left"/>
              <w:rPr>
                <w:rFonts w:cstheme="minorHAnsi"/>
                <w:b/>
                <w:sz w:val="24"/>
              </w:rPr>
            </w:pPr>
          </w:p>
        </w:tc>
        <w:tc>
          <w:tcPr>
            <w:tcW w:w="3543" w:type="dxa"/>
            <w:vMerge/>
            <w:vAlign w:val="center"/>
          </w:tcPr>
          <w:p w:rsidR="00F10E81" w:rsidRPr="00EA0405" w:rsidRDefault="00F10E81" w:rsidP="005A0451">
            <w:pPr>
              <w:spacing w:before="0" w:beforeAutospacing="0" w:after="0" w:afterAutospacing="0" w:line="240" w:lineRule="auto"/>
              <w:rPr>
                <w:rFonts w:cs="Times New Roman"/>
                <w:sz w:val="20"/>
                <w:szCs w:val="20"/>
              </w:rPr>
            </w:pPr>
          </w:p>
        </w:tc>
        <w:tc>
          <w:tcPr>
            <w:tcW w:w="3119" w:type="dxa"/>
            <w:vAlign w:val="center"/>
          </w:tcPr>
          <w:p w:rsidR="003E223C" w:rsidRPr="00EA0405" w:rsidRDefault="005A0451" w:rsidP="003E223C">
            <w:pPr>
              <w:spacing w:before="0" w:beforeAutospacing="0" w:after="0" w:afterAutospacing="0" w:line="240" w:lineRule="auto"/>
              <w:jc w:val="left"/>
              <w:rPr>
                <w:rFonts w:cs="Times New Roman"/>
                <w:sz w:val="20"/>
                <w:szCs w:val="20"/>
              </w:rPr>
            </w:pPr>
            <w:r>
              <w:rPr>
                <w:rFonts w:cs="Times New Roman"/>
                <w:sz w:val="20"/>
                <w:szCs w:val="20"/>
              </w:rPr>
              <w:t>T</w:t>
            </w:r>
            <w:r w:rsidR="00BD5947">
              <w:rPr>
                <w:rFonts w:cs="Times New Roman"/>
                <w:sz w:val="20"/>
                <w:szCs w:val="20"/>
              </w:rPr>
              <w:t>5</w:t>
            </w:r>
            <w:r>
              <w:rPr>
                <w:rFonts w:cs="Times New Roman"/>
                <w:sz w:val="20"/>
                <w:szCs w:val="20"/>
              </w:rPr>
              <w:t>.2.5.2</w:t>
            </w:r>
            <w:r w:rsidR="00F10E81" w:rsidRPr="00EA0405">
              <w:rPr>
                <w:rFonts w:cs="Times New Roman"/>
                <w:sz w:val="20"/>
                <w:szCs w:val="20"/>
              </w:rPr>
              <w:t xml:space="preserve"> Reconnaitre </w:t>
            </w:r>
            <w:r w:rsidR="00F10E81" w:rsidRPr="00EA0405">
              <w:rPr>
                <w:rFonts w:cs="Times New Roman"/>
                <w:i/>
                <w:iCs/>
                <w:sz w:val="20"/>
                <w:szCs w:val="20"/>
              </w:rPr>
              <w:t xml:space="preserve">Sarcoptes </w:t>
            </w:r>
            <w:proofErr w:type="spellStart"/>
            <w:r w:rsidR="00F10E81" w:rsidRPr="00EA0405">
              <w:rPr>
                <w:rFonts w:cs="Times New Roman"/>
                <w:i/>
                <w:iCs/>
                <w:sz w:val="20"/>
                <w:szCs w:val="20"/>
              </w:rPr>
              <w:t>scabiei</w:t>
            </w:r>
            <w:proofErr w:type="spellEnd"/>
            <w:r w:rsidR="00F10E81" w:rsidRPr="00EA0405">
              <w:rPr>
                <w:rFonts w:cs="Times New Roman"/>
                <w:sz w:val="20"/>
                <w:szCs w:val="20"/>
              </w:rPr>
              <w:t xml:space="preserve"> sur un examen direct positif</w:t>
            </w:r>
          </w:p>
        </w:tc>
        <w:tc>
          <w:tcPr>
            <w:tcW w:w="3118" w:type="dxa"/>
            <w:vAlign w:val="center"/>
          </w:tcPr>
          <w:p w:rsidR="00F10E81" w:rsidRDefault="00F10E81"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xml:space="preserve">un adulte et/ou un œuf de Sarcoptes </w:t>
            </w:r>
            <w:proofErr w:type="spellStart"/>
            <w:r w:rsidRPr="00AB479B">
              <w:rPr>
                <w:rFonts w:eastAsia="Calibri" w:cs="Times New Roman"/>
                <w:sz w:val="20"/>
                <w:szCs w:val="20"/>
                <w:lang w:eastAsia="en-US"/>
              </w:rPr>
              <w:t>scabiei</w:t>
            </w:r>
            <w:proofErr w:type="spellEnd"/>
            <w:r w:rsidRPr="00AB479B">
              <w:rPr>
                <w:rFonts w:eastAsia="Calibri" w:cs="Times New Roman"/>
                <w:sz w:val="20"/>
                <w:szCs w:val="20"/>
                <w:lang w:eastAsia="en-US"/>
              </w:rPr>
              <w:t xml:space="preserve"> Illustré par une photo commenté </w:t>
            </w:r>
          </w:p>
          <w:p w:rsidR="009C2A77" w:rsidRPr="00AB479B" w:rsidRDefault="009C2A77"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p>
        </w:tc>
      </w:tr>
      <w:tr w:rsidR="00AB479B" w:rsidRPr="004F4D6C" w:rsidTr="003E223C">
        <w:trPr>
          <w:trHeight w:val="268"/>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restart"/>
            <w:vAlign w:val="center"/>
          </w:tcPr>
          <w:p w:rsidR="00AB479B" w:rsidRPr="00EA0405" w:rsidRDefault="00683530" w:rsidP="005A0451">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.2.6 Indiquer l’intérêt, la technique et les règles d’interprétation des tests sérologiques de la liste 3.</w:t>
            </w:r>
          </w:p>
        </w:tc>
        <w:tc>
          <w:tcPr>
            <w:tcW w:w="3119" w:type="dxa"/>
            <w:vAlign w:val="center"/>
          </w:tcPr>
          <w:p w:rsidR="003E223C" w:rsidRPr="00EA0405" w:rsidRDefault="00AB479B" w:rsidP="00651D4A">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.2.6.1 </w:t>
            </w:r>
            <w:r w:rsidR="00651D4A">
              <w:rPr>
                <w:rFonts w:cs="Times New Roman"/>
                <w:sz w:val="20"/>
                <w:szCs w:val="20"/>
              </w:rPr>
              <w:t>Suivre</w:t>
            </w:r>
            <w:r w:rsidRPr="00EA0405">
              <w:rPr>
                <w:rFonts w:cs="Times New Roman"/>
                <w:sz w:val="20"/>
                <w:szCs w:val="20"/>
              </w:rPr>
              <w:t xml:space="preserve"> un test sérologique prédéfini.</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2 tests sérologiques différents observés (validés par le tuteur)</w:t>
            </w:r>
          </w:p>
        </w:tc>
      </w:tr>
      <w:tr w:rsidR="00AB479B" w:rsidRPr="004F4D6C" w:rsidTr="003E223C">
        <w:trPr>
          <w:trHeight w:val="268"/>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.2.6.2 Interpréter les tests sérologiques prédéfinis.</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Récit de situation d’une situation clinique authentique.</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restart"/>
            <w:vAlign w:val="center"/>
          </w:tcPr>
          <w:p w:rsidR="00AB479B" w:rsidRPr="00EA0405" w:rsidRDefault="00683530" w:rsidP="005A0451">
            <w:pPr>
              <w:spacing w:before="0" w:beforeAutospacing="0" w:after="0" w:afterAutospacing="0" w:line="240" w:lineRule="auto"/>
              <w:rPr>
                <w:rFonts w:cs="Times New Roman"/>
                <w:sz w:val="20"/>
                <w:szCs w:val="20"/>
              </w:rPr>
            </w:pPr>
            <w:r>
              <w:rPr>
                <w:rFonts w:cs="Times New Roman"/>
                <w:sz w:val="20"/>
                <w:szCs w:val="20"/>
              </w:rPr>
              <w:t>O</w:t>
            </w:r>
            <w:r w:rsidR="00BD5947">
              <w:rPr>
                <w:rFonts w:cs="Times New Roman"/>
                <w:sz w:val="20"/>
                <w:szCs w:val="20"/>
              </w:rPr>
              <w:t>5</w:t>
            </w:r>
            <w:r w:rsidR="00AB479B" w:rsidRPr="00EA0405">
              <w:rPr>
                <w:rFonts w:cs="Times New Roman"/>
                <w:sz w:val="20"/>
                <w:szCs w:val="20"/>
              </w:rPr>
              <w:t xml:space="preserve">.2.7. </w:t>
            </w:r>
            <w:r w:rsidR="00651D4A">
              <w:rPr>
                <w:rFonts w:cs="Times New Roman"/>
                <w:sz w:val="20"/>
                <w:szCs w:val="20"/>
              </w:rPr>
              <w:t xml:space="preserve">Pratiquer </w:t>
            </w:r>
            <w:r w:rsidR="00AB479B" w:rsidRPr="00EA0405">
              <w:rPr>
                <w:rFonts w:cs="Times New Roman"/>
                <w:sz w:val="20"/>
                <w:szCs w:val="20"/>
              </w:rPr>
              <w:t xml:space="preserve">le diagnostic des mycoses </w:t>
            </w:r>
            <w:proofErr w:type="spellStart"/>
            <w:r w:rsidR="00AB479B" w:rsidRPr="00EA0405">
              <w:rPr>
                <w:rFonts w:cs="Times New Roman"/>
                <w:sz w:val="20"/>
                <w:szCs w:val="20"/>
              </w:rPr>
              <w:t>cutanéo</w:t>
            </w:r>
            <w:proofErr w:type="spellEnd"/>
            <w:r w:rsidR="00AB479B" w:rsidRPr="00EA0405">
              <w:rPr>
                <w:rFonts w:cs="Times New Roman"/>
                <w:sz w:val="20"/>
                <w:szCs w:val="20"/>
              </w:rPr>
              <w:t>-muqueuses et des mycoses profondes</w:t>
            </w: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.2.7.1 Réaliser le montage d’un prélèvement de cheveux, de fragments d’ongle et de squam</w:t>
            </w:r>
            <w:r w:rsidR="005A0451">
              <w:rPr>
                <w:rFonts w:cs="Times New Roman"/>
                <w:sz w:val="20"/>
                <w:szCs w:val="20"/>
              </w:rPr>
              <w:t>es dans un éclaircissant (KOH 30%,</w:t>
            </w:r>
            <w:r w:rsidRPr="00EA0405">
              <w:rPr>
                <w:rFonts w:cs="Times New Roman"/>
                <w:sz w:val="20"/>
                <w:szCs w:val="20"/>
              </w:rPr>
              <w:t xml:space="preserve"> </w:t>
            </w:r>
            <w:proofErr w:type="spellStart"/>
            <w:r w:rsidRPr="00EA0405">
              <w:rPr>
                <w:rFonts w:cs="Times New Roman"/>
                <w:sz w:val="20"/>
                <w:szCs w:val="20"/>
              </w:rPr>
              <w:t>lactophénol</w:t>
            </w:r>
            <w:proofErr w:type="spellEnd"/>
            <w:r w:rsidRPr="00EA0405">
              <w:rPr>
                <w:rFonts w:cs="Times New Roman"/>
                <w:sz w:val="20"/>
                <w:szCs w:val="20"/>
              </w:rPr>
              <w:t xml:space="preserve">, noir </w:t>
            </w:r>
            <w:proofErr w:type="spellStart"/>
            <w:r w:rsidRPr="00EA0405">
              <w:rPr>
                <w:rFonts w:cs="Times New Roman"/>
                <w:sz w:val="20"/>
                <w:szCs w:val="20"/>
              </w:rPr>
              <w:t>chlorazol</w:t>
            </w:r>
            <w:proofErr w:type="spellEnd"/>
            <w:r w:rsidRPr="00EA0405">
              <w:rPr>
                <w:rFonts w:cs="Times New Roman"/>
                <w:sz w:val="20"/>
                <w:szCs w:val="20"/>
              </w:rPr>
              <w:t>)</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3 montages d’un prélèvement de cheveux, de fragments d’ongle et de squames correctement réalisés et lu (validés par le tuteur)</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.2.7.2 Décrire les méthodes de traitement des prélèvements suivants pour examen mycologique : urines, liquide de ponction, biopsie, aspiration trachéale, prélèvement auriculaire…</w:t>
            </w:r>
          </w:p>
        </w:tc>
        <w:tc>
          <w:tcPr>
            <w:tcW w:w="3118" w:type="dxa"/>
            <w:vAlign w:val="center"/>
          </w:tcPr>
          <w:p w:rsidR="00AB479B" w:rsidRPr="00AB479B" w:rsidRDefault="00AB479B" w:rsidP="00CB2270">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xml:space="preserve">Une présentation orale </w:t>
            </w:r>
            <w:r w:rsidR="0040150B">
              <w:rPr>
                <w:rFonts w:eastAsia="Calibri" w:cs="Times New Roman"/>
                <w:sz w:val="20"/>
                <w:szCs w:val="20"/>
                <w:lang w:eastAsia="en-US"/>
              </w:rPr>
              <w:t xml:space="preserve">des </w:t>
            </w:r>
            <w:r w:rsidR="00CB2270" w:rsidRPr="00EA0405">
              <w:rPr>
                <w:rFonts w:cs="Times New Roman"/>
                <w:sz w:val="20"/>
                <w:szCs w:val="20"/>
              </w:rPr>
              <w:t>méthodes de traitement des prélèvements pour examen mycologique</w:t>
            </w:r>
            <w:r w:rsidR="00CB2270" w:rsidRPr="00AB479B">
              <w:rPr>
                <w:rFonts w:eastAsia="Calibri" w:cs="Times New Roman"/>
                <w:sz w:val="20"/>
                <w:szCs w:val="20"/>
                <w:lang w:eastAsia="en-US"/>
              </w:rPr>
              <w:t xml:space="preserve"> </w:t>
            </w:r>
            <w:r w:rsidR="00CB2270">
              <w:rPr>
                <w:rFonts w:eastAsia="Calibri" w:cs="Times New Roman"/>
                <w:sz w:val="20"/>
                <w:szCs w:val="20"/>
                <w:lang w:eastAsia="en-US"/>
              </w:rPr>
              <w:t>(validé</w:t>
            </w:r>
            <w:r w:rsidRPr="00AB479B">
              <w:rPr>
                <w:rFonts w:eastAsia="Calibri" w:cs="Times New Roman"/>
                <w:sz w:val="20"/>
                <w:szCs w:val="20"/>
                <w:lang w:eastAsia="en-US"/>
              </w:rPr>
              <w:t xml:space="preserve"> par le tuteur</w:t>
            </w:r>
            <w:r w:rsidR="00CB2270">
              <w:rPr>
                <w:rFonts w:eastAsia="Calibri" w:cs="Times New Roman"/>
                <w:sz w:val="20"/>
                <w:szCs w:val="20"/>
                <w:lang w:eastAsia="en-US"/>
              </w:rPr>
              <w:t>)</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.2.7.3 Reconnaitre des spores de </w:t>
            </w:r>
            <w:proofErr w:type="spellStart"/>
            <w:r w:rsidRPr="00EA0405">
              <w:rPr>
                <w:rFonts w:cs="Times New Roman"/>
                <w:i/>
                <w:sz w:val="20"/>
                <w:szCs w:val="20"/>
              </w:rPr>
              <w:t>Malassezia</w:t>
            </w:r>
            <w:proofErr w:type="spellEnd"/>
            <w:r w:rsidRPr="00EA0405">
              <w:rPr>
                <w:rFonts w:cs="Times New Roman"/>
                <w:sz w:val="20"/>
                <w:szCs w:val="20"/>
              </w:rPr>
              <w:t xml:space="preserve">, des filaments mycéliens, des </w:t>
            </w:r>
            <w:proofErr w:type="spellStart"/>
            <w:r w:rsidRPr="00EA0405">
              <w:rPr>
                <w:rFonts w:cs="Times New Roman"/>
                <w:sz w:val="20"/>
                <w:szCs w:val="20"/>
              </w:rPr>
              <w:t>pseudofilaments</w:t>
            </w:r>
            <w:proofErr w:type="spellEnd"/>
            <w:r w:rsidRPr="00EA0405">
              <w:rPr>
                <w:rFonts w:cs="Times New Roman"/>
                <w:sz w:val="20"/>
                <w:szCs w:val="20"/>
              </w:rPr>
              <w:t xml:space="preserve"> et des levures à l’examen direct</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observations microscopiques d’un scotch test cutanée positif, d’un examen direct présentant des filaments mycéliens et d’un examen direct présentant des levures à (validés par le tuteur)</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.2.7.4 Déterminer le type de parasitisme pilaire à l’examen microscopique d’une teigne du cuir chevelu</w:t>
            </w:r>
          </w:p>
        </w:tc>
        <w:tc>
          <w:tcPr>
            <w:tcW w:w="3118" w:type="dxa"/>
            <w:vAlign w:val="center"/>
          </w:tcPr>
          <w:p w:rsidR="00AB479B" w:rsidRPr="00AB479B" w:rsidRDefault="00AB479B" w:rsidP="00A80E1D">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Un examen microscopique d’une teigne illustré par une photo commentée</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.2.7.5 </w:t>
            </w:r>
            <w:r w:rsidR="005A0451">
              <w:rPr>
                <w:rFonts w:cs="Times New Roman"/>
                <w:sz w:val="20"/>
                <w:szCs w:val="20"/>
              </w:rPr>
              <w:t>S</w:t>
            </w:r>
            <w:r w:rsidRPr="00EA0405">
              <w:rPr>
                <w:rFonts w:cs="Times New Roman"/>
                <w:sz w:val="20"/>
                <w:szCs w:val="20"/>
              </w:rPr>
              <w:t xml:space="preserve">uivre les étapes de préparation d’un milieu de culture mycologique </w:t>
            </w:r>
          </w:p>
        </w:tc>
        <w:tc>
          <w:tcPr>
            <w:tcW w:w="3118" w:type="dxa"/>
            <w:vAlign w:val="center"/>
          </w:tcPr>
          <w:p w:rsidR="00AB479B" w:rsidRPr="001178FE" w:rsidRDefault="00AB479B" w:rsidP="001178FE">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une préparation d’un milieu de culture suivi (validé</w:t>
            </w:r>
            <w:r w:rsidRPr="001178FE">
              <w:rPr>
                <w:rFonts w:eastAsia="Calibri" w:cs="Times New Roman"/>
                <w:sz w:val="20"/>
                <w:szCs w:val="20"/>
                <w:lang w:eastAsia="en-US"/>
              </w:rPr>
              <w:t xml:space="preserve"> par le tuteur)</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.2.7.</w:t>
            </w:r>
            <w:r w:rsidR="005A0451">
              <w:rPr>
                <w:rFonts w:cs="Times New Roman"/>
                <w:sz w:val="20"/>
                <w:szCs w:val="20"/>
              </w:rPr>
              <w:t>6</w:t>
            </w:r>
            <w:r w:rsidRPr="00EA0405">
              <w:rPr>
                <w:rFonts w:cs="Times New Roman"/>
                <w:sz w:val="20"/>
                <w:szCs w:val="20"/>
              </w:rPr>
              <w:t xml:space="preserve"> Mettre en culture un prélèvement mycologique </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3 ensemencements et mises en incubation de prélèvements mycologiques distincts (validés par le tuteur)</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4B2EE0" w:rsidP="00EA0405">
            <w:pPr>
              <w:spacing w:before="0" w:beforeAutospacing="0" w:after="0" w:afterAutospacing="0" w:line="240" w:lineRule="auto"/>
              <w:jc w:val="left"/>
              <w:rPr>
                <w:rFonts w:cs="Times New Roman"/>
                <w:sz w:val="20"/>
                <w:szCs w:val="20"/>
              </w:rPr>
            </w:pPr>
            <w:r>
              <w:rPr>
                <w:rFonts w:cs="Times New Roman"/>
                <w:sz w:val="20"/>
                <w:szCs w:val="20"/>
              </w:rPr>
              <w:t>T5</w:t>
            </w:r>
            <w:r w:rsidR="00AB479B" w:rsidRPr="00EA0405">
              <w:rPr>
                <w:rFonts w:cs="Times New Roman"/>
                <w:sz w:val="20"/>
                <w:szCs w:val="20"/>
              </w:rPr>
              <w:t xml:space="preserve">.2.7.7 Réaliser un examen de culture d’un champignon filamenteux </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- 3 réalisations d’</w:t>
            </w:r>
            <w:r w:rsidR="00975812">
              <w:rPr>
                <w:rFonts w:eastAsia="Calibri" w:cs="Times New Roman"/>
                <w:sz w:val="20"/>
                <w:szCs w:val="20"/>
                <w:lang w:eastAsia="en-US"/>
              </w:rPr>
              <w:t>un</w:t>
            </w:r>
            <w:r w:rsidR="0024798B">
              <w:rPr>
                <w:rFonts w:eastAsia="Calibri" w:cs="Times New Roman"/>
                <w:sz w:val="20"/>
                <w:szCs w:val="20"/>
                <w:lang w:eastAsia="en-US"/>
              </w:rPr>
              <w:t xml:space="preserve"> </w:t>
            </w:r>
            <w:r w:rsidRPr="00AB479B">
              <w:rPr>
                <w:rFonts w:eastAsia="Calibri" w:cs="Times New Roman"/>
                <w:sz w:val="20"/>
                <w:szCs w:val="20"/>
                <w:lang w:eastAsia="en-US"/>
              </w:rPr>
              <w:t>examen de culture d’un champignon filamenteux (validés par le tuteur)</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4B2EE0" w:rsidP="003E223C">
            <w:pPr>
              <w:spacing w:before="0" w:beforeAutospacing="0" w:after="0" w:afterAutospacing="0" w:line="240" w:lineRule="auto"/>
              <w:jc w:val="left"/>
              <w:rPr>
                <w:rFonts w:cs="Times New Roman"/>
                <w:sz w:val="20"/>
                <w:szCs w:val="20"/>
              </w:rPr>
            </w:pPr>
            <w:r>
              <w:rPr>
                <w:rFonts w:cs="Times New Roman"/>
                <w:sz w:val="20"/>
                <w:szCs w:val="20"/>
              </w:rPr>
              <w:t>T5</w:t>
            </w:r>
            <w:r w:rsidR="00AB479B" w:rsidRPr="00EA0405">
              <w:rPr>
                <w:rFonts w:cs="Times New Roman"/>
                <w:sz w:val="20"/>
                <w:szCs w:val="20"/>
              </w:rPr>
              <w:t xml:space="preserve">.2.7.8 Identifier les principales espèces des </w:t>
            </w:r>
            <w:proofErr w:type="spellStart"/>
            <w:r w:rsidR="00AB479B" w:rsidRPr="00EA0405">
              <w:rPr>
                <w:rFonts w:cs="Times New Roman"/>
                <w:sz w:val="20"/>
                <w:szCs w:val="20"/>
              </w:rPr>
              <w:t>dermatophytes</w:t>
            </w:r>
            <w:proofErr w:type="spellEnd"/>
            <w:r w:rsidR="00AB479B" w:rsidRPr="00EA0405">
              <w:rPr>
                <w:rFonts w:cs="Times New Roman"/>
                <w:sz w:val="20"/>
                <w:szCs w:val="20"/>
              </w:rPr>
              <w:t xml:space="preserve"> : </w:t>
            </w:r>
            <w:r w:rsidR="00AB479B" w:rsidRPr="00EA0405">
              <w:rPr>
                <w:rFonts w:cs="Times New Roman"/>
                <w:i/>
                <w:iCs/>
                <w:sz w:val="20"/>
                <w:szCs w:val="20"/>
              </w:rPr>
              <w:t>T</w:t>
            </w:r>
            <w:r w:rsidR="003E223C">
              <w:rPr>
                <w:rFonts w:cs="Times New Roman"/>
                <w:i/>
                <w:iCs/>
                <w:sz w:val="20"/>
                <w:szCs w:val="20"/>
              </w:rPr>
              <w:t>.</w:t>
            </w:r>
            <w:r w:rsidR="00AB479B" w:rsidRPr="00EA0405">
              <w:rPr>
                <w:rFonts w:cs="Times New Roman"/>
                <w:i/>
                <w:iCs/>
                <w:sz w:val="20"/>
                <w:szCs w:val="20"/>
              </w:rPr>
              <w:t xml:space="preserve"> </w:t>
            </w:r>
            <w:proofErr w:type="spellStart"/>
            <w:r w:rsidR="00AB479B" w:rsidRPr="00EA0405">
              <w:rPr>
                <w:rFonts w:cs="Times New Roman"/>
                <w:i/>
                <w:iCs/>
                <w:sz w:val="20"/>
                <w:szCs w:val="20"/>
              </w:rPr>
              <w:t>violaceum</w:t>
            </w:r>
            <w:proofErr w:type="spellEnd"/>
            <w:r w:rsidR="00AB479B" w:rsidRPr="00EA0405">
              <w:rPr>
                <w:rFonts w:cs="Times New Roman"/>
                <w:i/>
                <w:iCs/>
                <w:sz w:val="20"/>
                <w:szCs w:val="20"/>
              </w:rPr>
              <w:t>, T</w:t>
            </w:r>
            <w:r w:rsidR="003E223C">
              <w:rPr>
                <w:rFonts w:cs="Times New Roman"/>
                <w:i/>
                <w:iCs/>
                <w:sz w:val="20"/>
                <w:szCs w:val="20"/>
              </w:rPr>
              <w:t>.</w:t>
            </w:r>
            <w:r w:rsidR="00AB479B" w:rsidRPr="00EA0405">
              <w:rPr>
                <w:rFonts w:cs="Times New Roman"/>
                <w:i/>
                <w:iCs/>
                <w:sz w:val="20"/>
                <w:szCs w:val="20"/>
              </w:rPr>
              <w:t xml:space="preserve"> </w:t>
            </w:r>
            <w:proofErr w:type="spellStart"/>
            <w:r w:rsidR="00AB479B" w:rsidRPr="00EA0405">
              <w:rPr>
                <w:rFonts w:cs="Times New Roman"/>
                <w:i/>
                <w:iCs/>
                <w:sz w:val="20"/>
                <w:szCs w:val="20"/>
              </w:rPr>
              <w:t>rubrum</w:t>
            </w:r>
            <w:proofErr w:type="spellEnd"/>
            <w:r w:rsidR="00AB479B" w:rsidRPr="00EA0405">
              <w:rPr>
                <w:rFonts w:cs="Times New Roman"/>
                <w:i/>
                <w:iCs/>
                <w:sz w:val="20"/>
                <w:szCs w:val="20"/>
              </w:rPr>
              <w:t xml:space="preserve"> </w:t>
            </w:r>
            <w:r w:rsidR="00AB479B" w:rsidRPr="00EA0405">
              <w:rPr>
                <w:rFonts w:cs="Times New Roman"/>
                <w:sz w:val="20"/>
                <w:szCs w:val="20"/>
              </w:rPr>
              <w:t>et</w:t>
            </w:r>
            <w:r w:rsidR="00AB479B" w:rsidRPr="00EA0405">
              <w:rPr>
                <w:rFonts w:cs="Times New Roman"/>
                <w:i/>
                <w:iCs/>
                <w:sz w:val="20"/>
                <w:szCs w:val="20"/>
              </w:rPr>
              <w:t xml:space="preserve"> T</w:t>
            </w:r>
            <w:r w:rsidR="003E223C">
              <w:rPr>
                <w:rFonts w:cs="Times New Roman"/>
                <w:i/>
                <w:iCs/>
                <w:sz w:val="20"/>
                <w:szCs w:val="20"/>
              </w:rPr>
              <w:t>.</w:t>
            </w:r>
            <w:r w:rsidR="00AB479B" w:rsidRPr="00EA0405">
              <w:rPr>
                <w:rFonts w:cs="Times New Roman"/>
                <w:i/>
                <w:iCs/>
                <w:sz w:val="20"/>
                <w:szCs w:val="20"/>
              </w:rPr>
              <w:t xml:space="preserve"> mentagrophytes</w:t>
            </w:r>
            <w:r w:rsidR="00AB479B" w:rsidRPr="00EA0405">
              <w:rPr>
                <w:rFonts w:cs="Times New Roman"/>
                <w:sz w:val="20"/>
                <w:szCs w:val="20"/>
              </w:rPr>
              <w:t>.</w:t>
            </w:r>
            <w:r w:rsidR="003E223C">
              <w:rPr>
                <w:rFonts w:cs="Times New Roman"/>
                <w:sz w:val="20"/>
                <w:szCs w:val="20"/>
              </w:rPr>
              <w:t xml:space="preserve">et </w:t>
            </w:r>
            <w:r w:rsidR="003E223C" w:rsidRPr="00EA0405">
              <w:rPr>
                <w:rFonts w:cs="Times New Roman"/>
                <w:i/>
                <w:iCs/>
                <w:sz w:val="20"/>
                <w:szCs w:val="20"/>
              </w:rPr>
              <w:t>M</w:t>
            </w:r>
            <w:r w:rsidR="009C2A77">
              <w:rPr>
                <w:rFonts w:cs="Times New Roman"/>
                <w:i/>
                <w:iCs/>
                <w:sz w:val="20"/>
                <w:szCs w:val="20"/>
              </w:rPr>
              <w:t xml:space="preserve">. </w:t>
            </w:r>
            <w:r w:rsidR="003E223C">
              <w:rPr>
                <w:rFonts w:cs="Times New Roman"/>
                <w:i/>
                <w:iCs/>
                <w:sz w:val="20"/>
                <w:szCs w:val="20"/>
              </w:rPr>
              <w:t>.</w:t>
            </w:r>
            <w:proofErr w:type="spellStart"/>
            <w:r w:rsidR="003E223C" w:rsidRPr="00EA0405">
              <w:rPr>
                <w:rFonts w:cs="Times New Roman"/>
                <w:i/>
                <w:iCs/>
                <w:sz w:val="20"/>
                <w:szCs w:val="20"/>
              </w:rPr>
              <w:t>canis</w:t>
            </w:r>
            <w:proofErr w:type="spellEnd"/>
            <w:r w:rsidR="003E223C" w:rsidRPr="00EA0405">
              <w:rPr>
                <w:rFonts w:cs="Times New Roman"/>
                <w:i/>
                <w:iCs/>
                <w:sz w:val="20"/>
                <w:szCs w:val="20"/>
              </w:rPr>
              <w:t>,</w:t>
            </w:r>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xml:space="preserve">un examen macroscopique et microscopique d’une espèce de </w:t>
            </w:r>
            <w:proofErr w:type="spellStart"/>
            <w:r w:rsidRPr="00AB479B">
              <w:rPr>
                <w:rFonts w:eastAsia="Calibri" w:cs="Times New Roman"/>
                <w:sz w:val="20"/>
                <w:szCs w:val="20"/>
                <w:lang w:eastAsia="en-US"/>
              </w:rPr>
              <w:t>dermatophyte</w:t>
            </w:r>
            <w:proofErr w:type="spellEnd"/>
            <w:r w:rsidRPr="00AB479B">
              <w:rPr>
                <w:rFonts w:eastAsia="Calibri" w:cs="Times New Roman"/>
                <w:sz w:val="20"/>
                <w:szCs w:val="20"/>
                <w:lang w:eastAsia="en-US"/>
              </w:rPr>
              <w:t xml:space="preserve"> illustré par des photos commentées </w:t>
            </w:r>
          </w:p>
        </w:tc>
      </w:tr>
      <w:tr w:rsidR="00AB479B" w:rsidRPr="004F4D6C" w:rsidTr="003E223C">
        <w:trPr>
          <w:trHeight w:val="5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4B2EE0" w:rsidP="00254D68">
            <w:pPr>
              <w:spacing w:before="0" w:beforeAutospacing="0" w:after="0" w:afterAutospacing="0" w:line="240" w:lineRule="auto"/>
              <w:jc w:val="left"/>
              <w:rPr>
                <w:rFonts w:cs="Times New Roman"/>
                <w:sz w:val="20"/>
                <w:szCs w:val="20"/>
              </w:rPr>
            </w:pPr>
            <w:r>
              <w:rPr>
                <w:rFonts w:cs="Times New Roman"/>
                <w:sz w:val="20"/>
                <w:szCs w:val="20"/>
              </w:rPr>
              <w:t>T5</w:t>
            </w:r>
            <w:r w:rsidR="00AB479B" w:rsidRPr="00EA0405">
              <w:rPr>
                <w:rFonts w:cs="Times New Roman"/>
                <w:sz w:val="20"/>
                <w:szCs w:val="20"/>
              </w:rPr>
              <w:t xml:space="preserve">.2.7.9 </w:t>
            </w:r>
            <w:r w:rsidR="00254D68">
              <w:rPr>
                <w:rFonts w:cs="Times New Roman"/>
                <w:sz w:val="20"/>
                <w:szCs w:val="20"/>
              </w:rPr>
              <w:t>Présenter</w:t>
            </w:r>
            <w:r w:rsidR="00AB479B" w:rsidRPr="00EA0405">
              <w:rPr>
                <w:rFonts w:cs="Times New Roman"/>
                <w:sz w:val="20"/>
                <w:szCs w:val="20"/>
              </w:rPr>
              <w:t xml:space="preserve"> la démarche d’identification des levures d’intérêt médical</w:t>
            </w:r>
          </w:p>
        </w:tc>
        <w:tc>
          <w:tcPr>
            <w:tcW w:w="3118" w:type="dxa"/>
            <w:vAlign w:val="center"/>
          </w:tcPr>
          <w:p w:rsidR="00AB479B" w:rsidRPr="00AB479B" w:rsidRDefault="001C5637"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Pr>
                <w:rFonts w:eastAsia="Calibri" w:cs="Times New Roman"/>
                <w:sz w:val="20"/>
                <w:szCs w:val="20"/>
                <w:lang w:eastAsia="en-US"/>
              </w:rPr>
              <w:t>Schéma de l’a</w:t>
            </w:r>
            <w:r w:rsidRPr="00AB479B">
              <w:rPr>
                <w:rFonts w:eastAsia="Calibri" w:cs="Times New Roman"/>
                <w:sz w:val="20"/>
                <w:szCs w:val="20"/>
                <w:lang w:eastAsia="en-US"/>
              </w:rPr>
              <w:t>lgorithme</w:t>
            </w:r>
            <w:r>
              <w:rPr>
                <w:rFonts w:eastAsia="Calibri" w:cs="Times New Roman"/>
                <w:sz w:val="20"/>
                <w:szCs w:val="20"/>
                <w:lang w:eastAsia="en-US"/>
              </w:rPr>
              <w:t xml:space="preserve"> de l</w:t>
            </w:r>
            <w:r w:rsidRPr="00AB479B">
              <w:rPr>
                <w:rFonts w:eastAsia="Calibri" w:cs="Times New Roman"/>
                <w:sz w:val="20"/>
                <w:szCs w:val="20"/>
                <w:lang w:eastAsia="en-US"/>
              </w:rPr>
              <w:t xml:space="preserve">’identification des levures adopté par </w:t>
            </w:r>
            <w:r>
              <w:rPr>
                <w:rFonts w:eastAsia="Calibri" w:cs="Times New Roman"/>
                <w:sz w:val="20"/>
                <w:szCs w:val="20"/>
                <w:lang w:eastAsia="en-US"/>
              </w:rPr>
              <w:t>le</w:t>
            </w:r>
            <w:r w:rsidRPr="00AB479B">
              <w:rPr>
                <w:rFonts w:eastAsia="Calibri" w:cs="Times New Roman"/>
                <w:sz w:val="20"/>
                <w:szCs w:val="20"/>
                <w:lang w:eastAsia="en-US"/>
              </w:rPr>
              <w:t xml:space="preserve"> laboratoire</w:t>
            </w:r>
          </w:p>
        </w:tc>
      </w:tr>
      <w:tr w:rsidR="00AB479B" w:rsidRPr="004F4D6C" w:rsidTr="003E223C">
        <w:trPr>
          <w:trHeight w:val="60"/>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0C5CD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 xml:space="preserve">.2.7.10 </w:t>
            </w:r>
            <w:r w:rsidR="00254D68">
              <w:rPr>
                <w:rFonts w:cs="Times New Roman"/>
                <w:sz w:val="20"/>
                <w:szCs w:val="20"/>
              </w:rPr>
              <w:t>C</w:t>
            </w:r>
            <w:r w:rsidR="000C5CD5">
              <w:rPr>
                <w:rFonts w:cs="Times New Roman"/>
                <w:sz w:val="20"/>
                <w:szCs w:val="20"/>
              </w:rPr>
              <w:t>onnaitre</w:t>
            </w:r>
            <w:r w:rsidRPr="00EA0405">
              <w:rPr>
                <w:rFonts w:cs="Times New Roman"/>
                <w:sz w:val="20"/>
                <w:szCs w:val="20"/>
              </w:rPr>
              <w:t xml:space="preserve"> le principe de milieux chromogènes </w:t>
            </w:r>
          </w:p>
        </w:tc>
        <w:tc>
          <w:tcPr>
            <w:tcW w:w="3118" w:type="dxa"/>
            <w:vAlign w:val="center"/>
          </w:tcPr>
          <w:p w:rsidR="00AB479B" w:rsidRPr="00AB479B" w:rsidRDefault="000C5CD5" w:rsidP="000C5CD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Pr>
                <w:rFonts w:eastAsia="Calibri" w:cs="Times New Roman"/>
                <w:sz w:val="20"/>
                <w:szCs w:val="20"/>
                <w:lang w:eastAsia="en-US"/>
              </w:rPr>
              <w:t>consultation de la fiche technique du milieu chromogène (validé</w:t>
            </w:r>
            <w:r w:rsidRPr="00BC05DA">
              <w:rPr>
                <w:rFonts w:eastAsia="Calibri" w:cs="Times New Roman"/>
                <w:sz w:val="20"/>
                <w:szCs w:val="20"/>
                <w:lang w:eastAsia="en-US"/>
              </w:rPr>
              <w:t xml:space="preserve"> par le tuteur)</w:t>
            </w:r>
          </w:p>
        </w:tc>
      </w:tr>
      <w:tr w:rsidR="00AB479B" w:rsidRPr="004F4D6C" w:rsidTr="003E223C">
        <w:trPr>
          <w:trHeight w:val="60"/>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Merge/>
            <w:vAlign w:val="center"/>
          </w:tcPr>
          <w:p w:rsidR="00AB479B" w:rsidRPr="00EA0405" w:rsidRDefault="00AB479B" w:rsidP="005A0451">
            <w:pPr>
              <w:spacing w:before="0" w:beforeAutospacing="0" w:after="0" w:afterAutospacing="0" w:line="240" w:lineRule="auto"/>
              <w:rPr>
                <w:rFonts w:cs="Times New Roman"/>
                <w:sz w:val="20"/>
                <w:szCs w:val="20"/>
              </w:rPr>
            </w:pPr>
          </w:p>
        </w:tc>
        <w:tc>
          <w:tcPr>
            <w:tcW w:w="3119" w:type="dxa"/>
            <w:vAlign w:val="center"/>
          </w:tcPr>
          <w:p w:rsidR="00AB479B" w:rsidRPr="00EA0405" w:rsidRDefault="00AB479B" w:rsidP="00EA0405">
            <w:pPr>
              <w:spacing w:before="0" w:beforeAutospacing="0" w:after="0" w:afterAutospacing="0" w:line="240" w:lineRule="auto"/>
              <w:jc w:val="left"/>
              <w:rPr>
                <w:rFonts w:cs="Times New Roman"/>
                <w:sz w:val="20"/>
                <w:szCs w:val="20"/>
              </w:rPr>
            </w:pPr>
            <w:r w:rsidRPr="00EA0405">
              <w:rPr>
                <w:rFonts w:cs="Times New Roman"/>
                <w:sz w:val="20"/>
                <w:szCs w:val="20"/>
              </w:rPr>
              <w:t>T</w:t>
            </w:r>
            <w:r w:rsidR="00BD5947">
              <w:rPr>
                <w:rFonts w:cs="Times New Roman"/>
                <w:sz w:val="20"/>
                <w:szCs w:val="20"/>
              </w:rPr>
              <w:t>5</w:t>
            </w:r>
            <w:r w:rsidRPr="00EA0405">
              <w:rPr>
                <w:rFonts w:cs="Times New Roman"/>
                <w:sz w:val="20"/>
                <w:szCs w:val="20"/>
              </w:rPr>
              <w:t>.2.7.11 Réaliser</w:t>
            </w:r>
            <w:r w:rsidR="00F10E81">
              <w:rPr>
                <w:rFonts w:cs="Times New Roman"/>
                <w:sz w:val="20"/>
                <w:szCs w:val="20"/>
              </w:rPr>
              <w:t xml:space="preserve"> et interpréter</w:t>
            </w:r>
            <w:r w:rsidRPr="00EA0405">
              <w:rPr>
                <w:rFonts w:cs="Times New Roman"/>
                <w:sz w:val="20"/>
                <w:szCs w:val="20"/>
              </w:rPr>
              <w:t xml:space="preserve"> le test de </w:t>
            </w:r>
            <w:proofErr w:type="spellStart"/>
            <w:r w:rsidRPr="00EA0405">
              <w:rPr>
                <w:rFonts w:cs="Times New Roman"/>
                <w:sz w:val="20"/>
                <w:szCs w:val="20"/>
              </w:rPr>
              <w:t>filamentation</w:t>
            </w:r>
            <w:proofErr w:type="spellEnd"/>
            <w:r w:rsidRPr="00EA0405">
              <w:rPr>
                <w:rFonts w:cs="Times New Roman"/>
                <w:sz w:val="20"/>
                <w:szCs w:val="20"/>
              </w:rPr>
              <w:t xml:space="preserve"> et/ ou le test de </w:t>
            </w:r>
            <w:proofErr w:type="spellStart"/>
            <w:r w:rsidRPr="00EA0405">
              <w:rPr>
                <w:rFonts w:cs="Times New Roman"/>
                <w:sz w:val="20"/>
                <w:szCs w:val="20"/>
              </w:rPr>
              <w:t>chlamydosporulation</w:t>
            </w:r>
            <w:proofErr w:type="spellEnd"/>
          </w:p>
        </w:tc>
        <w:tc>
          <w:tcPr>
            <w:tcW w:w="3118" w:type="dxa"/>
            <w:vAlign w:val="center"/>
          </w:tcPr>
          <w:p w:rsidR="00AB479B" w:rsidRPr="00AB479B" w:rsidRDefault="00AB479B" w:rsidP="00EA0405">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B479B">
              <w:rPr>
                <w:rFonts w:eastAsia="Calibri" w:cs="Times New Roman"/>
                <w:sz w:val="20"/>
                <w:szCs w:val="20"/>
                <w:lang w:eastAsia="en-US"/>
              </w:rPr>
              <w:t xml:space="preserve">un test de </w:t>
            </w:r>
            <w:proofErr w:type="spellStart"/>
            <w:r w:rsidRPr="00AB479B">
              <w:rPr>
                <w:rFonts w:eastAsia="Calibri" w:cs="Times New Roman"/>
                <w:sz w:val="20"/>
                <w:szCs w:val="20"/>
                <w:lang w:eastAsia="en-US"/>
              </w:rPr>
              <w:t>filamentation</w:t>
            </w:r>
            <w:proofErr w:type="spellEnd"/>
            <w:r w:rsidRPr="00AB479B">
              <w:rPr>
                <w:rFonts w:eastAsia="Calibri" w:cs="Times New Roman"/>
                <w:sz w:val="20"/>
                <w:szCs w:val="20"/>
                <w:lang w:eastAsia="en-US"/>
              </w:rPr>
              <w:t xml:space="preserve"> et/ou un test de </w:t>
            </w:r>
            <w:proofErr w:type="spellStart"/>
            <w:r w:rsidRPr="00AB479B">
              <w:rPr>
                <w:rFonts w:eastAsia="Calibri" w:cs="Times New Roman"/>
                <w:sz w:val="20"/>
                <w:szCs w:val="20"/>
                <w:lang w:eastAsia="en-US"/>
              </w:rPr>
              <w:t>chlamydosporulation</w:t>
            </w:r>
            <w:proofErr w:type="spellEnd"/>
            <w:r w:rsidRPr="00AB479B">
              <w:rPr>
                <w:rFonts w:eastAsia="Calibri" w:cs="Times New Roman"/>
                <w:sz w:val="20"/>
                <w:szCs w:val="20"/>
                <w:lang w:eastAsia="en-US"/>
              </w:rPr>
              <w:t xml:space="preserve"> positif</w:t>
            </w:r>
            <w:r w:rsidR="00CD7613">
              <w:rPr>
                <w:rFonts w:eastAsia="Calibri" w:cs="Times New Roman"/>
                <w:sz w:val="20"/>
                <w:szCs w:val="20"/>
                <w:lang w:eastAsia="en-US"/>
              </w:rPr>
              <w:t xml:space="preserve"> illustré par une photo </w:t>
            </w:r>
          </w:p>
        </w:tc>
      </w:tr>
      <w:tr w:rsidR="001C5637" w:rsidRPr="004F4D6C" w:rsidTr="003E223C">
        <w:trPr>
          <w:trHeight w:val="60"/>
        </w:trPr>
        <w:tc>
          <w:tcPr>
            <w:tcW w:w="2269" w:type="dxa"/>
            <w:vMerge/>
            <w:vAlign w:val="center"/>
          </w:tcPr>
          <w:p w:rsidR="001C5637" w:rsidRPr="004F4D6C" w:rsidRDefault="001C5637" w:rsidP="001C5637">
            <w:pPr>
              <w:spacing w:before="0" w:beforeAutospacing="0" w:after="0" w:afterAutospacing="0" w:line="240" w:lineRule="auto"/>
              <w:jc w:val="left"/>
              <w:rPr>
                <w:rFonts w:cstheme="minorHAnsi"/>
              </w:rPr>
            </w:pPr>
          </w:p>
        </w:tc>
        <w:tc>
          <w:tcPr>
            <w:tcW w:w="2410" w:type="dxa"/>
            <w:vMerge/>
            <w:vAlign w:val="center"/>
          </w:tcPr>
          <w:p w:rsidR="001C5637" w:rsidRPr="004F4D6C" w:rsidRDefault="001C5637" w:rsidP="001C5637">
            <w:pPr>
              <w:spacing w:before="0" w:beforeAutospacing="0" w:after="0" w:afterAutospacing="0" w:line="240" w:lineRule="auto"/>
              <w:jc w:val="left"/>
              <w:rPr>
                <w:rFonts w:cstheme="minorHAnsi"/>
                <w:b/>
                <w:sz w:val="24"/>
              </w:rPr>
            </w:pPr>
          </w:p>
        </w:tc>
        <w:tc>
          <w:tcPr>
            <w:tcW w:w="3543" w:type="dxa"/>
            <w:vMerge/>
            <w:vAlign w:val="center"/>
          </w:tcPr>
          <w:p w:rsidR="001C5637" w:rsidRPr="00EA0405" w:rsidRDefault="001C5637" w:rsidP="001C5637">
            <w:pPr>
              <w:spacing w:before="0" w:beforeAutospacing="0" w:after="0" w:afterAutospacing="0" w:line="240" w:lineRule="auto"/>
              <w:rPr>
                <w:rFonts w:cs="Times New Roman"/>
                <w:sz w:val="22"/>
                <w:szCs w:val="22"/>
              </w:rPr>
            </w:pPr>
          </w:p>
        </w:tc>
        <w:tc>
          <w:tcPr>
            <w:tcW w:w="3119" w:type="dxa"/>
            <w:vAlign w:val="center"/>
          </w:tcPr>
          <w:p w:rsidR="001C5637" w:rsidRPr="00BC05DA" w:rsidRDefault="001C5637" w:rsidP="001C5637">
            <w:pPr>
              <w:spacing w:before="0" w:beforeAutospacing="0" w:after="0" w:afterAutospacing="0" w:line="240" w:lineRule="auto"/>
              <w:jc w:val="left"/>
              <w:rPr>
                <w:rFonts w:cs="Times New Roman"/>
                <w:sz w:val="20"/>
                <w:szCs w:val="20"/>
              </w:rPr>
            </w:pPr>
            <w:r w:rsidRPr="00BC05DA">
              <w:rPr>
                <w:rFonts w:cs="Times New Roman"/>
                <w:sz w:val="20"/>
                <w:szCs w:val="20"/>
              </w:rPr>
              <w:t>T</w:t>
            </w:r>
            <w:r w:rsidR="00BD5947">
              <w:rPr>
                <w:rFonts w:cs="Times New Roman"/>
                <w:sz w:val="20"/>
                <w:szCs w:val="20"/>
              </w:rPr>
              <w:t>5</w:t>
            </w:r>
            <w:r w:rsidRPr="00BC05DA">
              <w:rPr>
                <w:rFonts w:cs="Times New Roman"/>
                <w:sz w:val="20"/>
                <w:szCs w:val="20"/>
              </w:rPr>
              <w:t xml:space="preserve">.2.7.12 </w:t>
            </w:r>
            <w:r>
              <w:rPr>
                <w:rFonts w:cs="Times New Roman"/>
                <w:sz w:val="20"/>
                <w:szCs w:val="20"/>
              </w:rPr>
              <w:t xml:space="preserve">Définir </w:t>
            </w:r>
            <w:r w:rsidRPr="00BC05DA">
              <w:rPr>
                <w:rFonts w:cs="Times New Roman"/>
                <w:sz w:val="20"/>
                <w:szCs w:val="20"/>
              </w:rPr>
              <w:t xml:space="preserve">le principe d’identification des levures (automate, </w:t>
            </w:r>
            <w:proofErr w:type="spellStart"/>
            <w:r w:rsidRPr="00BC05DA">
              <w:rPr>
                <w:rFonts w:cs="Times New Roman"/>
                <w:sz w:val="20"/>
                <w:szCs w:val="20"/>
              </w:rPr>
              <w:t>galéries</w:t>
            </w:r>
            <w:proofErr w:type="spellEnd"/>
            <w:r w:rsidRPr="00BC05DA">
              <w:rPr>
                <w:rFonts w:cs="Times New Roman"/>
                <w:sz w:val="20"/>
                <w:szCs w:val="20"/>
              </w:rPr>
              <w:t xml:space="preserve"> …)</w:t>
            </w:r>
          </w:p>
        </w:tc>
        <w:tc>
          <w:tcPr>
            <w:tcW w:w="3118" w:type="dxa"/>
            <w:vAlign w:val="center"/>
          </w:tcPr>
          <w:p w:rsidR="001C5637" w:rsidRPr="00BC05DA" w:rsidRDefault="001C5637" w:rsidP="001C5637">
            <w:pPr>
              <w:pStyle w:val="Paragraphedeliste"/>
              <w:numPr>
                <w:ilvl w:val="0"/>
                <w:numId w:val="44"/>
              </w:numPr>
              <w:spacing w:before="0" w:beforeAutospacing="0" w:after="0" w:afterAutospacing="0" w:line="240" w:lineRule="auto"/>
              <w:ind w:left="243" w:hanging="243"/>
              <w:rPr>
                <w:rFonts w:eastAsia="Calibri" w:cs="Times New Roman"/>
                <w:sz w:val="20"/>
                <w:szCs w:val="20"/>
                <w:lang w:eastAsia="en-US"/>
              </w:rPr>
            </w:pPr>
            <w:r>
              <w:rPr>
                <w:rFonts w:eastAsia="Calibri" w:cs="Times New Roman"/>
                <w:sz w:val="20"/>
                <w:szCs w:val="20"/>
                <w:lang w:eastAsia="en-US"/>
              </w:rPr>
              <w:t xml:space="preserve">consultation de la fiche technique </w:t>
            </w:r>
            <w:r w:rsidRPr="00BC05DA">
              <w:rPr>
                <w:rFonts w:cs="Times New Roman"/>
                <w:sz w:val="20"/>
                <w:szCs w:val="20"/>
              </w:rPr>
              <w:t>d’identification des levures</w:t>
            </w:r>
            <w:r>
              <w:rPr>
                <w:rFonts w:eastAsia="Calibri" w:cs="Times New Roman"/>
                <w:sz w:val="20"/>
                <w:szCs w:val="20"/>
                <w:lang w:eastAsia="en-US"/>
              </w:rPr>
              <w:t xml:space="preserve"> </w:t>
            </w:r>
          </w:p>
        </w:tc>
      </w:tr>
      <w:tr w:rsidR="001C5637" w:rsidRPr="004F4D6C" w:rsidTr="003E223C">
        <w:trPr>
          <w:trHeight w:val="1084"/>
        </w:trPr>
        <w:tc>
          <w:tcPr>
            <w:tcW w:w="2269" w:type="dxa"/>
            <w:vMerge/>
            <w:vAlign w:val="center"/>
          </w:tcPr>
          <w:p w:rsidR="001C5637" w:rsidRPr="004F4D6C" w:rsidRDefault="001C5637" w:rsidP="001C5637">
            <w:pPr>
              <w:spacing w:before="0" w:beforeAutospacing="0" w:after="0" w:afterAutospacing="0" w:line="240" w:lineRule="auto"/>
              <w:jc w:val="left"/>
              <w:rPr>
                <w:rFonts w:cstheme="minorHAnsi"/>
              </w:rPr>
            </w:pPr>
          </w:p>
        </w:tc>
        <w:tc>
          <w:tcPr>
            <w:tcW w:w="2410" w:type="dxa"/>
            <w:vMerge/>
            <w:vAlign w:val="center"/>
          </w:tcPr>
          <w:p w:rsidR="001C5637" w:rsidRPr="004F4D6C" w:rsidRDefault="001C5637" w:rsidP="001C5637">
            <w:pPr>
              <w:spacing w:before="0" w:beforeAutospacing="0" w:after="0" w:afterAutospacing="0" w:line="240" w:lineRule="auto"/>
              <w:jc w:val="left"/>
              <w:rPr>
                <w:rFonts w:cstheme="minorHAnsi"/>
                <w:b/>
                <w:sz w:val="24"/>
              </w:rPr>
            </w:pPr>
          </w:p>
        </w:tc>
        <w:tc>
          <w:tcPr>
            <w:tcW w:w="3543" w:type="dxa"/>
            <w:vMerge/>
            <w:vAlign w:val="center"/>
          </w:tcPr>
          <w:p w:rsidR="001C5637" w:rsidRPr="00EA0405" w:rsidRDefault="001C5637" w:rsidP="001C5637">
            <w:pPr>
              <w:spacing w:before="0" w:beforeAutospacing="0" w:after="0" w:afterAutospacing="0" w:line="240" w:lineRule="auto"/>
              <w:rPr>
                <w:rFonts w:cstheme="minorHAnsi"/>
                <w:sz w:val="22"/>
                <w:szCs w:val="22"/>
              </w:rPr>
            </w:pPr>
          </w:p>
        </w:tc>
        <w:tc>
          <w:tcPr>
            <w:tcW w:w="3119" w:type="dxa"/>
            <w:vAlign w:val="center"/>
          </w:tcPr>
          <w:p w:rsidR="001C5637" w:rsidRPr="00BC05DA" w:rsidRDefault="001C5637" w:rsidP="001C5637">
            <w:pPr>
              <w:spacing w:before="0" w:beforeAutospacing="0" w:after="0" w:afterAutospacing="0" w:line="240" w:lineRule="auto"/>
              <w:jc w:val="left"/>
              <w:rPr>
                <w:rFonts w:cstheme="minorHAnsi"/>
                <w:sz w:val="20"/>
                <w:szCs w:val="20"/>
              </w:rPr>
            </w:pPr>
            <w:r w:rsidRPr="00BC05DA">
              <w:rPr>
                <w:rFonts w:cstheme="minorHAnsi"/>
                <w:sz w:val="20"/>
                <w:szCs w:val="20"/>
              </w:rPr>
              <w:t>T</w:t>
            </w:r>
            <w:r w:rsidR="00BD5947">
              <w:rPr>
                <w:rFonts w:cs="Times New Roman"/>
                <w:sz w:val="20"/>
                <w:szCs w:val="20"/>
              </w:rPr>
              <w:t>5</w:t>
            </w:r>
            <w:r w:rsidRPr="00BC05DA">
              <w:rPr>
                <w:rFonts w:cstheme="minorHAnsi"/>
                <w:sz w:val="20"/>
                <w:szCs w:val="20"/>
              </w:rPr>
              <w:t>.2.7.13 Identifier les principales espèces d</w:t>
            </w:r>
            <w:r>
              <w:rPr>
                <w:rFonts w:cstheme="minorHAnsi"/>
                <w:sz w:val="20"/>
                <w:szCs w:val="20"/>
              </w:rPr>
              <w:t xml:space="preserve">u genre </w:t>
            </w:r>
            <w:r w:rsidRPr="002E553C">
              <w:rPr>
                <w:rFonts w:cstheme="minorHAnsi"/>
                <w:i/>
                <w:sz w:val="20"/>
                <w:szCs w:val="20"/>
              </w:rPr>
              <w:t>Aspergillus</w:t>
            </w:r>
            <w:r w:rsidRPr="00BC05DA">
              <w:rPr>
                <w:rFonts w:cstheme="minorHAnsi"/>
                <w:sz w:val="20"/>
                <w:szCs w:val="20"/>
              </w:rPr>
              <w:t xml:space="preserve"> : </w:t>
            </w:r>
            <w:r w:rsidRPr="00BC05DA">
              <w:rPr>
                <w:rFonts w:cstheme="minorHAnsi"/>
                <w:i/>
                <w:iCs/>
                <w:sz w:val="20"/>
                <w:szCs w:val="20"/>
              </w:rPr>
              <w:t xml:space="preserve">A. </w:t>
            </w:r>
            <w:proofErr w:type="spellStart"/>
            <w:r w:rsidRPr="00BC05DA">
              <w:rPr>
                <w:rFonts w:cstheme="minorHAnsi"/>
                <w:i/>
                <w:iCs/>
                <w:sz w:val="20"/>
                <w:szCs w:val="20"/>
              </w:rPr>
              <w:t>niger</w:t>
            </w:r>
            <w:proofErr w:type="spellEnd"/>
            <w:r w:rsidRPr="00BC05DA">
              <w:rPr>
                <w:rFonts w:cstheme="minorHAnsi"/>
                <w:i/>
                <w:iCs/>
                <w:sz w:val="20"/>
                <w:szCs w:val="20"/>
              </w:rPr>
              <w:t xml:space="preserve">, A. </w:t>
            </w:r>
            <w:proofErr w:type="spellStart"/>
            <w:r w:rsidRPr="00BC05DA">
              <w:rPr>
                <w:rFonts w:cstheme="minorHAnsi"/>
                <w:i/>
                <w:iCs/>
                <w:sz w:val="20"/>
                <w:szCs w:val="20"/>
              </w:rPr>
              <w:t>fumigatus</w:t>
            </w:r>
            <w:proofErr w:type="spellEnd"/>
            <w:r w:rsidRPr="00BC05DA">
              <w:rPr>
                <w:rFonts w:cstheme="minorHAnsi"/>
                <w:i/>
                <w:iCs/>
                <w:sz w:val="20"/>
                <w:szCs w:val="20"/>
              </w:rPr>
              <w:t xml:space="preserve">, A. </w:t>
            </w:r>
            <w:proofErr w:type="spellStart"/>
            <w:r w:rsidRPr="00BC05DA">
              <w:rPr>
                <w:rFonts w:cstheme="minorHAnsi"/>
                <w:i/>
                <w:iCs/>
                <w:sz w:val="20"/>
                <w:szCs w:val="20"/>
              </w:rPr>
              <w:t>flavus</w:t>
            </w:r>
            <w:proofErr w:type="spellEnd"/>
          </w:p>
        </w:tc>
        <w:tc>
          <w:tcPr>
            <w:tcW w:w="3118" w:type="dxa"/>
            <w:vAlign w:val="center"/>
          </w:tcPr>
          <w:p w:rsidR="001C5637" w:rsidRPr="00BC05DA" w:rsidRDefault="001C5637" w:rsidP="001C5637">
            <w:pPr>
              <w:pStyle w:val="Paragraphedeliste"/>
              <w:numPr>
                <w:ilvl w:val="0"/>
                <w:numId w:val="44"/>
              </w:numPr>
              <w:spacing w:before="0" w:beforeAutospacing="0" w:after="0" w:afterAutospacing="0" w:line="240" w:lineRule="auto"/>
              <w:ind w:left="243" w:hanging="243"/>
              <w:rPr>
                <w:rFonts w:eastAsia="Calibri" w:cs="Times New Roman"/>
                <w:sz w:val="20"/>
                <w:szCs w:val="20"/>
                <w:lang w:eastAsia="en-US"/>
              </w:rPr>
            </w:pPr>
            <w:r w:rsidRPr="00BC05DA">
              <w:rPr>
                <w:rFonts w:eastAsia="Calibri" w:cs="Times New Roman"/>
                <w:sz w:val="20"/>
                <w:szCs w:val="20"/>
                <w:lang w:eastAsia="en-US"/>
              </w:rPr>
              <w:t>illustr</w:t>
            </w:r>
            <w:r>
              <w:rPr>
                <w:rFonts w:eastAsia="Calibri" w:cs="Times New Roman"/>
                <w:sz w:val="20"/>
                <w:szCs w:val="20"/>
                <w:lang w:eastAsia="en-US"/>
              </w:rPr>
              <w:t>ation</w:t>
            </w:r>
            <w:r w:rsidRPr="00BC05DA">
              <w:rPr>
                <w:rFonts w:eastAsia="Calibri" w:cs="Times New Roman"/>
                <w:sz w:val="20"/>
                <w:szCs w:val="20"/>
                <w:lang w:eastAsia="en-US"/>
              </w:rPr>
              <w:t xml:space="preserve"> par des photos commentées </w:t>
            </w:r>
            <w:r>
              <w:rPr>
                <w:rFonts w:eastAsia="Calibri" w:cs="Times New Roman"/>
                <w:sz w:val="20"/>
                <w:szCs w:val="20"/>
                <w:lang w:eastAsia="en-US"/>
              </w:rPr>
              <w:t>d’u</w:t>
            </w:r>
            <w:r w:rsidRPr="00BC05DA">
              <w:rPr>
                <w:rFonts w:eastAsia="Calibri" w:cs="Times New Roman"/>
                <w:sz w:val="20"/>
                <w:szCs w:val="20"/>
                <w:lang w:eastAsia="en-US"/>
              </w:rPr>
              <w:t xml:space="preserve">n examen macroscopique </w:t>
            </w:r>
            <w:r>
              <w:rPr>
                <w:rFonts w:eastAsia="Calibri" w:cs="Times New Roman"/>
                <w:sz w:val="20"/>
                <w:szCs w:val="20"/>
                <w:lang w:eastAsia="en-US"/>
              </w:rPr>
              <w:t xml:space="preserve">et </w:t>
            </w:r>
            <w:r w:rsidRPr="00BC05DA">
              <w:rPr>
                <w:rFonts w:eastAsia="Calibri" w:cs="Times New Roman"/>
                <w:sz w:val="20"/>
                <w:szCs w:val="20"/>
                <w:lang w:eastAsia="en-US"/>
              </w:rPr>
              <w:t xml:space="preserve">microscopique d’une espèce du genre </w:t>
            </w:r>
            <w:r w:rsidRPr="002E553C">
              <w:rPr>
                <w:rFonts w:eastAsia="Calibri" w:cs="Times New Roman"/>
                <w:i/>
                <w:sz w:val="20"/>
                <w:szCs w:val="20"/>
                <w:lang w:eastAsia="en-US"/>
              </w:rPr>
              <w:t>Aspergillus</w:t>
            </w:r>
            <w:r w:rsidRPr="00BC05DA">
              <w:rPr>
                <w:rFonts w:eastAsia="Calibri" w:cs="Times New Roman"/>
                <w:sz w:val="20"/>
                <w:szCs w:val="20"/>
                <w:lang w:eastAsia="en-US"/>
              </w:rPr>
              <w:t xml:space="preserve"> </w:t>
            </w:r>
          </w:p>
        </w:tc>
      </w:tr>
      <w:tr w:rsidR="00AB479B" w:rsidRPr="004F4D6C" w:rsidTr="003E223C">
        <w:trPr>
          <w:trHeight w:val="29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restart"/>
            <w:vAlign w:val="center"/>
          </w:tcPr>
          <w:p w:rsidR="00AB479B" w:rsidRPr="004F4D6C" w:rsidRDefault="00AB479B" w:rsidP="00EA0405">
            <w:pPr>
              <w:spacing w:before="0" w:beforeAutospacing="0" w:after="0" w:afterAutospacing="0" w:line="240" w:lineRule="auto"/>
              <w:jc w:val="left"/>
              <w:rPr>
                <w:rFonts w:cstheme="minorHAnsi"/>
              </w:rPr>
            </w:pPr>
            <w:r w:rsidRPr="004F4D6C">
              <w:rPr>
                <w:rFonts w:cstheme="minorHAnsi"/>
                <w:b/>
                <w:sz w:val="24"/>
              </w:rPr>
              <w:t>C</w:t>
            </w:r>
            <w:r w:rsidR="00BD5947">
              <w:rPr>
                <w:rFonts w:cstheme="minorHAnsi"/>
                <w:b/>
                <w:sz w:val="24"/>
              </w:rPr>
              <w:t>5</w:t>
            </w:r>
            <w:r w:rsidRPr="004F4D6C">
              <w:rPr>
                <w:rFonts w:cstheme="minorHAnsi"/>
                <w:b/>
                <w:sz w:val="24"/>
              </w:rPr>
              <w:t>.3 Démarche de la phase post-</w:t>
            </w:r>
            <w:r w:rsidRPr="004F4D6C">
              <w:rPr>
                <w:rFonts w:cstheme="minorHAnsi"/>
                <w:b/>
                <w:spacing w:val="-52"/>
                <w:sz w:val="24"/>
              </w:rPr>
              <w:t xml:space="preserve"> </w:t>
            </w:r>
            <w:r w:rsidRPr="004F4D6C">
              <w:rPr>
                <w:rFonts w:cstheme="minorHAnsi"/>
                <w:b/>
                <w:sz w:val="24"/>
              </w:rPr>
              <w:t>analytique</w:t>
            </w:r>
          </w:p>
        </w:tc>
        <w:tc>
          <w:tcPr>
            <w:tcW w:w="3543" w:type="dxa"/>
            <w:vAlign w:val="center"/>
          </w:tcPr>
          <w:p w:rsidR="00AB479B" w:rsidRPr="00BC05DA" w:rsidRDefault="00683530" w:rsidP="005A0451">
            <w:pPr>
              <w:spacing w:before="0" w:beforeAutospacing="0" w:after="0" w:afterAutospacing="0" w:line="240" w:lineRule="auto"/>
              <w:rPr>
                <w:rFonts w:cstheme="minorHAnsi"/>
                <w:sz w:val="20"/>
                <w:szCs w:val="20"/>
              </w:rPr>
            </w:pPr>
            <w:r>
              <w:rPr>
                <w:rFonts w:cs="Times New Roman"/>
                <w:sz w:val="20"/>
                <w:szCs w:val="20"/>
              </w:rPr>
              <w:t>O</w:t>
            </w:r>
            <w:r w:rsidR="00BD5947">
              <w:rPr>
                <w:rFonts w:cs="Times New Roman"/>
                <w:sz w:val="20"/>
                <w:szCs w:val="20"/>
              </w:rPr>
              <w:t>5</w:t>
            </w:r>
            <w:r w:rsidR="00AB479B" w:rsidRPr="00BC05DA">
              <w:rPr>
                <w:rFonts w:cstheme="minorHAnsi"/>
                <w:sz w:val="20"/>
                <w:szCs w:val="20"/>
              </w:rPr>
              <w:t xml:space="preserve">.3.1 Valider les résultats </w:t>
            </w:r>
            <w:proofErr w:type="spellStart"/>
            <w:r w:rsidR="00BC05DA" w:rsidRPr="00BC05DA">
              <w:rPr>
                <w:rFonts w:cstheme="minorHAnsi"/>
                <w:sz w:val="20"/>
                <w:szCs w:val="20"/>
              </w:rPr>
              <w:t>parasitologiques</w:t>
            </w:r>
            <w:proofErr w:type="spellEnd"/>
            <w:r w:rsidR="00BC05DA" w:rsidRPr="00BC05DA">
              <w:rPr>
                <w:rFonts w:cstheme="minorHAnsi"/>
                <w:sz w:val="20"/>
                <w:szCs w:val="20"/>
              </w:rPr>
              <w:t xml:space="preserve"> et mycologiques</w:t>
            </w:r>
            <w:r w:rsidR="00AB479B" w:rsidRPr="00BC05DA">
              <w:rPr>
                <w:rFonts w:cstheme="minorHAnsi"/>
                <w:sz w:val="20"/>
                <w:szCs w:val="20"/>
              </w:rPr>
              <w:t xml:space="preserve"> après confrontation au contexte </w:t>
            </w:r>
            <w:proofErr w:type="spellStart"/>
            <w:r w:rsidR="00AB479B" w:rsidRPr="00BC05DA">
              <w:rPr>
                <w:rFonts w:cstheme="minorHAnsi"/>
                <w:sz w:val="20"/>
                <w:szCs w:val="20"/>
              </w:rPr>
              <w:t>clinico</w:t>
            </w:r>
            <w:proofErr w:type="spellEnd"/>
            <w:r w:rsidR="00AB479B" w:rsidRPr="00BC05DA">
              <w:rPr>
                <w:rFonts w:cstheme="minorHAnsi"/>
                <w:sz w:val="20"/>
                <w:szCs w:val="20"/>
              </w:rPr>
              <w:t>-biologique</w:t>
            </w:r>
          </w:p>
        </w:tc>
        <w:tc>
          <w:tcPr>
            <w:tcW w:w="3119" w:type="dxa"/>
            <w:vAlign w:val="center"/>
          </w:tcPr>
          <w:p w:rsidR="00AB479B" w:rsidRPr="00BC05DA" w:rsidRDefault="00AB479B" w:rsidP="00BC05DA">
            <w:pPr>
              <w:spacing w:before="0" w:beforeAutospacing="0" w:after="0" w:afterAutospacing="0" w:line="240" w:lineRule="auto"/>
              <w:jc w:val="left"/>
              <w:rPr>
                <w:rFonts w:cstheme="minorHAnsi"/>
                <w:sz w:val="20"/>
                <w:szCs w:val="20"/>
              </w:rPr>
            </w:pPr>
            <w:r w:rsidRPr="00BC05DA">
              <w:rPr>
                <w:rFonts w:cstheme="minorHAnsi"/>
                <w:sz w:val="20"/>
                <w:szCs w:val="20"/>
              </w:rPr>
              <w:t>T</w:t>
            </w:r>
            <w:r w:rsidR="00BD5947">
              <w:rPr>
                <w:rFonts w:cs="Times New Roman"/>
                <w:sz w:val="20"/>
                <w:szCs w:val="20"/>
              </w:rPr>
              <w:t>5</w:t>
            </w:r>
            <w:r w:rsidRPr="00BC05DA">
              <w:rPr>
                <w:rFonts w:cstheme="minorHAnsi"/>
                <w:sz w:val="20"/>
                <w:szCs w:val="20"/>
              </w:rPr>
              <w:t>.3.1.1 Assister le Senior lors de la validation des résultats</w:t>
            </w:r>
          </w:p>
        </w:tc>
        <w:tc>
          <w:tcPr>
            <w:tcW w:w="3118" w:type="dxa"/>
            <w:vAlign w:val="center"/>
          </w:tcPr>
          <w:p w:rsidR="00AB479B" w:rsidRPr="00BC05DA" w:rsidRDefault="00AB479B" w:rsidP="00BC05DA">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BC05DA">
              <w:rPr>
                <w:rFonts w:eastAsia="Calibri" w:cs="Times New Roman"/>
                <w:sz w:val="20"/>
                <w:szCs w:val="20"/>
                <w:lang w:eastAsia="en-US"/>
              </w:rPr>
              <w:t>Assistance quotidienne à la val</w:t>
            </w:r>
            <w:r w:rsidR="000C5CD5">
              <w:rPr>
                <w:rFonts w:eastAsia="Calibri" w:cs="Times New Roman"/>
                <w:sz w:val="20"/>
                <w:szCs w:val="20"/>
                <w:lang w:eastAsia="en-US"/>
              </w:rPr>
              <w:t>idation des résultats (validé</w:t>
            </w:r>
            <w:r w:rsidRPr="00BC05DA">
              <w:rPr>
                <w:rFonts w:eastAsia="Calibri" w:cs="Times New Roman"/>
                <w:sz w:val="20"/>
                <w:szCs w:val="20"/>
                <w:lang w:eastAsia="en-US"/>
              </w:rPr>
              <w:t xml:space="preserve"> par le tuteur)</w:t>
            </w:r>
          </w:p>
        </w:tc>
      </w:tr>
      <w:tr w:rsidR="00AB479B" w:rsidRPr="004F4D6C" w:rsidTr="003E223C">
        <w:trPr>
          <w:trHeight w:val="294"/>
        </w:trPr>
        <w:tc>
          <w:tcPr>
            <w:tcW w:w="2269" w:type="dxa"/>
            <w:vMerge/>
            <w:vAlign w:val="center"/>
          </w:tcPr>
          <w:p w:rsidR="00AB479B" w:rsidRPr="004F4D6C" w:rsidRDefault="00AB479B" w:rsidP="00EA0405">
            <w:pPr>
              <w:spacing w:before="0" w:beforeAutospacing="0" w:after="0" w:afterAutospacing="0" w:line="240" w:lineRule="auto"/>
              <w:jc w:val="left"/>
              <w:rPr>
                <w:rFonts w:cstheme="minorHAnsi"/>
              </w:rPr>
            </w:pPr>
          </w:p>
        </w:tc>
        <w:tc>
          <w:tcPr>
            <w:tcW w:w="2410" w:type="dxa"/>
            <w:vMerge/>
            <w:vAlign w:val="center"/>
          </w:tcPr>
          <w:p w:rsidR="00AB479B" w:rsidRPr="004F4D6C" w:rsidRDefault="00AB479B" w:rsidP="00EA0405">
            <w:pPr>
              <w:spacing w:before="0" w:beforeAutospacing="0" w:after="0" w:afterAutospacing="0" w:line="240" w:lineRule="auto"/>
              <w:jc w:val="left"/>
              <w:rPr>
                <w:rFonts w:cstheme="minorHAnsi"/>
                <w:b/>
                <w:sz w:val="24"/>
              </w:rPr>
            </w:pPr>
          </w:p>
        </w:tc>
        <w:tc>
          <w:tcPr>
            <w:tcW w:w="3543" w:type="dxa"/>
            <w:vAlign w:val="center"/>
          </w:tcPr>
          <w:p w:rsidR="00AB479B" w:rsidRPr="00BC05DA" w:rsidRDefault="00683530" w:rsidP="005A0451">
            <w:pPr>
              <w:spacing w:before="0" w:beforeAutospacing="0" w:after="0" w:afterAutospacing="0" w:line="240" w:lineRule="auto"/>
              <w:rPr>
                <w:rFonts w:cstheme="minorHAnsi"/>
                <w:sz w:val="20"/>
                <w:szCs w:val="20"/>
              </w:rPr>
            </w:pPr>
            <w:r>
              <w:rPr>
                <w:rFonts w:cs="Times New Roman"/>
                <w:sz w:val="20"/>
                <w:szCs w:val="20"/>
              </w:rPr>
              <w:t>O</w:t>
            </w:r>
            <w:r w:rsidR="00BD5947">
              <w:rPr>
                <w:rFonts w:cs="Times New Roman"/>
                <w:sz w:val="20"/>
                <w:szCs w:val="20"/>
              </w:rPr>
              <w:t>5</w:t>
            </w:r>
            <w:r w:rsidR="00AB479B" w:rsidRPr="00BC05DA">
              <w:rPr>
                <w:rFonts w:cstheme="minorHAnsi"/>
                <w:sz w:val="20"/>
                <w:szCs w:val="20"/>
              </w:rPr>
              <w:t>.3.2 Identifier les maladies à déclaration obligatoire (MDO)</w:t>
            </w:r>
          </w:p>
        </w:tc>
        <w:tc>
          <w:tcPr>
            <w:tcW w:w="3119" w:type="dxa"/>
            <w:vAlign w:val="center"/>
          </w:tcPr>
          <w:p w:rsidR="00AB479B" w:rsidRPr="00BC05DA" w:rsidRDefault="00AB479B" w:rsidP="00BC05DA">
            <w:pPr>
              <w:spacing w:before="0" w:beforeAutospacing="0" w:after="0" w:afterAutospacing="0" w:line="240" w:lineRule="auto"/>
              <w:jc w:val="left"/>
              <w:rPr>
                <w:rFonts w:cstheme="minorHAnsi"/>
                <w:sz w:val="20"/>
                <w:szCs w:val="20"/>
              </w:rPr>
            </w:pPr>
            <w:r w:rsidRPr="00BC05DA">
              <w:rPr>
                <w:rFonts w:cstheme="minorHAnsi"/>
                <w:sz w:val="20"/>
                <w:szCs w:val="20"/>
              </w:rPr>
              <w:t>T</w:t>
            </w:r>
            <w:r w:rsidR="00BD5947">
              <w:rPr>
                <w:rFonts w:cs="Times New Roman"/>
                <w:sz w:val="20"/>
                <w:szCs w:val="20"/>
              </w:rPr>
              <w:t>5</w:t>
            </w:r>
            <w:r w:rsidRPr="00BC05DA">
              <w:rPr>
                <w:rFonts w:cstheme="minorHAnsi"/>
                <w:sz w:val="20"/>
                <w:szCs w:val="20"/>
              </w:rPr>
              <w:t>.3.2.1 Assister au remplissage d’un formulaire de déclaration de MDO</w:t>
            </w:r>
          </w:p>
        </w:tc>
        <w:tc>
          <w:tcPr>
            <w:tcW w:w="3118" w:type="dxa"/>
            <w:vAlign w:val="center"/>
          </w:tcPr>
          <w:p w:rsidR="00AB479B" w:rsidRPr="00BC05DA" w:rsidRDefault="00AB479B" w:rsidP="00BC05DA">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BC05DA">
              <w:rPr>
                <w:rFonts w:eastAsia="Calibri" w:cs="Times New Roman"/>
                <w:sz w:val="20"/>
                <w:szCs w:val="20"/>
                <w:lang w:eastAsia="en-US"/>
              </w:rPr>
              <w:t xml:space="preserve">un formulaire de déclaration de MDO rempli </w:t>
            </w:r>
          </w:p>
        </w:tc>
      </w:tr>
    </w:tbl>
    <w:p w:rsidR="003E223C" w:rsidRDefault="003E223C" w:rsidP="00101BE3">
      <w:pPr>
        <w:pStyle w:val="Corpsdetexte"/>
        <w:spacing w:after="0" w:afterAutospacing="0"/>
        <w:ind w:left="0" w:firstLine="0"/>
      </w:pPr>
    </w:p>
    <w:p w:rsidR="00101BE3" w:rsidRDefault="00101BE3" w:rsidP="00101BE3">
      <w:pPr>
        <w:pStyle w:val="Corpsdetexte"/>
        <w:spacing w:after="0" w:afterAutospacing="0"/>
        <w:ind w:left="0" w:firstLine="0"/>
      </w:pPr>
      <w:r w:rsidRPr="00101BE3">
        <w:t>Liste</w:t>
      </w:r>
      <w:r w:rsidRPr="00101BE3">
        <w:rPr>
          <w:spacing w:val="-3"/>
        </w:rPr>
        <w:t xml:space="preserve"> </w:t>
      </w:r>
      <w:r w:rsidRPr="00101BE3">
        <w:t>1</w:t>
      </w:r>
      <w:r w:rsidRPr="00101BE3">
        <w:rPr>
          <w:spacing w:val="-2"/>
        </w:rPr>
        <w:t xml:space="preserve"> </w:t>
      </w:r>
      <w:r w:rsidRPr="00101BE3">
        <w:t>:</w:t>
      </w:r>
      <w:r w:rsidRPr="00101BE3">
        <w:rPr>
          <w:spacing w:val="-1"/>
        </w:rPr>
        <w:t xml:space="preserve"> </w:t>
      </w:r>
      <w:r w:rsidRPr="00101BE3">
        <w:t>Prélèvements</w:t>
      </w:r>
      <w:r w:rsidRPr="00101BE3">
        <w:rPr>
          <w:spacing w:val="-1"/>
        </w:rPr>
        <w:t xml:space="preserve"> </w:t>
      </w:r>
      <w:r w:rsidRPr="00101BE3">
        <w:t>sélectionnés</w:t>
      </w:r>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Prélèvement sanguin pour la recherche de Plasmodium et pour le diagnostic de leishmaniose viscérale</w:t>
      </w:r>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Prélèvement cutané pour le diagnostic de leishmaniose cutanée</w:t>
      </w:r>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 xml:space="preserve">Prélèvement cutané pour la recherche de </w:t>
      </w:r>
      <w:r w:rsidRPr="00101BE3">
        <w:rPr>
          <w:rFonts w:cs="Times New Roman"/>
          <w:i/>
          <w:iCs/>
          <w:sz w:val="20"/>
          <w:szCs w:val="20"/>
        </w:rPr>
        <w:t xml:space="preserve">Sarcoptes </w:t>
      </w:r>
      <w:proofErr w:type="spellStart"/>
      <w:r w:rsidRPr="00101BE3">
        <w:rPr>
          <w:rFonts w:cs="Times New Roman"/>
          <w:i/>
          <w:iCs/>
          <w:sz w:val="20"/>
          <w:szCs w:val="20"/>
        </w:rPr>
        <w:t>scabiei</w:t>
      </w:r>
      <w:proofErr w:type="spellEnd"/>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 xml:space="preserve">Examen </w:t>
      </w:r>
      <w:proofErr w:type="spellStart"/>
      <w:r w:rsidRPr="00101BE3">
        <w:rPr>
          <w:rFonts w:cs="Times New Roman"/>
          <w:sz w:val="20"/>
          <w:szCs w:val="20"/>
        </w:rPr>
        <w:t>parasitologique</w:t>
      </w:r>
      <w:proofErr w:type="spellEnd"/>
      <w:r w:rsidRPr="00101BE3">
        <w:rPr>
          <w:rFonts w:cs="Times New Roman"/>
          <w:sz w:val="20"/>
          <w:szCs w:val="20"/>
        </w:rPr>
        <w:t xml:space="preserve"> des selles</w:t>
      </w:r>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Scotch test anal</w:t>
      </w:r>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Scotch test cutané</w:t>
      </w:r>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Prélèvement pour le diagnostic d’une mycose superficielle</w:t>
      </w:r>
    </w:p>
    <w:p w:rsidR="00101BE3" w:rsidRPr="00101BE3" w:rsidRDefault="00101BE3" w:rsidP="00101BE3">
      <w:pPr>
        <w:pStyle w:val="Paragraphedeliste"/>
        <w:numPr>
          <w:ilvl w:val="0"/>
          <w:numId w:val="45"/>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Prélèvements pour le diagnostic d’une mycose (urines, liquide de ponction, biopsie, aspiration trachéale, prélèvement auriculaire…)</w:t>
      </w:r>
    </w:p>
    <w:p w:rsidR="003E223C" w:rsidRDefault="003E223C" w:rsidP="00101BE3">
      <w:pPr>
        <w:pStyle w:val="Corpsdetexte"/>
        <w:spacing w:before="0" w:beforeAutospacing="0" w:after="0" w:afterAutospacing="0"/>
      </w:pPr>
    </w:p>
    <w:p w:rsidR="00101BE3" w:rsidRPr="00101BE3" w:rsidRDefault="00101BE3" w:rsidP="00101BE3">
      <w:pPr>
        <w:pStyle w:val="Corpsdetexte"/>
        <w:spacing w:before="0" w:beforeAutospacing="0" w:after="0" w:afterAutospacing="0"/>
      </w:pPr>
      <w:r w:rsidRPr="00101BE3">
        <w:lastRenderedPageBreak/>
        <w:t>Liste 2 : Maladies sélectionnées</w:t>
      </w:r>
    </w:p>
    <w:p w:rsidR="00101BE3" w:rsidRPr="00101BE3" w:rsidRDefault="00101BE3" w:rsidP="00101BE3">
      <w:pPr>
        <w:pStyle w:val="Paragraphedeliste"/>
        <w:numPr>
          <w:ilvl w:val="0"/>
          <w:numId w:val="46"/>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Leishmaniose cutanée</w:t>
      </w:r>
    </w:p>
    <w:p w:rsidR="00101BE3" w:rsidRPr="00101BE3" w:rsidRDefault="00101BE3" w:rsidP="00101BE3">
      <w:pPr>
        <w:pStyle w:val="Paragraphedeliste"/>
        <w:numPr>
          <w:ilvl w:val="0"/>
          <w:numId w:val="46"/>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Gale</w:t>
      </w:r>
    </w:p>
    <w:p w:rsidR="00101BE3" w:rsidRPr="00101BE3" w:rsidRDefault="00101BE3" w:rsidP="00101BE3">
      <w:pPr>
        <w:pStyle w:val="Paragraphedeliste"/>
        <w:numPr>
          <w:ilvl w:val="0"/>
          <w:numId w:val="46"/>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Oxyurose</w:t>
      </w:r>
    </w:p>
    <w:p w:rsidR="00101BE3" w:rsidRPr="00101BE3" w:rsidRDefault="00101BE3" w:rsidP="00101BE3">
      <w:pPr>
        <w:pStyle w:val="Paragraphedeliste"/>
        <w:numPr>
          <w:ilvl w:val="0"/>
          <w:numId w:val="46"/>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Mycose superficielle</w:t>
      </w:r>
    </w:p>
    <w:p w:rsidR="00101BE3" w:rsidRPr="00101BE3" w:rsidRDefault="00101BE3" w:rsidP="00101BE3">
      <w:pPr>
        <w:pStyle w:val="Corpsdetexte"/>
        <w:spacing w:before="0" w:beforeAutospacing="0" w:after="0" w:afterAutospacing="0"/>
      </w:pPr>
      <w:r w:rsidRPr="00101BE3">
        <w:t>Liste</w:t>
      </w:r>
      <w:r w:rsidRPr="00101BE3">
        <w:rPr>
          <w:spacing w:val="-4"/>
        </w:rPr>
        <w:t xml:space="preserve"> </w:t>
      </w:r>
      <w:r w:rsidRPr="00101BE3">
        <w:t>3</w:t>
      </w:r>
      <w:r w:rsidRPr="00101BE3">
        <w:rPr>
          <w:spacing w:val="-3"/>
        </w:rPr>
        <w:t xml:space="preserve"> </w:t>
      </w:r>
      <w:r w:rsidRPr="00101BE3">
        <w:t>: Liste</w:t>
      </w:r>
      <w:r w:rsidRPr="00101BE3">
        <w:rPr>
          <w:spacing w:val="-5"/>
        </w:rPr>
        <w:t xml:space="preserve"> </w:t>
      </w:r>
      <w:r w:rsidRPr="00101BE3">
        <w:t>des</w:t>
      </w:r>
      <w:r w:rsidRPr="00101BE3">
        <w:rPr>
          <w:spacing w:val="-2"/>
        </w:rPr>
        <w:t xml:space="preserve"> </w:t>
      </w:r>
      <w:r w:rsidRPr="00101BE3">
        <w:t>sérologies</w:t>
      </w:r>
      <w:r w:rsidRPr="00101BE3">
        <w:rPr>
          <w:spacing w:val="-2"/>
        </w:rPr>
        <w:t xml:space="preserve"> </w:t>
      </w:r>
      <w:r w:rsidRPr="00101BE3">
        <w:t>parasitaires</w:t>
      </w:r>
      <w:r w:rsidRPr="00101BE3">
        <w:rPr>
          <w:spacing w:val="-2"/>
        </w:rPr>
        <w:t xml:space="preserve"> </w:t>
      </w:r>
      <w:r w:rsidRPr="00101BE3">
        <w:t>sélectionnées</w:t>
      </w:r>
    </w:p>
    <w:p w:rsidR="00101BE3" w:rsidRPr="00101BE3" w:rsidRDefault="00101BE3" w:rsidP="00101BE3">
      <w:pPr>
        <w:pStyle w:val="Paragraphedeliste"/>
        <w:numPr>
          <w:ilvl w:val="0"/>
          <w:numId w:val="47"/>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 xml:space="preserve">Sérologie </w:t>
      </w:r>
      <w:proofErr w:type="spellStart"/>
      <w:r w:rsidRPr="00101BE3">
        <w:rPr>
          <w:rFonts w:cs="Times New Roman"/>
          <w:sz w:val="20"/>
          <w:szCs w:val="20"/>
        </w:rPr>
        <w:t>toxoplasmique</w:t>
      </w:r>
      <w:proofErr w:type="spellEnd"/>
    </w:p>
    <w:p w:rsidR="00101BE3" w:rsidRPr="00101BE3" w:rsidRDefault="00101BE3" w:rsidP="00101BE3">
      <w:pPr>
        <w:pStyle w:val="Paragraphedeliste"/>
        <w:numPr>
          <w:ilvl w:val="0"/>
          <w:numId w:val="47"/>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Sérologie de l’</w:t>
      </w:r>
      <w:proofErr w:type="spellStart"/>
      <w:r w:rsidRPr="00101BE3">
        <w:rPr>
          <w:rFonts w:cs="Times New Roman"/>
          <w:sz w:val="20"/>
          <w:szCs w:val="20"/>
        </w:rPr>
        <w:t>hydatidose</w:t>
      </w:r>
      <w:proofErr w:type="spellEnd"/>
    </w:p>
    <w:p w:rsidR="00D77E63" w:rsidRPr="00101BE3" w:rsidRDefault="00101BE3" w:rsidP="00D77E63">
      <w:pPr>
        <w:pStyle w:val="Paragraphedeliste"/>
        <w:numPr>
          <w:ilvl w:val="0"/>
          <w:numId w:val="47"/>
        </w:numPr>
        <w:pBdr>
          <w:top w:val="single" w:sz="4" w:space="1" w:color="auto"/>
          <w:left w:val="single" w:sz="4" w:space="4" w:color="auto"/>
          <w:bottom w:val="single" w:sz="4" w:space="1" w:color="auto"/>
          <w:right w:val="single" w:sz="4" w:space="4" w:color="auto"/>
        </w:pBdr>
        <w:spacing w:before="0" w:beforeAutospacing="0" w:after="160" w:afterAutospacing="0" w:line="259" w:lineRule="auto"/>
        <w:jc w:val="left"/>
        <w:rPr>
          <w:rFonts w:cs="Times New Roman"/>
          <w:sz w:val="20"/>
          <w:szCs w:val="20"/>
        </w:rPr>
      </w:pPr>
      <w:r w:rsidRPr="00101BE3">
        <w:rPr>
          <w:rFonts w:cs="Times New Roman"/>
          <w:sz w:val="20"/>
          <w:szCs w:val="20"/>
        </w:rPr>
        <w:t>Sérologie de la leishmaniose viscérale</w:t>
      </w:r>
    </w:p>
    <w:p w:rsidR="00835CA5" w:rsidRDefault="00835CA5" w:rsidP="00E6164C">
      <w:pPr>
        <w:sectPr w:rsidR="00835CA5" w:rsidSect="00C872B3">
          <w:pgSz w:w="16840" w:h="11910" w:orient="landscape"/>
          <w:pgMar w:top="1100" w:right="1280" w:bottom="280" w:left="1300" w:header="720" w:footer="720" w:gutter="0"/>
          <w:cols w:space="720"/>
          <w:docGrid w:linePitch="381"/>
        </w:sectPr>
      </w:pPr>
    </w:p>
    <w:p w:rsidR="00835CA5" w:rsidRDefault="00835CA5" w:rsidP="00835CA5">
      <w:pPr>
        <w:spacing w:before="0" w:beforeAutospacing="0" w:after="0" w:afterAutospacing="0" w:line="240" w:lineRule="auto"/>
        <w:rPr>
          <w:rFonts w:asciiTheme="majorBidi" w:hAnsiTheme="majorBidi" w:cstheme="majorBidi"/>
        </w:rPr>
      </w:pPr>
    </w:p>
    <w:p w:rsidR="00835CA5" w:rsidRDefault="00835CA5" w:rsidP="00835CA5">
      <w:pPr>
        <w:spacing w:before="0" w:beforeAutospacing="0" w:after="0" w:afterAutospacing="0" w:line="240" w:lineRule="auto"/>
        <w:rPr>
          <w:rFonts w:asciiTheme="majorBidi" w:hAnsiTheme="majorBidi" w:cstheme="majorBidi"/>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410D4E"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noProof/>
          <w:lang w:eastAsia="fr-FR"/>
        </w:rPr>
        <mc:AlternateContent>
          <mc:Choice Requires="wps">
            <w:drawing>
              <wp:anchor distT="0" distB="0" distL="114300" distR="114300" simplePos="0" relativeHeight="251677696" behindDoc="0" locked="0" layoutInCell="1" allowOverlap="1" wp14:anchorId="6A95267A" wp14:editId="76F21758">
                <wp:simplePos x="0" y="0"/>
                <wp:positionH relativeFrom="margin">
                  <wp:posOffset>-161925</wp:posOffset>
                </wp:positionH>
                <wp:positionV relativeFrom="margin">
                  <wp:posOffset>3396928</wp:posOffset>
                </wp:positionV>
                <wp:extent cx="6455410" cy="1765300"/>
                <wp:effectExtent l="0" t="0" r="2540" b="63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765300"/>
                        </a:xfrm>
                        <a:prstGeom prst="rect">
                          <a:avLst/>
                        </a:prstGeom>
                        <a:solidFill>
                          <a:prstClr val="white"/>
                        </a:solidFill>
                        <a:ln>
                          <a:noFill/>
                        </a:ln>
                      </wps:spPr>
                      <wps:txbx>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rsidR="00DA123C" w:rsidRPr="0055019D" w:rsidRDefault="00DA123C" w:rsidP="00B842DF">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 xml:space="preserve">Modèle de rédaction de Récit de Situation </w:t>
                            </w:r>
                            <w:proofErr w:type="spellStart"/>
                            <w:r>
                              <w:rPr>
                                <w:rStyle w:val="lev"/>
                                <w:rFonts w:ascii="Times New Roman" w:hAnsi="Times New Roman" w:cs="Times New Roman"/>
                                <w:sz w:val="56"/>
                                <w:szCs w:val="16"/>
                              </w:rPr>
                              <w:t>Clinico</w:t>
                            </w:r>
                            <w:proofErr w:type="spellEnd"/>
                            <w:r>
                              <w:rPr>
                                <w:rStyle w:val="lev"/>
                                <w:rFonts w:ascii="Times New Roman" w:hAnsi="Times New Roman" w:cs="Times New Roman"/>
                                <w:sz w:val="56"/>
                                <w:szCs w:val="16"/>
                              </w:rPr>
                              <w:t>-Biologique Authentique</w:t>
                            </w:r>
                            <w:r w:rsidRPr="0055019D">
                              <w:rPr>
                                <w:rStyle w:val="lev"/>
                                <w:rFonts w:ascii="Times New Roman" w:hAnsi="Times New Roman" w:cs="Times New Roman"/>
                                <w:sz w:val="56"/>
                                <w:szCs w:val="16"/>
                              </w:rPr>
                              <w:t xml:space="preserve"> RSCBA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95267A" id="Zone de texte 15" o:spid="_x0000_s1034" type="#_x0000_t202" style="position:absolute;left:0;text-align:left;margin-left:-12.75pt;margin-top:267.45pt;width:508.3pt;height:1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" stroked="f">
                <v:path arrowok="t"/>
                <v:textbox inset="0,0,0,0">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rsidR="00DA123C" w:rsidRPr="0055019D" w:rsidRDefault="00DA123C" w:rsidP="00B842DF">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Modèle de rédaction de Récit de Situation Clinico-Biologique Authentique</w:t>
                      </w:r>
                      <w:r w:rsidRPr="0055019D">
                        <w:rPr>
                          <w:rStyle w:val="lev"/>
                          <w:rFonts w:ascii="Times New Roman" w:hAnsi="Times New Roman" w:cs="Times New Roman"/>
                          <w:sz w:val="56"/>
                          <w:szCs w:val="16"/>
                        </w:rPr>
                        <w:t xml:space="preserve"> RSCBA</w:t>
                      </w:r>
                    </w:p>
                  </w:txbxContent>
                </v:textbox>
                <w10:wrap anchorx="margin" anchory="margin"/>
              </v:shape>
            </w:pict>
          </mc:Fallback>
        </mc:AlternateContent>
      </w: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Pr="0055019D" w:rsidRDefault="00835CA5" w:rsidP="0055019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sectPr w:rsidR="00835CA5" w:rsidRPr="0055019D"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r>
        <w:rPr>
          <w:rFonts w:asciiTheme="majorBidi" w:hAnsiTheme="majorBidi"/>
          <w:b/>
          <w:bCs/>
          <w:color w:val="FF0000"/>
          <w:highlight w:val="yellow"/>
          <w:u w:val="none"/>
        </w:rPr>
        <w:t xml:space="preserve"> </w:t>
      </w:r>
    </w:p>
    <w:p w:rsidR="00297A94" w:rsidRPr="00297A94" w:rsidRDefault="00297A94" w:rsidP="00297A94">
      <w:pPr>
        <w:rPr>
          <w:b/>
          <w:bCs/>
          <w:color w:val="4F81BD" w:themeColor="accent1"/>
        </w:rPr>
      </w:pPr>
      <w:r w:rsidRPr="00297A94">
        <w:rPr>
          <w:b/>
          <w:bCs/>
          <w:color w:val="4F81BD" w:themeColor="accent1"/>
        </w:rPr>
        <w:lastRenderedPageBreak/>
        <w:t xml:space="preserve">Modèle de rédaction de Récits de Situations </w:t>
      </w:r>
      <w:proofErr w:type="spellStart"/>
      <w:r w:rsidRPr="00297A94">
        <w:rPr>
          <w:b/>
          <w:bCs/>
          <w:color w:val="4F81BD" w:themeColor="accent1"/>
        </w:rPr>
        <w:t>Clinico</w:t>
      </w:r>
      <w:proofErr w:type="spellEnd"/>
      <w:r w:rsidRPr="00297A94">
        <w:rPr>
          <w:b/>
          <w:bCs/>
          <w:color w:val="4F81BD" w:themeColor="accent1"/>
        </w:rPr>
        <w:t>-Biologiques Authentiques RSCBA</w:t>
      </w:r>
    </w:p>
    <w:p w:rsidR="00790876" w:rsidRPr="00371F53" w:rsidRDefault="00790876" w:rsidP="00790876">
      <w:r w:rsidRPr="00371F53">
        <w:t xml:space="preserve">Le scénario est un travail de réflexion sur une situation que vous avez personnellement vécue au cours de votre pratique au laboratoire. Il associe description et réflexion sur une situation </w:t>
      </w:r>
      <w:proofErr w:type="spellStart"/>
      <w:r w:rsidRPr="00371F53">
        <w:t>clinico</w:t>
      </w:r>
      <w:proofErr w:type="spellEnd"/>
      <w:r w:rsidRPr="00371F53">
        <w:t>-biologique complexe et authentique permettant de détailler les difficultés posées, les connaissances nécessaires, les compétences mises en jeu et les modifications constatées sur les pratiques professionnelles.</w:t>
      </w:r>
    </w:p>
    <w:p w:rsidR="00790876" w:rsidRPr="00371F53" w:rsidRDefault="00790876" w:rsidP="00790876">
      <w:r w:rsidRPr="00371F53">
        <w:t>Pour chaque récit de situation critique, détaillez :</w:t>
      </w:r>
    </w:p>
    <w:p w:rsidR="00790876" w:rsidRPr="00790876" w:rsidRDefault="00790876" w:rsidP="00790876">
      <w:pPr>
        <w:numPr>
          <w:ilvl w:val="0"/>
          <w:numId w:val="43"/>
        </w:numPr>
        <w:rPr>
          <w:b/>
          <w:bCs/>
        </w:rPr>
      </w:pPr>
      <w:r w:rsidRPr="00790876">
        <w:rPr>
          <w:b/>
          <w:bCs/>
        </w:rPr>
        <w:t>Activité concernée/ Narration de la situation en précisant le contexte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Attitude adoptée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Difficulté(s) rencontrée(s)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Méthodologie de résolution du problème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lastRenderedPageBreak/>
        <w:t>……………………………………………………………………………………………………………………………………………………………………</w:t>
      </w:r>
      <w:r w:rsidR="00777FF9">
        <w:rPr>
          <w:b/>
          <w:bCs/>
        </w:rPr>
        <w:t>…………………………</w:t>
      </w:r>
    </w:p>
    <w:p w:rsidR="00790876" w:rsidRPr="00790876" w:rsidRDefault="00790876" w:rsidP="00790876">
      <w:pPr>
        <w:numPr>
          <w:ilvl w:val="0"/>
          <w:numId w:val="43"/>
        </w:numPr>
        <w:rPr>
          <w:b/>
          <w:bCs/>
        </w:rPr>
      </w:pPr>
      <w:r w:rsidRPr="00790876">
        <w:rPr>
          <w:b/>
          <w:bCs/>
        </w:rPr>
        <w:t>Ressources (documentations et collaborations humaines)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Auto-évaluation (objectif(s), capacité(s), compétence(s) enrichies)</w:t>
      </w:r>
    </w:p>
    <w:p w:rsidR="00790876" w:rsidRDefault="00790876" w:rsidP="00790876">
      <w:pPr>
        <w:rPr>
          <w:b/>
          <w:bCs/>
        </w:rPr>
      </w:pPr>
      <w:r w:rsidRPr="00790876">
        <w:rPr>
          <w:b/>
          <w:bCs/>
        </w:rPr>
        <w:t>……………………………………………………………………………………………………………………………………………………………………</w:t>
      </w:r>
      <w:r w:rsidR="00777FF9">
        <w:rPr>
          <w:b/>
          <w:bCs/>
        </w:rPr>
        <w:t>…………………………</w:t>
      </w:r>
    </w:p>
    <w:p w:rsidR="00777FF9" w:rsidRPr="00777FF9" w:rsidRDefault="007D167B" w:rsidP="00777FF9">
      <w:pPr>
        <w:pStyle w:val="Paragraphedeliste"/>
        <w:jc w:val="right"/>
        <w:rPr>
          <w:b/>
          <w:bCs/>
        </w:rPr>
      </w:pPr>
      <w:r>
        <w:rPr>
          <w:b/>
          <w:bCs/>
        </w:rPr>
        <w:t xml:space="preserve">                                                                    </w:t>
      </w:r>
      <w:r w:rsidR="00777FF9">
        <w:rPr>
          <w:b/>
          <w:bCs/>
        </w:rPr>
        <w:t>Validation</w:t>
      </w:r>
      <w:r w:rsidR="00777FF9" w:rsidRPr="00777FF9">
        <w:rPr>
          <w:b/>
          <w:bCs/>
        </w:rPr>
        <w:t xml:space="preserve"> du tuteur </w:t>
      </w:r>
    </w:p>
    <w:p w:rsidR="007D167B" w:rsidRPr="007D167B" w:rsidRDefault="00777FF9" w:rsidP="00777FF9">
      <w:pPr>
        <w:pStyle w:val="Paragraphedeliste"/>
        <w:jc w:val="right"/>
        <w:rPr>
          <w:b/>
          <w:bCs/>
        </w:rPr>
      </w:pPr>
      <w:r w:rsidRPr="00777FF9">
        <w:rPr>
          <w:b/>
          <w:bCs/>
        </w:rPr>
        <w:t>le</w:t>
      </w:r>
      <w:proofErr w:type="gramStart"/>
      <w:r w:rsidRPr="00777FF9">
        <w:rPr>
          <w:b/>
          <w:bCs/>
        </w:rPr>
        <w:t>..</w:t>
      </w:r>
      <w:proofErr w:type="gramEnd"/>
      <w:r w:rsidRPr="00777FF9">
        <w:rPr>
          <w:b/>
          <w:bCs/>
        </w:rPr>
        <w:t>…../ ..…./ ..…</w:t>
      </w:r>
      <w:r w:rsidR="007D167B">
        <w:rPr>
          <w:b/>
          <w:bCs/>
        </w:rPr>
        <w:t xml:space="preserve"> </w:t>
      </w:r>
    </w:p>
    <w:p w:rsidR="00790876" w:rsidRDefault="00790876" w:rsidP="00790876">
      <w:pPr>
        <w:rPr>
          <w:b/>
          <w:bCs/>
        </w:rPr>
      </w:pPr>
      <w:r>
        <w:rPr>
          <w:b/>
          <w:bCs/>
        </w:rPr>
        <w:br w:type="page"/>
      </w:r>
    </w:p>
    <w:p w:rsidR="00CA71FD" w:rsidRDefault="00CA71FD" w:rsidP="00E6164C"/>
    <w:p w:rsidR="00CA71FD" w:rsidRDefault="00CA71FD" w:rsidP="00E6164C"/>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57265B" w:rsidP="00CA71FD">
      <w:pPr>
        <w:spacing w:before="0" w:beforeAutospacing="0" w:after="0" w:afterAutospacing="0" w:line="24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9744" behindDoc="0" locked="0" layoutInCell="1" allowOverlap="1" wp14:anchorId="21EDF9A1" wp14:editId="418E637D">
                <wp:simplePos x="0" y="0"/>
                <wp:positionH relativeFrom="margin">
                  <wp:posOffset>342265</wp:posOffset>
                </wp:positionH>
                <wp:positionV relativeFrom="margin">
                  <wp:posOffset>3152359</wp:posOffset>
                </wp:positionV>
                <wp:extent cx="5448300" cy="1576070"/>
                <wp:effectExtent l="0" t="0" r="0" b="508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576070"/>
                        </a:xfrm>
                        <a:prstGeom prst="rect">
                          <a:avLst/>
                        </a:prstGeom>
                        <a:solidFill>
                          <a:prstClr val="white"/>
                        </a:solidFill>
                        <a:ln>
                          <a:noFill/>
                        </a:ln>
                      </wps:spPr>
                      <wps:txbx>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rsidR="00DA123C" w:rsidRPr="0055019D" w:rsidRDefault="00DA123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sz w:val="56"/>
                                <w:szCs w:val="16"/>
                              </w:rPr>
                              <w:t xml:space="preserve">Expériences vécues </w:t>
                            </w:r>
                            <w:r w:rsidR="004B2EE0">
                              <w:rPr>
                                <w:rStyle w:val="lev"/>
                                <w:rFonts w:ascii="Times New Roman" w:hAnsi="Times New Roman" w:cs="Times New Roman"/>
                                <w:sz w:val="56"/>
                                <w:szCs w:val="16"/>
                              </w:rPr>
                              <w:t>au cour</w:t>
                            </w:r>
                            <w:r>
                              <w:rPr>
                                <w:rStyle w:val="lev"/>
                                <w:rFonts w:ascii="Times New Roman" w:hAnsi="Times New Roman" w:cs="Times New Roman"/>
                                <w:sz w:val="56"/>
                                <w:szCs w:val="16"/>
                              </w:rPr>
                              <w:t>s du</w:t>
                            </w:r>
                            <w:r w:rsidRPr="0055019D">
                              <w:rPr>
                                <w:rStyle w:val="lev"/>
                                <w:rFonts w:ascii="Times New Roman" w:hAnsi="Times New Roman" w:cs="Times New Roman"/>
                                <w:sz w:val="56"/>
                                <w:szCs w:val="16"/>
                              </w:rPr>
                              <w:t xml:space="preserve"> stage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EDF9A1" id="Zone de texte 13" o:spid="_x0000_s1035" type="#_x0000_t202" style="position:absolute;left:0;text-align:left;margin-left:26.95pt;margin-top:248.2pt;width:429pt;height:124.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" stroked="f">
                <v:path arrowok="t"/>
                <v:textbox inset="0,0,0,0">
                  <w:txbxContent>
                    <w:p w:rsidR="00DA123C" w:rsidRDefault="00DA123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rsidR="00DA123C" w:rsidRPr="0055019D" w:rsidRDefault="00DA123C"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sz w:val="56"/>
                          <w:szCs w:val="16"/>
                        </w:rPr>
                        <w:t xml:space="preserve">Expériences vécues </w:t>
                      </w:r>
                      <w:r w:rsidR="004B2EE0">
                        <w:rPr>
                          <w:rStyle w:val="lev"/>
                          <w:rFonts w:ascii="Times New Roman" w:hAnsi="Times New Roman" w:cs="Times New Roman"/>
                          <w:sz w:val="56"/>
                          <w:szCs w:val="16"/>
                        </w:rPr>
                        <w:t>au cour</w:t>
                      </w:r>
                      <w:r>
                        <w:rPr>
                          <w:rStyle w:val="lev"/>
                          <w:rFonts w:ascii="Times New Roman" w:hAnsi="Times New Roman" w:cs="Times New Roman"/>
                          <w:sz w:val="56"/>
                          <w:szCs w:val="16"/>
                        </w:rPr>
                        <w:t>s du</w:t>
                      </w:r>
                      <w:r w:rsidRPr="0055019D">
                        <w:rPr>
                          <w:rStyle w:val="lev"/>
                          <w:rFonts w:ascii="Times New Roman" w:hAnsi="Times New Roman" w:cs="Times New Roman"/>
                          <w:sz w:val="56"/>
                          <w:szCs w:val="16"/>
                        </w:rPr>
                        <w:t xml:space="preserve"> stage</w:t>
                      </w:r>
                    </w:p>
                  </w:txbxContent>
                </v:textbox>
                <w10:wrap anchorx="margin" anchory="margin"/>
              </v:shape>
            </w:pict>
          </mc:Fallback>
        </mc:AlternateContent>
      </w: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b/>
          <w:bCs/>
          <w:color w:val="FF0000"/>
          <w:highlight w:val="yellow"/>
          <w:u w:val="none"/>
        </w:rPr>
        <w:t xml:space="preserve"> </w:t>
      </w:r>
    </w:p>
    <w:p w:rsidR="00CA71FD" w:rsidRDefault="00CA71FD" w:rsidP="00CA71FD">
      <w:pPr>
        <w:spacing w:before="0" w:beforeAutospacing="0" w:after="0" w:afterAutospacing="0" w:line="240" w:lineRule="auto"/>
        <w:rPr>
          <w:rFonts w:asciiTheme="majorBidi" w:hAnsiTheme="majorBidi" w:cstheme="majorBidi"/>
        </w:rPr>
      </w:pPr>
    </w:p>
    <w:p w:rsidR="00655F82" w:rsidRPr="0055019D" w:rsidRDefault="00655F82" w:rsidP="00655F82">
      <w:pPr>
        <w:tabs>
          <w:tab w:val="left" w:pos="142"/>
        </w:tabs>
        <w:jc w:val="center"/>
        <w:rPr>
          <w:b/>
          <w:bCs/>
          <w:sz w:val="32"/>
          <w:szCs w:val="28"/>
        </w:rPr>
      </w:pPr>
      <w:r>
        <w:rPr>
          <w:b/>
          <w:bCs/>
          <w:sz w:val="32"/>
          <w:szCs w:val="28"/>
        </w:rPr>
        <w:lastRenderedPageBreak/>
        <w:t>Expériences</w:t>
      </w:r>
      <w:r w:rsidRPr="0055019D">
        <w:rPr>
          <w:b/>
          <w:bCs/>
          <w:sz w:val="32"/>
          <w:szCs w:val="28"/>
        </w:rPr>
        <w:t xml:space="preserve"> vécues </w:t>
      </w:r>
      <w:r w:rsidR="0034502A">
        <w:rPr>
          <w:b/>
          <w:bCs/>
          <w:sz w:val="32"/>
          <w:szCs w:val="28"/>
        </w:rPr>
        <w:t>au cours du</w:t>
      </w:r>
      <w:r w:rsidRPr="0055019D">
        <w:rPr>
          <w:b/>
          <w:bCs/>
          <w:sz w:val="32"/>
          <w:szCs w:val="28"/>
        </w:rPr>
        <w:t xml:space="preserve"> stage</w:t>
      </w:r>
    </w:p>
    <w:p w:rsidR="00655F82" w:rsidRPr="0055019D" w:rsidRDefault="00655F82" w:rsidP="00655F82">
      <w:pPr>
        <w:tabs>
          <w:tab w:val="left" w:pos="142"/>
        </w:tabs>
        <w:spacing w:before="0" w:beforeAutospacing="0" w:after="0" w:afterAutospacing="0"/>
      </w:pPr>
      <w:r w:rsidRPr="0055019D">
        <w:t>Il s'agit du recueil d’évènements ponctuels ou spécifiques, qui vous ont interpellés au cours de votre formation. Il peut s’agir de :</w:t>
      </w:r>
    </w:p>
    <w:p w:rsidR="00655F82" w:rsidRPr="0055019D" w:rsidRDefault="00655F82" w:rsidP="00655F82">
      <w:pPr>
        <w:tabs>
          <w:tab w:val="left" w:pos="142"/>
        </w:tabs>
        <w:spacing w:before="0" w:beforeAutospacing="0" w:after="0" w:afterAutospacing="0"/>
      </w:pPr>
      <w:r w:rsidRPr="0055019D">
        <w:t xml:space="preserve">- Communication avec le patient </w:t>
      </w:r>
    </w:p>
    <w:p w:rsidR="00655F82" w:rsidRPr="0055019D" w:rsidRDefault="00655F82" w:rsidP="00655F82">
      <w:pPr>
        <w:tabs>
          <w:tab w:val="left" w:pos="142"/>
        </w:tabs>
        <w:spacing w:before="0" w:beforeAutospacing="0" w:after="0" w:afterAutospacing="0"/>
      </w:pPr>
      <w:r w:rsidRPr="0055019D">
        <w:t>- Situations professionnelles ayant posé problème (difficultés, échecs, incidents) en utilisant des techniques de gestion des conflits liés aux dysfonctionnements</w:t>
      </w:r>
    </w:p>
    <w:p w:rsidR="00655F82" w:rsidRPr="0055019D" w:rsidRDefault="00655F82" w:rsidP="00655F82">
      <w:pPr>
        <w:tabs>
          <w:tab w:val="left" w:pos="142"/>
        </w:tabs>
        <w:spacing w:before="0" w:beforeAutospacing="0" w:after="0" w:afterAutospacing="0"/>
      </w:pPr>
      <w:r w:rsidRPr="0055019D">
        <w:t>- Particularités ou de mises au point diagnostiques</w:t>
      </w:r>
    </w:p>
    <w:p w:rsidR="00655F82" w:rsidRPr="0055019D" w:rsidRDefault="00655F82" w:rsidP="00655F82">
      <w:pPr>
        <w:tabs>
          <w:tab w:val="left" w:pos="142"/>
        </w:tabs>
        <w:spacing w:before="0" w:beforeAutospacing="0" w:after="0" w:afterAutospacing="0"/>
      </w:pPr>
      <w:r w:rsidRPr="0055019D">
        <w:t>- Accident d’Exposition au Sang (AES)</w:t>
      </w:r>
    </w:p>
    <w:p w:rsidR="00655F82" w:rsidRPr="0055019D" w:rsidRDefault="00655F82" w:rsidP="00655F82">
      <w:pPr>
        <w:tabs>
          <w:tab w:val="left" w:pos="142"/>
        </w:tabs>
        <w:spacing w:before="0" w:beforeAutospacing="0" w:after="0" w:afterAutospacing="0"/>
      </w:pPr>
      <w:r w:rsidRPr="0055019D">
        <w:t>- Procédures administratives</w:t>
      </w:r>
    </w:p>
    <w:p w:rsidR="00655F82" w:rsidRPr="0055019D" w:rsidRDefault="00655F82" w:rsidP="00655F82">
      <w:pPr>
        <w:tabs>
          <w:tab w:val="left" w:pos="142"/>
        </w:tabs>
        <w:spacing w:before="0" w:beforeAutospacing="0" w:after="0" w:afterAutospacing="0"/>
      </w:pPr>
      <w:r w:rsidRPr="0055019D">
        <w:t>- Présentations faites au cours de  la formation continue, exposés, réunion…</w:t>
      </w:r>
    </w:p>
    <w:p w:rsidR="00655F82" w:rsidRPr="0055019D" w:rsidRDefault="00655F82" w:rsidP="00655F82">
      <w:pPr>
        <w:spacing w:before="0" w:beforeAutospacing="0" w:after="0" w:afterAutospacing="0"/>
      </w:pPr>
      <w:r w:rsidRPr="0055019D">
        <w:t xml:space="preserve">- </w:t>
      </w:r>
      <w:proofErr w:type="spellStart"/>
      <w:r w:rsidRPr="0055019D">
        <w:t>Etc</w:t>
      </w:r>
      <w:proofErr w:type="spellEnd"/>
      <w:r w:rsidRPr="0055019D">
        <w:t xml:space="preserve"> …</w:t>
      </w:r>
    </w:p>
    <w:p w:rsidR="0055019D" w:rsidRDefault="0055019D"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CE7D78" w:rsidP="00655F82">
      <w:pPr>
        <w:tabs>
          <w:tab w:val="left" w:pos="10065"/>
        </w:tabs>
        <w:spacing w:before="0" w:beforeAutospacing="0" w:after="0" w:afterAutospacing="0" w:line="240" w:lineRule="auto"/>
        <w:ind w:right="573"/>
        <w:rPr>
          <w:rFonts w:asciiTheme="majorBidi" w:hAnsiTheme="majorBidi" w:cstheme="majorBidi"/>
        </w:rPr>
      </w:pPr>
      <w:r>
        <w:rPr>
          <w:rFonts w:asciiTheme="majorBidi" w:hAnsiTheme="majorBidi"/>
          <w:noProof/>
        </w:rPr>
        <mc:AlternateContent>
          <mc:Choice Requires="wps">
            <w:drawing>
              <wp:anchor distT="0" distB="0" distL="114300" distR="114300" simplePos="0" relativeHeight="251681792" behindDoc="0" locked="0" layoutInCell="1" allowOverlap="1" wp14:anchorId="143458EB" wp14:editId="3743EAF1">
                <wp:simplePos x="0" y="0"/>
                <wp:positionH relativeFrom="margin">
                  <wp:posOffset>55737</wp:posOffset>
                </wp:positionH>
                <wp:positionV relativeFrom="margin">
                  <wp:posOffset>3199765</wp:posOffset>
                </wp:positionV>
                <wp:extent cx="6455410" cy="1528445"/>
                <wp:effectExtent l="0" t="0" r="254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528445"/>
                        </a:xfrm>
                        <a:prstGeom prst="rect">
                          <a:avLst/>
                        </a:prstGeom>
                        <a:solidFill>
                          <a:prstClr val="white"/>
                        </a:solidFill>
                        <a:ln>
                          <a:noFill/>
                        </a:ln>
                      </wps:spPr>
                      <wps:txbx>
                        <w:txbxContent>
                          <w:p w:rsidR="00DA123C" w:rsidRDefault="00DA123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rsidR="00DA123C" w:rsidRDefault="00DA123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458EB" id="Zone de texte 14" o:spid="_x0000_s1036" type="#_x0000_t202" style="position:absolute;left:0;text-align:left;margin-left:4.4pt;margin-top:251.95pt;width:508.3pt;height:12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" stroked="f">
                <v:path arrowok="t"/>
                <v:textbox inset="0,0,0,0">
                  <w:txbxContent>
                    <w:p w:rsidR="00DA123C" w:rsidRDefault="00DA123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rsidR="00DA123C" w:rsidRDefault="00DA123C"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v:textbox>
                <w10:wrap anchorx="margin" anchory="margin"/>
              </v:shape>
            </w:pict>
          </mc:Fallback>
        </mc:AlternateContent>
      </w: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1966FF" w:rsidRPr="00CE7D78" w:rsidRDefault="001966FF" w:rsidP="001966FF">
      <w:pPr>
        <w:tabs>
          <w:tab w:val="left" w:pos="10065"/>
        </w:tabs>
        <w:spacing w:before="0" w:beforeAutospacing="0" w:after="0" w:afterAutospacing="0" w:line="240" w:lineRule="auto"/>
        <w:ind w:right="573"/>
        <w:jc w:val="center"/>
        <w:rPr>
          <w:b/>
          <w:bCs/>
          <w:sz w:val="32"/>
          <w:szCs w:val="28"/>
        </w:rPr>
      </w:pPr>
      <w:r w:rsidRPr="00CE7D78">
        <w:rPr>
          <w:b/>
          <w:bCs/>
          <w:sz w:val="32"/>
          <w:szCs w:val="28"/>
        </w:rPr>
        <w:lastRenderedPageBreak/>
        <w:t>Grille d’évaluation de la satisfaction</w:t>
      </w: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1966FF" w:rsidRDefault="001966FF" w:rsidP="001966FF">
      <w:pPr>
        <w:tabs>
          <w:tab w:val="left" w:pos="10065"/>
        </w:tabs>
        <w:spacing w:before="0" w:beforeAutospacing="0" w:after="0" w:afterAutospacing="0" w:line="240" w:lineRule="auto"/>
        <w:ind w:right="573"/>
        <w:jc w:val="center"/>
        <w:rPr>
          <w:rFonts w:asciiTheme="majorBidi" w:hAnsiTheme="majorBidi" w:cstheme="majorBidi"/>
        </w:rPr>
      </w:pPr>
    </w:p>
    <w:tbl>
      <w:tblPr>
        <w:tblStyle w:val="Grilledutableau"/>
        <w:tblpPr w:leftFromText="141" w:rightFromText="141" w:vertAnchor="text" w:tblpXSpec="center" w:tblpY="1"/>
        <w:tblOverlap w:val="never"/>
        <w:tblW w:w="10456" w:type="dxa"/>
        <w:jc w:val="center"/>
        <w:tblLayout w:type="fixed"/>
        <w:tblLook w:val="04A0" w:firstRow="1" w:lastRow="0" w:firstColumn="1" w:lastColumn="0" w:noHBand="0" w:noVBand="1"/>
      </w:tblPr>
      <w:tblGrid>
        <w:gridCol w:w="2802"/>
        <w:gridCol w:w="1847"/>
        <w:gridCol w:w="1398"/>
        <w:gridCol w:w="1398"/>
        <w:gridCol w:w="1398"/>
        <w:gridCol w:w="1613"/>
      </w:tblGrid>
      <w:tr w:rsidR="00AC621A" w:rsidRPr="001966FF" w:rsidTr="00AC621A">
        <w:trPr>
          <w:trHeight w:val="971"/>
          <w:jc w:val="center"/>
        </w:trPr>
        <w:tc>
          <w:tcPr>
            <w:tcW w:w="2802" w:type="dxa"/>
          </w:tcPr>
          <w:p w:rsidR="00036710" w:rsidRPr="00036710" w:rsidRDefault="00265548" w:rsidP="00AC621A">
            <w:pPr>
              <w:spacing w:before="0" w:beforeAutospacing="0" w:after="0" w:afterAutospacing="0" w:line="240" w:lineRule="auto"/>
              <w:jc w:val="left"/>
              <w:rPr>
                <w:rFonts w:asciiTheme="majorBidi" w:hAnsiTheme="majorBidi" w:cstheme="majorBidi"/>
                <w:b/>
                <w:bCs/>
                <w:sz w:val="24"/>
              </w:rPr>
            </w:pPr>
            <w:r w:rsidRPr="001966FF">
              <w:rPr>
                <w:rFonts w:asciiTheme="majorBidi" w:hAnsiTheme="majorBidi" w:cstheme="majorBidi"/>
                <w:b/>
                <w:bCs/>
                <w:sz w:val="24"/>
              </w:rPr>
              <w:t>Validation des objectif</w:t>
            </w:r>
            <w:r w:rsidR="00036710" w:rsidRPr="00036710">
              <w:rPr>
                <w:rFonts w:asciiTheme="majorBidi" w:hAnsiTheme="majorBidi" w:cstheme="majorBidi"/>
                <w:b/>
                <w:bCs/>
                <w:sz w:val="24"/>
              </w:rPr>
              <w:t>s</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100%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10points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Excellente</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75%</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7,5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Très bien</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50%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Moyenne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25%</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Acceptable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0 point</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Insuffisante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r>
      <w:tr w:rsidR="00AC621A" w:rsidRPr="001966FF" w:rsidTr="00AC621A">
        <w:trPr>
          <w:jc w:val="center"/>
        </w:trPr>
        <w:tc>
          <w:tcPr>
            <w:tcW w:w="2802" w:type="dxa"/>
          </w:tcPr>
          <w:p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S'intéresser au travail de l'équipe</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036710" w:rsidRPr="00A2344A" w:rsidRDefault="00AC621A" w:rsidP="00A2344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Participer au travail de l'équipe</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2 points</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Communiquer correctement</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Etre à l’écoute</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B24036" w:rsidP="00476E27">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Pr>
                <w:rFonts w:asciiTheme="majorBidi" w:hAnsiTheme="majorBidi" w:cstheme="majorBidi"/>
                <w:sz w:val="24"/>
              </w:rPr>
              <w:t>Ré</w:t>
            </w:r>
            <w:r w:rsidR="00AC621A" w:rsidRPr="001966FF">
              <w:rPr>
                <w:rFonts w:asciiTheme="majorBidi" w:hAnsiTheme="majorBidi" w:cstheme="majorBidi"/>
                <w:sz w:val="24"/>
              </w:rPr>
              <w:t>p</w:t>
            </w:r>
            <w:r w:rsidR="00476E27">
              <w:rPr>
                <w:rFonts w:asciiTheme="majorBidi" w:hAnsiTheme="majorBidi" w:cstheme="majorBidi"/>
                <w:sz w:val="24"/>
              </w:rPr>
              <w:t>ondre aux dema</w:t>
            </w:r>
            <w:r>
              <w:rPr>
                <w:rFonts w:asciiTheme="majorBidi" w:hAnsiTheme="majorBidi" w:cstheme="majorBidi"/>
                <w:sz w:val="24"/>
              </w:rPr>
              <w:t>n</w:t>
            </w:r>
            <w:r w:rsidR="00AC621A" w:rsidRPr="001966FF">
              <w:rPr>
                <w:rFonts w:asciiTheme="majorBidi" w:hAnsiTheme="majorBidi" w:cstheme="majorBidi"/>
                <w:sz w:val="24"/>
              </w:rPr>
              <w:t>des d'autrui</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Intérioriser les émotions négatives</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 xml:space="preserve">Réagir positivement aux critiques </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bl>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B842DF" w:rsidRPr="00CB10D6" w:rsidRDefault="00B842DF" w:rsidP="00655F82">
      <w:pPr>
        <w:tabs>
          <w:tab w:val="left" w:pos="10065"/>
        </w:tabs>
        <w:spacing w:before="0" w:beforeAutospacing="0" w:after="0" w:afterAutospacing="0" w:line="240" w:lineRule="auto"/>
        <w:ind w:right="573"/>
        <w:rPr>
          <w:rFonts w:asciiTheme="majorBidi" w:hAnsiTheme="majorBidi" w:cstheme="majorBidi"/>
        </w:rPr>
        <w:sectPr w:rsidR="00B842DF" w:rsidRPr="00CB10D6" w:rsidSect="00B73212">
          <w:pgSz w:w="11910" w:h="16840"/>
          <w:pgMar w:top="1280" w:right="711" w:bottom="1300"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rsidR="00CA71FD" w:rsidRDefault="00CA71FD" w:rsidP="00A21482"/>
    <w:sectPr w:rsidR="00CA71FD" w:rsidSect="00B61A9B">
      <w:pgSz w:w="11910" w:h="16840"/>
      <w:pgMar w:top="1418" w:right="1418" w:bottom="1418" w:left="1418" w:header="720" w:footer="72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9B822" w16cid:durableId="24B2A14F"/>
  <w16cid:commentId w16cid:paraId="3589B044" w16cid:durableId="24B2A150"/>
  <w16cid:commentId w16cid:paraId="7E3BF837" w16cid:durableId="24B2A151"/>
  <w16cid:commentId w16cid:paraId="5DAE5C2D" w16cid:durableId="24B2A152"/>
  <w16cid:commentId w16cid:paraId="0513107B" w16cid:durableId="24B2A153"/>
  <w16cid:commentId w16cid:paraId="476BE1E6" w16cid:durableId="24B2A154"/>
  <w16cid:commentId w16cid:paraId="10C61CA2" w16cid:durableId="24B2A155"/>
  <w16cid:commentId w16cid:paraId="1B4531CB" w16cid:durableId="24B2A156"/>
  <w16cid:commentId w16cid:paraId="712CF219" w16cid:durableId="24B2A157"/>
  <w16cid:commentId w16cid:paraId="64508A43" w16cid:durableId="24B2A158"/>
  <w16cid:commentId w16cid:paraId="00D51CD0" w16cid:durableId="24B2A159"/>
  <w16cid:commentId w16cid:paraId="0ABEFD54" w16cid:durableId="24B2A1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E8" w:rsidRDefault="005F37E8" w:rsidP="005A29BC">
      <w:r>
        <w:separator/>
      </w:r>
    </w:p>
  </w:endnote>
  <w:endnote w:type="continuationSeparator" w:id="0">
    <w:p w:rsidR="005F37E8" w:rsidRDefault="005F37E8" w:rsidP="005A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C" w:rsidRDefault="00DA123C" w:rsidP="00691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A123C" w:rsidRDefault="00DA123C" w:rsidP="009A19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95664"/>
      <w:docPartObj>
        <w:docPartGallery w:val="Page Numbers (Bottom of Page)"/>
        <w:docPartUnique/>
      </w:docPartObj>
    </w:sdtPr>
    <w:sdtEndPr/>
    <w:sdtContent>
      <w:p w:rsidR="00DA123C" w:rsidRDefault="00DA123C">
        <w:pPr>
          <w:pStyle w:val="Pieddepage"/>
          <w:jc w:val="center"/>
        </w:pPr>
        <w:r>
          <w:fldChar w:fldCharType="begin"/>
        </w:r>
        <w:r>
          <w:instrText>PAGE   \* MERGEFORMAT</w:instrText>
        </w:r>
        <w:r>
          <w:fldChar w:fldCharType="separate"/>
        </w:r>
        <w:r w:rsidR="005C2DDC">
          <w:rPr>
            <w:noProof/>
          </w:rPr>
          <w:t>2</w:t>
        </w:r>
        <w:r>
          <w:rPr>
            <w:noProof/>
          </w:rPr>
          <w:fldChar w:fldCharType="end"/>
        </w:r>
      </w:p>
    </w:sdtContent>
  </w:sdt>
  <w:p w:rsidR="00DA123C" w:rsidRDefault="00DA123C" w:rsidP="009A19B2">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C" w:rsidRDefault="00DA123C"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5C2DDC">
      <w:rPr>
        <w:rStyle w:val="Numrodepage"/>
        <w:noProof/>
      </w:rPr>
      <w:t>17</w:t>
    </w:r>
    <w:r>
      <w:rPr>
        <w:rStyle w:val="Numrodepage"/>
      </w:rPr>
      <w:fldChar w:fldCharType="end"/>
    </w:r>
  </w:p>
  <w:p w:rsidR="00DA123C" w:rsidRDefault="00DA123C" w:rsidP="009A19B2">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C" w:rsidRDefault="00DA123C"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5C2DDC">
      <w:rPr>
        <w:rStyle w:val="Numrodepage"/>
        <w:noProof/>
      </w:rPr>
      <w:t>38</w:t>
    </w:r>
    <w:r>
      <w:rPr>
        <w:rStyle w:val="Numrodepage"/>
      </w:rPr>
      <w:fldChar w:fldCharType="end"/>
    </w:r>
  </w:p>
  <w:p w:rsidR="00DA123C" w:rsidRDefault="00DA123C" w:rsidP="00CE7D78">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E8" w:rsidRDefault="005F37E8" w:rsidP="005A29BC">
      <w:r>
        <w:separator/>
      </w:r>
    </w:p>
  </w:footnote>
  <w:footnote w:type="continuationSeparator" w:id="0">
    <w:p w:rsidR="005F37E8" w:rsidRDefault="005F37E8" w:rsidP="005A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97A"/>
    <w:multiLevelType w:val="hybridMultilevel"/>
    <w:tmpl w:val="3D5E8900"/>
    <w:lvl w:ilvl="0" w:tplc="3E106E5C">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2298F"/>
    <w:multiLevelType w:val="hybridMultilevel"/>
    <w:tmpl w:val="10A83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F21A8"/>
    <w:multiLevelType w:val="multilevel"/>
    <w:tmpl w:val="09C04A9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47C0D6C"/>
    <w:multiLevelType w:val="hybridMultilevel"/>
    <w:tmpl w:val="CCFC6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9F5BE0"/>
    <w:multiLevelType w:val="hybridMultilevel"/>
    <w:tmpl w:val="D82C9A7C"/>
    <w:lvl w:ilvl="0" w:tplc="35BE0ACC">
      <w:numFmt w:val="bullet"/>
      <w:lvlText w:val="-"/>
      <w:lvlJc w:val="left"/>
      <w:pPr>
        <w:ind w:left="360" w:hanging="360"/>
      </w:pPr>
      <w:rPr>
        <w:rFonts w:ascii="Times New Roman" w:eastAsiaTheme="minorEastAsia"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505E05"/>
    <w:multiLevelType w:val="hybridMultilevel"/>
    <w:tmpl w:val="A516EF8A"/>
    <w:lvl w:ilvl="0" w:tplc="178A80B8">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86B68AE"/>
    <w:multiLevelType w:val="hybridMultilevel"/>
    <w:tmpl w:val="75E2E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D8425E"/>
    <w:multiLevelType w:val="hybridMultilevel"/>
    <w:tmpl w:val="0E7E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76C78"/>
    <w:multiLevelType w:val="hybridMultilevel"/>
    <w:tmpl w:val="1608745E"/>
    <w:lvl w:ilvl="0" w:tplc="7D5C9028">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A766AF"/>
    <w:multiLevelType w:val="hybridMultilevel"/>
    <w:tmpl w:val="49243980"/>
    <w:lvl w:ilvl="0" w:tplc="9C9C7CAA">
      <w:start w:val="6"/>
      <w:numFmt w:val="bullet"/>
      <w:lvlText w:val="-"/>
      <w:lvlJc w:val="left"/>
      <w:pPr>
        <w:ind w:left="1068" w:hanging="360"/>
      </w:pPr>
      <w:rPr>
        <w:rFonts w:ascii="Times New Roman" w:eastAsiaTheme="minorHAnsi" w:hAnsi="Times New Roman" w:cs="Times New Roman"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A7C101F"/>
    <w:multiLevelType w:val="hybridMultilevel"/>
    <w:tmpl w:val="491E7970"/>
    <w:lvl w:ilvl="0" w:tplc="7D5C9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D31C54"/>
    <w:multiLevelType w:val="hybridMultilevel"/>
    <w:tmpl w:val="096821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644633"/>
    <w:multiLevelType w:val="hybridMultilevel"/>
    <w:tmpl w:val="88ACCFCE"/>
    <w:lvl w:ilvl="0" w:tplc="239C593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2F0D39FA"/>
    <w:multiLevelType w:val="hybridMultilevel"/>
    <w:tmpl w:val="FA72A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EC3828"/>
    <w:multiLevelType w:val="hybridMultilevel"/>
    <w:tmpl w:val="0B3403C0"/>
    <w:lvl w:ilvl="0" w:tplc="D9228D5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2A1ECB"/>
    <w:multiLevelType w:val="hybridMultilevel"/>
    <w:tmpl w:val="5352D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5D631A"/>
    <w:multiLevelType w:val="hybridMultilevel"/>
    <w:tmpl w:val="3CAABC1A"/>
    <w:lvl w:ilvl="0" w:tplc="412A5A6E">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335D8"/>
    <w:multiLevelType w:val="hybridMultilevel"/>
    <w:tmpl w:val="CE2C2D3C"/>
    <w:lvl w:ilvl="0" w:tplc="040C000F">
      <w:start w:val="1"/>
      <w:numFmt w:val="decimal"/>
      <w:lvlText w:val="%1."/>
      <w:lvlJc w:val="left"/>
      <w:pPr>
        <w:ind w:left="835"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19">
    <w:nsid w:val="3C885ED7"/>
    <w:multiLevelType w:val="hybridMultilevel"/>
    <w:tmpl w:val="540E09BA"/>
    <w:lvl w:ilvl="0" w:tplc="7442805A">
      <w:numFmt w:val="bullet"/>
      <w:lvlText w:val="-"/>
      <w:lvlJc w:val="left"/>
      <w:pPr>
        <w:ind w:left="835" w:hanging="361"/>
      </w:pPr>
      <w:rPr>
        <w:rFonts w:hint="default"/>
        <w:w w:val="99"/>
        <w:lang w:val="fr-FR" w:eastAsia="en-US" w:bidi="ar-SA"/>
      </w:rPr>
    </w:lvl>
    <w:lvl w:ilvl="1" w:tplc="8820A904">
      <w:numFmt w:val="bullet"/>
      <w:lvlText w:val="•"/>
      <w:lvlJc w:val="left"/>
      <w:pPr>
        <w:ind w:left="1816" w:hanging="361"/>
      </w:pPr>
      <w:rPr>
        <w:rFonts w:hint="default"/>
        <w:lang w:val="fr-FR" w:eastAsia="en-US" w:bidi="ar-SA"/>
      </w:rPr>
    </w:lvl>
    <w:lvl w:ilvl="2" w:tplc="93EE7BAC">
      <w:numFmt w:val="bullet"/>
      <w:lvlText w:val="•"/>
      <w:lvlJc w:val="left"/>
      <w:pPr>
        <w:ind w:left="2793" w:hanging="361"/>
      </w:pPr>
      <w:rPr>
        <w:rFonts w:hint="default"/>
        <w:lang w:val="fr-FR" w:eastAsia="en-US" w:bidi="ar-SA"/>
      </w:rPr>
    </w:lvl>
    <w:lvl w:ilvl="3" w:tplc="DABE4D8A">
      <w:numFmt w:val="bullet"/>
      <w:lvlText w:val="•"/>
      <w:lvlJc w:val="left"/>
      <w:pPr>
        <w:ind w:left="3769" w:hanging="361"/>
      </w:pPr>
      <w:rPr>
        <w:rFonts w:hint="default"/>
        <w:lang w:val="fr-FR" w:eastAsia="en-US" w:bidi="ar-SA"/>
      </w:rPr>
    </w:lvl>
    <w:lvl w:ilvl="4" w:tplc="2572D77E">
      <w:numFmt w:val="bullet"/>
      <w:lvlText w:val="•"/>
      <w:lvlJc w:val="left"/>
      <w:pPr>
        <w:ind w:left="4746" w:hanging="361"/>
      </w:pPr>
      <w:rPr>
        <w:rFonts w:hint="default"/>
        <w:lang w:val="fr-FR" w:eastAsia="en-US" w:bidi="ar-SA"/>
      </w:rPr>
    </w:lvl>
    <w:lvl w:ilvl="5" w:tplc="89A86F00">
      <w:numFmt w:val="bullet"/>
      <w:lvlText w:val="•"/>
      <w:lvlJc w:val="left"/>
      <w:pPr>
        <w:ind w:left="5722" w:hanging="361"/>
      </w:pPr>
      <w:rPr>
        <w:rFonts w:hint="default"/>
        <w:lang w:val="fr-FR" w:eastAsia="en-US" w:bidi="ar-SA"/>
      </w:rPr>
    </w:lvl>
    <w:lvl w:ilvl="6" w:tplc="CF22E3F2">
      <w:numFmt w:val="bullet"/>
      <w:lvlText w:val="•"/>
      <w:lvlJc w:val="left"/>
      <w:pPr>
        <w:ind w:left="6699" w:hanging="361"/>
      </w:pPr>
      <w:rPr>
        <w:rFonts w:hint="default"/>
        <w:lang w:val="fr-FR" w:eastAsia="en-US" w:bidi="ar-SA"/>
      </w:rPr>
    </w:lvl>
    <w:lvl w:ilvl="7" w:tplc="39E8F098">
      <w:numFmt w:val="bullet"/>
      <w:lvlText w:val="•"/>
      <w:lvlJc w:val="left"/>
      <w:pPr>
        <w:ind w:left="7675" w:hanging="361"/>
      </w:pPr>
      <w:rPr>
        <w:rFonts w:hint="default"/>
        <w:lang w:val="fr-FR" w:eastAsia="en-US" w:bidi="ar-SA"/>
      </w:rPr>
    </w:lvl>
    <w:lvl w:ilvl="8" w:tplc="B26E947C">
      <w:numFmt w:val="bullet"/>
      <w:lvlText w:val="•"/>
      <w:lvlJc w:val="left"/>
      <w:pPr>
        <w:ind w:left="8652" w:hanging="361"/>
      </w:pPr>
      <w:rPr>
        <w:rFonts w:hint="default"/>
        <w:lang w:val="fr-FR" w:eastAsia="en-US" w:bidi="ar-SA"/>
      </w:rPr>
    </w:lvl>
  </w:abstractNum>
  <w:abstractNum w:abstractNumId="20">
    <w:nsid w:val="3D5F1C5D"/>
    <w:multiLevelType w:val="hybridMultilevel"/>
    <w:tmpl w:val="8B6C16F6"/>
    <w:lvl w:ilvl="0" w:tplc="040C0003">
      <w:start w:val="1"/>
      <w:numFmt w:val="bullet"/>
      <w:lvlText w:val="o"/>
      <w:lvlJc w:val="left"/>
      <w:pPr>
        <w:ind w:left="1068" w:hanging="360"/>
      </w:pPr>
      <w:rPr>
        <w:rFonts w:ascii="Courier New" w:hAnsi="Courier New" w:cs="Courier New"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3DD97E98"/>
    <w:multiLevelType w:val="hybridMultilevel"/>
    <w:tmpl w:val="F22E6776"/>
    <w:lvl w:ilvl="0" w:tplc="4382366C">
      <w:start w:val="1"/>
      <w:numFmt w:val="decimal"/>
      <w:lvlText w:val="%1."/>
      <w:lvlJc w:val="left"/>
      <w:pPr>
        <w:ind w:left="1059" w:hanging="360"/>
        <w:jc w:val="left"/>
      </w:pPr>
      <w:rPr>
        <w:rFonts w:ascii="Cambria" w:eastAsia="Cambria" w:hAnsi="Cambria" w:cs="Cambria" w:hint="default"/>
        <w:b/>
        <w:bCs/>
        <w:color w:val="386294"/>
        <w:spacing w:val="-1"/>
        <w:w w:val="100"/>
        <w:sz w:val="28"/>
        <w:szCs w:val="28"/>
        <w:lang w:val="fr-FR" w:eastAsia="en-US" w:bidi="ar-SA"/>
      </w:rPr>
    </w:lvl>
    <w:lvl w:ilvl="1" w:tplc="905244B2">
      <w:start w:val="1"/>
      <w:numFmt w:val="upperLetter"/>
      <w:lvlText w:val="%2."/>
      <w:lvlJc w:val="left"/>
      <w:pPr>
        <w:ind w:left="786" w:hanging="360"/>
        <w:jc w:val="left"/>
      </w:pPr>
      <w:rPr>
        <w:rFonts w:ascii="Cambria" w:eastAsia="Cambria" w:hAnsi="Cambria" w:cs="Cambria" w:hint="default"/>
        <w:b/>
        <w:bCs/>
        <w:color w:val="4F81BD" w:themeColor="accent1"/>
        <w:w w:val="100"/>
        <w:sz w:val="22"/>
        <w:szCs w:val="22"/>
        <w:lang w:val="fr-FR" w:eastAsia="en-US" w:bidi="ar-SA"/>
      </w:rPr>
    </w:lvl>
    <w:lvl w:ilvl="2" w:tplc="C1461B80">
      <w:numFmt w:val="bullet"/>
      <w:lvlText w:val="•"/>
      <w:lvlJc w:val="left"/>
      <w:pPr>
        <w:ind w:left="3116" w:hanging="360"/>
      </w:pPr>
      <w:rPr>
        <w:rFonts w:hint="default"/>
        <w:lang w:val="fr-FR" w:eastAsia="en-US" w:bidi="ar-SA"/>
      </w:rPr>
    </w:lvl>
    <w:lvl w:ilvl="3" w:tplc="66E24D06">
      <w:numFmt w:val="bullet"/>
      <w:lvlText w:val="•"/>
      <w:lvlJc w:val="left"/>
      <w:pPr>
        <w:ind w:left="4092" w:hanging="360"/>
      </w:pPr>
      <w:rPr>
        <w:rFonts w:hint="default"/>
        <w:lang w:val="fr-FR" w:eastAsia="en-US" w:bidi="ar-SA"/>
      </w:rPr>
    </w:lvl>
    <w:lvl w:ilvl="4" w:tplc="42A409A6">
      <w:numFmt w:val="bullet"/>
      <w:lvlText w:val="•"/>
      <w:lvlJc w:val="left"/>
      <w:pPr>
        <w:ind w:left="5068" w:hanging="360"/>
      </w:pPr>
      <w:rPr>
        <w:rFonts w:hint="default"/>
        <w:lang w:val="fr-FR" w:eastAsia="en-US" w:bidi="ar-SA"/>
      </w:rPr>
    </w:lvl>
    <w:lvl w:ilvl="5" w:tplc="AACE2876">
      <w:numFmt w:val="bullet"/>
      <w:lvlText w:val="•"/>
      <w:lvlJc w:val="left"/>
      <w:pPr>
        <w:ind w:left="6044" w:hanging="360"/>
      </w:pPr>
      <w:rPr>
        <w:rFonts w:hint="default"/>
        <w:lang w:val="fr-FR" w:eastAsia="en-US" w:bidi="ar-SA"/>
      </w:rPr>
    </w:lvl>
    <w:lvl w:ilvl="6" w:tplc="88DAA73A">
      <w:numFmt w:val="bullet"/>
      <w:lvlText w:val="•"/>
      <w:lvlJc w:val="left"/>
      <w:pPr>
        <w:ind w:left="7020" w:hanging="360"/>
      </w:pPr>
      <w:rPr>
        <w:rFonts w:hint="default"/>
        <w:lang w:val="fr-FR" w:eastAsia="en-US" w:bidi="ar-SA"/>
      </w:rPr>
    </w:lvl>
    <w:lvl w:ilvl="7" w:tplc="E288F792">
      <w:numFmt w:val="bullet"/>
      <w:lvlText w:val="•"/>
      <w:lvlJc w:val="left"/>
      <w:pPr>
        <w:ind w:left="7997" w:hanging="360"/>
      </w:pPr>
      <w:rPr>
        <w:rFonts w:hint="default"/>
        <w:lang w:val="fr-FR" w:eastAsia="en-US" w:bidi="ar-SA"/>
      </w:rPr>
    </w:lvl>
    <w:lvl w:ilvl="8" w:tplc="5E0ED448">
      <w:numFmt w:val="bullet"/>
      <w:lvlText w:val="•"/>
      <w:lvlJc w:val="left"/>
      <w:pPr>
        <w:ind w:left="8973" w:hanging="360"/>
      </w:pPr>
      <w:rPr>
        <w:rFonts w:hint="default"/>
        <w:lang w:val="fr-FR" w:eastAsia="en-US" w:bidi="ar-SA"/>
      </w:rPr>
    </w:lvl>
  </w:abstractNum>
  <w:abstractNum w:abstractNumId="22">
    <w:nsid w:val="3E6A1F4F"/>
    <w:multiLevelType w:val="hybridMultilevel"/>
    <w:tmpl w:val="5B5AF654"/>
    <w:lvl w:ilvl="0" w:tplc="3440C71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9C1B3E"/>
    <w:multiLevelType w:val="hybridMultilevel"/>
    <w:tmpl w:val="A42CA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C91DE6"/>
    <w:multiLevelType w:val="multilevel"/>
    <w:tmpl w:val="CA2E03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C577B0B"/>
    <w:multiLevelType w:val="hybridMultilevel"/>
    <w:tmpl w:val="F21004B0"/>
    <w:lvl w:ilvl="0" w:tplc="AFDAD2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0B37FB"/>
    <w:multiLevelType w:val="hybridMultilevel"/>
    <w:tmpl w:val="C07E3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4D3E3D"/>
    <w:multiLevelType w:val="hybridMultilevel"/>
    <w:tmpl w:val="E730C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B7782B"/>
    <w:multiLevelType w:val="multilevel"/>
    <w:tmpl w:val="19FC410A"/>
    <w:lvl w:ilvl="0">
      <w:start w:val="1"/>
      <w:numFmt w:val="decimal"/>
      <w:lvlText w:val="%1."/>
      <w:lvlJc w:val="left"/>
      <w:pPr>
        <w:ind w:left="717"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9">
    <w:nsid w:val="52C93DE5"/>
    <w:multiLevelType w:val="hybridMultilevel"/>
    <w:tmpl w:val="8BCA6E62"/>
    <w:lvl w:ilvl="0" w:tplc="349EF96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FA62C3"/>
    <w:multiLevelType w:val="hybridMultilevel"/>
    <w:tmpl w:val="42E4755C"/>
    <w:lvl w:ilvl="0" w:tplc="040C0005">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4895417"/>
    <w:multiLevelType w:val="hybridMultilevel"/>
    <w:tmpl w:val="442EF9C6"/>
    <w:lvl w:ilvl="0" w:tplc="B406FCC8">
      <w:start w:val="1"/>
      <w:numFmt w:val="decimal"/>
      <w:lvlText w:val="%1."/>
      <w:lvlJc w:val="left"/>
      <w:pPr>
        <w:ind w:left="2187" w:hanging="360"/>
      </w:pPr>
      <w:rPr>
        <w:rFonts w:hint="default"/>
      </w:rPr>
    </w:lvl>
    <w:lvl w:ilvl="1" w:tplc="040C0019" w:tentative="1">
      <w:start w:val="1"/>
      <w:numFmt w:val="lowerLetter"/>
      <w:lvlText w:val="%2."/>
      <w:lvlJc w:val="left"/>
      <w:pPr>
        <w:ind w:left="2907" w:hanging="360"/>
      </w:pPr>
    </w:lvl>
    <w:lvl w:ilvl="2" w:tplc="040C001B" w:tentative="1">
      <w:start w:val="1"/>
      <w:numFmt w:val="lowerRoman"/>
      <w:lvlText w:val="%3."/>
      <w:lvlJc w:val="right"/>
      <w:pPr>
        <w:ind w:left="3627" w:hanging="180"/>
      </w:pPr>
    </w:lvl>
    <w:lvl w:ilvl="3" w:tplc="040C000F" w:tentative="1">
      <w:start w:val="1"/>
      <w:numFmt w:val="decimal"/>
      <w:lvlText w:val="%4."/>
      <w:lvlJc w:val="left"/>
      <w:pPr>
        <w:ind w:left="4347" w:hanging="360"/>
      </w:pPr>
    </w:lvl>
    <w:lvl w:ilvl="4" w:tplc="040C0019" w:tentative="1">
      <w:start w:val="1"/>
      <w:numFmt w:val="lowerLetter"/>
      <w:lvlText w:val="%5."/>
      <w:lvlJc w:val="left"/>
      <w:pPr>
        <w:ind w:left="5067" w:hanging="360"/>
      </w:pPr>
    </w:lvl>
    <w:lvl w:ilvl="5" w:tplc="040C001B" w:tentative="1">
      <w:start w:val="1"/>
      <w:numFmt w:val="lowerRoman"/>
      <w:lvlText w:val="%6."/>
      <w:lvlJc w:val="right"/>
      <w:pPr>
        <w:ind w:left="5787" w:hanging="180"/>
      </w:pPr>
    </w:lvl>
    <w:lvl w:ilvl="6" w:tplc="040C000F" w:tentative="1">
      <w:start w:val="1"/>
      <w:numFmt w:val="decimal"/>
      <w:lvlText w:val="%7."/>
      <w:lvlJc w:val="left"/>
      <w:pPr>
        <w:ind w:left="6507" w:hanging="360"/>
      </w:pPr>
    </w:lvl>
    <w:lvl w:ilvl="7" w:tplc="040C0019" w:tentative="1">
      <w:start w:val="1"/>
      <w:numFmt w:val="lowerLetter"/>
      <w:lvlText w:val="%8."/>
      <w:lvlJc w:val="left"/>
      <w:pPr>
        <w:ind w:left="7227" w:hanging="360"/>
      </w:pPr>
    </w:lvl>
    <w:lvl w:ilvl="8" w:tplc="040C001B" w:tentative="1">
      <w:start w:val="1"/>
      <w:numFmt w:val="lowerRoman"/>
      <w:lvlText w:val="%9."/>
      <w:lvlJc w:val="right"/>
      <w:pPr>
        <w:ind w:left="7947" w:hanging="180"/>
      </w:pPr>
    </w:lvl>
  </w:abstractNum>
  <w:abstractNum w:abstractNumId="32">
    <w:nsid w:val="5BDB28C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FC65EE"/>
    <w:multiLevelType w:val="hybridMultilevel"/>
    <w:tmpl w:val="74F8C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2F4FD8"/>
    <w:multiLevelType w:val="hybridMultilevel"/>
    <w:tmpl w:val="B2805DFC"/>
    <w:lvl w:ilvl="0" w:tplc="040C0005">
      <w:start w:val="1"/>
      <w:numFmt w:val="bullet"/>
      <w:lvlText w:val=""/>
      <w:lvlJc w:val="left"/>
      <w:pPr>
        <w:ind w:left="720" w:hanging="360"/>
      </w:pPr>
      <w:rPr>
        <w:rFonts w:ascii="Wingdings" w:hAnsi="Wingdings" w:hint="default"/>
      </w:rPr>
    </w:lvl>
    <w:lvl w:ilvl="1" w:tplc="412A5A6E">
      <w:numFmt w:val="bullet"/>
      <w:lvlText w:val="-"/>
      <w:lvlJc w:val="left"/>
      <w:pPr>
        <w:ind w:left="1440" w:hanging="360"/>
      </w:pPr>
      <w:rPr>
        <w:rFonts w:ascii="Calibri" w:eastAsiaTheme="minorHAnsi" w:hAnsi="Calibri" w:cs="Calibri"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0D48A4"/>
    <w:multiLevelType w:val="hybridMultilevel"/>
    <w:tmpl w:val="147EA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05689B"/>
    <w:multiLevelType w:val="hybridMultilevel"/>
    <w:tmpl w:val="54EA2AB4"/>
    <w:lvl w:ilvl="0" w:tplc="81505B36">
      <w:start w:val="1"/>
      <w:numFmt w:val="decimal"/>
      <w:lvlText w:val="%1-"/>
      <w:lvlJc w:val="left"/>
      <w:pPr>
        <w:ind w:left="720" w:hanging="360"/>
      </w:pPr>
      <w:rPr>
        <w:rFonts w:asciiTheme="minorHAnsi" w:hAnsiTheme="minorHAnsi" w:hint="default"/>
        <w:b/>
        <w:color w:val="auto"/>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C8078D"/>
    <w:multiLevelType w:val="hybridMultilevel"/>
    <w:tmpl w:val="C1124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565EEB"/>
    <w:multiLevelType w:val="hybridMultilevel"/>
    <w:tmpl w:val="6C78A9E6"/>
    <w:lvl w:ilvl="0" w:tplc="286866A0">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B52061"/>
    <w:multiLevelType w:val="hybridMultilevel"/>
    <w:tmpl w:val="B484B6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773E99"/>
    <w:multiLevelType w:val="hybridMultilevel"/>
    <w:tmpl w:val="C7EAE328"/>
    <w:lvl w:ilvl="0" w:tplc="CFEC4120">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F9C567A"/>
    <w:multiLevelType w:val="hybridMultilevel"/>
    <w:tmpl w:val="82268610"/>
    <w:lvl w:ilvl="0" w:tplc="91643558">
      <w:numFmt w:val="bullet"/>
      <w:lvlText w:val="-"/>
      <w:lvlJc w:val="left"/>
      <w:pPr>
        <w:ind w:left="1052" w:hanging="356"/>
      </w:pPr>
      <w:rPr>
        <w:rFonts w:ascii="Arial MT" w:eastAsia="Arial MT" w:hAnsi="Arial MT" w:cs="Arial MT" w:hint="default"/>
        <w:w w:val="100"/>
        <w:sz w:val="22"/>
        <w:szCs w:val="22"/>
        <w:lang w:val="fr-FR" w:eastAsia="en-US" w:bidi="ar-SA"/>
      </w:rPr>
    </w:lvl>
    <w:lvl w:ilvl="1" w:tplc="F78AF800">
      <w:numFmt w:val="bullet"/>
      <w:lvlText w:val="•"/>
      <w:lvlJc w:val="left"/>
      <w:pPr>
        <w:ind w:left="2046" w:hanging="356"/>
      </w:pPr>
      <w:rPr>
        <w:rFonts w:hint="default"/>
        <w:lang w:val="fr-FR" w:eastAsia="en-US" w:bidi="ar-SA"/>
      </w:rPr>
    </w:lvl>
    <w:lvl w:ilvl="2" w:tplc="A394D8B6">
      <w:numFmt w:val="bullet"/>
      <w:lvlText w:val="•"/>
      <w:lvlJc w:val="left"/>
      <w:pPr>
        <w:ind w:left="3033" w:hanging="356"/>
      </w:pPr>
      <w:rPr>
        <w:rFonts w:hint="default"/>
        <w:lang w:val="fr-FR" w:eastAsia="en-US" w:bidi="ar-SA"/>
      </w:rPr>
    </w:lvl>
    <w:lvl w:ilvl="3" w:tplc="4926CAC0">
      <w:numFmt w:val="bullet"/>
      <w:lvlText w:val="•"/>
      <w:lvlJc w:val="left"/>
      <w:pPr>
        <w:ind w:left="4019" w:hanging="356"/>
      </w:pPr>
      <w:rPr>
        <w:rFonts w:hint="default"/>
        <w:lang w:val="fr-FR" w:eastAsia="en-US" w:bidi="ar-SA"/>
      </w:rPr>
    </w:lvl>
    <w:lvl w:ilvl="4" w:tplc="C40CB5A8">
      <w:numFmt w:val="bullet"/>
      <w:lvlText w:val="•"/>
      <w:lvlJc w:val="left"/>
      <w:pPr>
        <w:ind w:left="5006" w:hanging="356"/>
      </w:pPr>
      <w:rPr>
        <w:rFonts w:hint="default"/>
        <w:lang w:val="fr-FR" w:eastAsia="en-US" w:bidi="ar-SA"/>
      </w:rPr>
    </w:lvl>
    <w:lvl w:ilvl="5" w:tplc="A14EDF80">
      <w:numFmt w:val="bullet"/>
      <w:lvlText w:val="•"/>
      <w:lvlJc w:val="left"/>
      <w:pPr>
        <w:ind w:left="5992" w:hanging="356"/>
      </w:pPr>
      <w:rPr>
        <w:rFonts w:hint="default"/>
        <w:lang w:val="fr-FR" w:eastAsia="en-US" w:bidi="ar-SA"/>
      </w:rPr>
    </w:lvl>
    <w:lvl w:ilvl="6" w:tplc="CB54DD38">
      <w:numFmt w:val="bullet"/>
      <w:lvlText w:val="•"/>
      <w:lvlJc w:val="left"/>
      <w:pPr>
        <w:ind w:left="6979" w:hanging="356"/>
      </w:pPr>
      <w:rPr>
        <w:rFonts w:hint="default"/>
        <w:lang w:val="fr-FR" w:eastAsia="en-US" w:bidi="ar-SA"/>
      </w:rPr>
    </w:lvl>
    <w:lvl w:ilvl="7" w:tplc="5C14E4B8">
      <w:numFmt w:val="bullet"/>
      <w:lvlText w:val="•"/>
      <w:lvlJc w:val="left"/>
      <w:pPr>
        <w:ind w:left="7965" w:hanging="356"/>
      </w:pPr>
      <w:rPr>
        <w:rFonts w:hint="default"/>
        <w:lang w:val="fr-FR" w:eastAsia="en-US" w:bidi="ar-SA"/>
      </w:rPr>
    </w:lvl>
    <w:lvl w:ilvl="8" w:tplc="19F64E70">
      <w:numFmt w:val="bullet"/>
      <w:lvlText w:val="•"/>
      <w:lvlJc w:val="left"/>
      <w:pPr>
        <w:ind w:left="8952" w:hanging="356"/>
      </w:pPr>
      <w:rPr>
        <w:rFonts w:hint="default"/>
        <w:lang w:val="fr-FR" w:eastAsia="en-US" w:bidi="ar-SA"/>
      </w:rPr>
    </w:lvl>
  </w:abstractNum>
  <w:num w:numId="1">
    <w:abstractNumId w:val="28"/>
  </w:num>
  <w:num w:numId="2">
    <w:abstractNumId w:val="2"/>
  </w:num>
  <w:num w:numId="3">
    <w:abstractNumId w:val="41"/>
  </w:num>
  <w:num w:numId="4">
    <w:abstractNumId w:val="23"/>
  </w:num>
  <w:num w:numId="5">
    <w:abstractNumId w:val="37"/>
  </w:num>
  <w:num w:numId="6">
    <w:abstractNumId w:val="40"/>
  </w:num>
  <w:num w:numId="7">
    <w:abstractNumId w:val="14"/>
  </w:num>
  <w:num w:numId="8">
    <w:abstractNumId w:val="16"/>
  </w:num>
  <w:num w:numId="9">
    <w:abstractNumId w:val="36"/>
  </w:num>
  <w:num w:numId="10">
    <w:abstractNumId w:val="38"/>
  </w:num>
  <w:num w:numId="11">
    <w:abstractNumId w:val="27"/>
  </w:num>
  <w:num w:numId="12">
    <w:abstractNumId w:val="31"/>
  </w:num>
  <w:num w:numId="13">
    <w:abstractNumId w:val="8"/>
  </w:num>
  <w:num w:numId="14">
    <w:abstractNumId w:val="13"/>
  </w:num>
  <w:num w:numId="15">
    <w:abstractNumId w:val="3"/>
  </w:num>
  <w:num w:numId="16">
    <w:abstractNumId w:val="11"/>
  </w:num>
  <w:num w:numId="17">
    <w:abstractNumId w:val="5"/>
  </w:num>
  <w:num w:numId="18">
    <w:abstractNumId w:val="22"/>
  </w:num>
  <w:num w:numId="19">
    <w:abstractNumId w:val="29"/>
  </w:num>
  <w:num w:numId="20">
    <w:abstractNumId w:val="42"/>
  </w:num>
  <w:num w:numId="21">
    <w:abstractNumId w:val="0"/>
  </w:num>
  <w:num w:numId="22">
    <w:abstractNumId w:val="39"/>
  </w:num>
  <w:num w:numId="23">
    <w:abstractNumId w:val="32"/>
  </w:num>
  <w:num w:numId="24">
    <w:abstractNumId w:val="26"/>
  </w:num>
  <w:num w:numId="25">
    <w:abstractNumId w:val="12"/>
  </w:num>
  <w:num w:numId="26">
    <w:abstractNumId w:val="35"/>
  </w:num>
  <w:num w:numId="27">
    <w:abstractNumId w:val="24"/>
  </w:num>
  <w:num w:numId="28">
    <w:abstractNumId w:val="17"/>
  </w:num>
  <w:num w:numId="29">
    <w:abstractNumId w:val="33"/>
  </w:num>
  <w:num w:numId="30">
    <w:abstractNumId w:val="28"/>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30"/>
  </w:num>
  <w:num w:numId="36">
    <w:abstractNumId w:val="25"/>
  </w:num>
  <w:num w:numId="37">
    <w:abstractNumId w:val="34"/>
  </w:num>
  <w:num w:numId="38">
    <w:abstractNumId w:val="9"/>
  </w:num>
  <w:num w:numId="39">
    <w:abstractNumId w:val="19"/>
  </w:num>
  <w:num w:numId="40">
    <w:abstractNumId w:val="43"/>
  </w:num>
  <w:num w:numId="41">
    <w:abstractNumId w:val="21"/>
  </w:num>
  <w:num w:numId="42">
    <w:abstractNumId w:val="4"/>
  </w:num>
  <w:num w:numId="43">
    <w:abstractNumId w:val="7"/>
  </w:num>
  <w:num w:numId="44">
    <w:abstractNumId w:val="15"/>
  </w:num>
  <w:num w:numId="45">
    <w:abstractNumId w:val="18"/>
  </w:num>
  <w:num w:numId="46">
    <w:abstractNumId w:val="6"/>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D6"/>
    <w:rsid w:val="000032A2"/>
    <w:rsid w:val="0000552B"/>
    <w:rsid w:val="0000705E"/>
    <w:rsid w:val="00020768"/>
    <w:rsid w:val="00024063"/>
    <w:rsid w:val="00026B10"/>
    <w:rsid w:val="00027344"/>
    <w:rsid w:val="0002758D"/>
    <w:rsid w:val="000365D7"/>
    <w:rsid w:val="00036710"/>
    <w:rsid w:val="00040280"/>
    <w:rsid w:val="0004247A"/>
    <w:rsid w:val="00044D61"/>
    <w:rsid w:val="0004514B"/>
    <w:rsid w:val="000455FE"/>
    <w:rsid w:val="00051879"/>
    <w:rsid w:val="00057532"/>
    <w:rsid w:val="000615A0"/>
    <w:rsid w:val="00065E1C"/>
    <w:rsid w:val="0006646D"/>
    <w:rsid w:val="00073A7C"/>
    <w:rsid w:val="000748DA"/>
    <w:rsid w:val="00086055"/>
    <w:rsid w:val="000861CE"/>
    <w:rsid w:val="0008697C"/>
    <w:rsid w:val="0009638F"/>
    <w:rsid w:val="000A065E"/>
    <w:rsid w:val="000A46D3"/>
    <w:rsid w:val="000B1A09"/>
    <w:rsid w:val="000B64F7"/>
    <w:rsid w:val="000C4068"/>
    <w:rsid w:val="000C5CD5"/>
    <w:rsid w:val="000C5E34"/>
    <w:rsid w:val="000C72E9"/>
    <w:rsid w:val="000D2BD3"/>
    <w:rsid w:val="000D322A"/>
    <w:rsid w:val="000D35C8"/>
    <w:rsid w:val="000D4579"/>
    <w:rsid w:val="000D4995"/>
    <w:rsid w:val="000D6D03"/>
    <w:rsid w:val="000D7E25"/>
    <w:rsid w:val="000E2EB5"/>
    <w:rsid w:val="000E4DDE"/>
    <w:rsid w:val="000F3CC5"/>
    <w:rsid w:val="00101BE3"/>
    <w:rsid w:val="00103546"/>
    <w:rsid w:val="00103DF7"/>
    <w:rsid w:val="00104E31"/>
    <w:rsid w:val="00104E98"/>
    <w:rsid w:val="00113177"/>
    <w:rsid w:val="00114C1C"/>
    <w:rsid w:val="001178FE"/>
    <w:rsid w:val="00123622"/>
    <w:rsid w:val="00127432"/>
    <w:rsid w:val="001279E4"/>
    <w:rsid w:val="00130EA0"/>
    <w:rsid w:val="00133628"/>
    <w:rsid w:val="00137137"/>
    <w:rsid w:val="00142271"/>
    <w:rsid w:val="00143EF9"/>
    <w:rsid w:val="00153B8F"/>
    <w:rsid w:val="001628EC"/>
    <w:rsid w:val="001659F3"/>
    <w:rsid w:val="00165EAE"/>
    <w:rsid w:val="00172E36"/>
    <w:rsid w:val="001759F0"/>
    <w:rsid w:val="00177826"/>
    <w:rsid w:val="00193D78"/>
    <w:rsid w:val="001966FF"/>
    <w:rsid w:val="001A6467"/>
    <w:rsid w:val="001B4559"/>
    <w:rsid w:val="001C0315"/>
    <w:rsid w:val="001C5637"/>
    <w:rsid w:val="001C6157"/>
    <w:rsid w:val="001D217D"/>
    <w:rsid w:val="001E29D3"/>
    <w:rsid w:val="001F2697"/>
    <w:rsid w:val="001F2C57"/>
    <w:rsid w:val="001F5128"/>
    <w:rsid w:val="0020328B"/>
    <w:rsid w:val="00203686"/>
    <w:rsid w:val="00203B01"/>
    <w:rsid w:val="0020552C"/>
    <w:rsid w:val="00213005"/>
    <w:rsid w:val="002157F8"/>
    <w:rsid w:val="002158D7"/>
    <w:rsid w:val="00221BB8"/>
    <w:rsid w:val="0024119C"/>
    <w:rsid w:val="002416D1"/>
    <w:rsid w:val="00244C86"/>
    <w:rsid w:val="0024798B"/>
    <w:rsid w:val="00250637"/>
    <w:rsid w:val="00254D68"/>
    <w:rsid w:val="002574DB"/>
    <w:rsid w:val="0026140D"/>
    <w:rsid w:val="00264030"/>
    <w:rsid w:val="00265548"/>
    <w:rsid w:val="0026701B"/>
    <w:rsid w:val="002761FE"/>
    <w:rsid w:val="00282D4C"/>
    <w:rsid w:val="00284049"/>
    <w:rsid w:val="00297A94"/>
    <w:rsid w:val="002A08B3"/>
    <w:rsid w:val="002A25AD"/>
    <w:rsid w:val="002A329C"/>
    <w:rsid w:val="002A45DD"/>
    <w:rsid w:val="002B39C0"/>
    <w:rsid w:val="002B3ED3"/>
    <w:rsid w:val="002B47F8"/>
    <w:rsid w:val="002B519C"/>
    <w:rsid w:val="002C0F6C"/>
    <w:rsid w:val="002C1110"/>
    <w:rsid w:val="002C1529"/>
    <w:rsid w:val="002C1EBD"/>
    <w:rsid w:val="002C6438"/>
    <w:rsid w:val="002C66AF"/>
    <w:rsid w:val="002D08AB"/>
    <w:rsid w:val="002D56D6"/>
    <w:rsid w:val="002D60EA"/>
    <w:rsid w:val="002D7C3F"/>
    <w:rsid w:val="002E037A"/>
    <w:rsid w:val="002E1492"/>
    <w:rsid w:val="002E553C"/>
    <w:rsid w:val="002E7C99"/>
    <w:rsid w:val="002F455A"/>
    <w:rsid w:val="00303AB2"/>
    <w:rsid w:val="00310A6C"/>
    <w:rsid w:val="0031672E"/>
    <w:rsid w:val="00325F92"/>
    <w:rsid w:val="0032667C"/>
    <w:rsid w:val="003267C9"/>
    <w:rsid w:val="00326AEF"/>
    <w:rsid w:val="0033339C"/>
    <w:rsid w:val="003405E1"/>
    <w:rsid w:val="00343F6F"/>
    <w:rsid w:val="0034502A"/>
    <w:rsid w:val="00345922"/>
    <w:rsid w:val="00351CC7"/>
    <w:rsid w:val="00360B84"/>
    <w:rsid w:val="00361F46"/>
    <w:rsid w:val="00362D9D"/>
    <w:rsid w:val="00367713"/>
    <w:rsid w:val="00371F53"/>
    <w:rsid w:val="00372754"/>
    <w:rsid w:val="00377AFE"/>
    <w:rsid w:val="00377E71"/>
    <w:rsid w:val="00385D9F"/>
    <w:rsid w:val="00387CB1"/>
    <w:rsid w:val="003907A4"/>
    <w:rsid w:val="00391386"/>
    <w:rsid w:val="00391BFA"/>
    <w:rsid w:val="003B5184"/>
    <w:rsid w:val="003B6F39"/>
    <w:rsid w:val="003B731E"/>
    <w:rsid w:val="003C2813"/>
    <w:rsid w:val="003C6297"/>
    <w:rsid w:val="003C669D"/>
    <w:rsid w:val="003C7AEB"/>
    <w:rsid w:val="003D0A31"/>
    <w:rsid w:val="003E223C"/>
    <w:rsid w:val="003F30B4"/>
    <w:rsid w:val="004004EA"/>
    <w:rsid w:val="00400520"/>
    <w:rsid w:val="0040150B"/>
    <w:rsid w:val="00402FEA"/>
    <w:rsid w:val="0040537D"/>
    <w:rsid w:val="004062EE"/>
    <w:rsid w:val="004076CB"/>
    <w:rsid w:val="00407A6A"/>
    <w:rsid w:val="00410AF6"/>
    <w:rsid w:val="00410D4E"/>
    <w:rsid w:val="00412536"/>
    <w:rsid w:val="00417281"/>
    <w:rsid w:val="00417AE4"/>
    <w:rsid w:val="00425C93"/>
    <w:rsid w:val="00426584"/>
    <w:rsid w:val="00434919"/>
    <w:rsid w:val="0043603A"/>
    <w:rsid w:val="00450582"/>
    <w:rsid w:val="0045117A"/>
    <w:rsid w:val="004522FF"/>
    <w:rsid w:val="00460A85"/>
    <w:rsid w:val="00461C08"/>
    <w:rsid w:val="00462BCD"/>
    <w:rsid w:val="00463F92"/>
    <w:rsid w:val="00474FEF"/>
    <w:rsid w:val="00475B04"/>
    <w:rsid w:val="00476260"/>
    <w:rsid w:val="00476E27"/>
    <w:rsid w:val="004847F5"/>
    <w:rsid w:val="00486578"/>
    <w:rsid w:val="0049043C"/>
    <w:rsid w:val="00490D75"/>
    <w:rsid w:val="0049141B"/>
    <w:rsid w:val="004A11F6"/>
    <w:rsid w:val="004A1FBE"/>
    <w:rsid w:val="004A5C28"/>
    <w:rsid w:val="004A5E30"/>
    <w:rsid w:val="004A617B"/>
    <w:rsid w:val="004B1A3D"/>
    <w:rsid w:val="004B2EE0"/>
    <w:rsid w:val="004B6E14"/>
    <w:rsid w:val="004B7075"/>
    <w:rsid w:val="004C2755"/>
    <w:rsid w:val="004C2808"/>
    <w:rsid w:val="004D21D3"/>
    <w:rsid w:val="004E24BD"/>
    <w:rsid w:val="004E4C98"/>
    <w:rsid w:val="004E5E49"/>
    <w:rsid w:val="004F016D"/>
    <w:rsid w:val="004F2404"/>
    <w:rsid w:val="004F3E82"/>
    <w:rsid w:val="004F4387"/>
    <w:rsid w:val="004F6A17"/>
    <w:rsid w:val="005038B5"/>
    <w:rsid w:val="00503E91"/>
    <w:rsid w:val="00512A03"/>
    <w:rsid w:val="00513DA3"/>
    <w:rsid w:val="0051410C"/>
    <w:rsid w:val="00515C0D"/>
    <w:rsid w:val="005213D0"/>
    <w:rsid w:val="005307B9"/>
    <w:rsid w:val="00535AAE"/>
    <w:rsid w:val="00535FCE"/>
    <w:rsid w:val="00544D21"/>
    <w:rsid w:val="00547068"/>
    <w:rsid w:val="0055019D"/>
    <w:rsid w:val="00551DC4"/>
    <w:rsid w:val="00554E35"/>
    <w:rsid w:val="005574A1"/>
    <w:rsid w:val="00557881"/>
    <w:rsid w:val="00562540"/>
    <w:rsid w:val="00564F94"/>
    <w:rsid w:val="00566946"/>
    <w:rsid w:val="0057265B"/>
    <w:rsid w:val="005752C4"/>
    <w:rsid w:val="00581AB2"/>
    <w:rsid w:val="00586566"/>
    <w:rsid w:val="00586EC7"/>
    <w:rsid w:val="005905CC"/>
    <w:rsid w:val="0059344A"/>
    <w:rsid w:val="00595952"/>
    <w:rsid w:val="00595D22"/>
    <w:rsid w:val="00596C30"/>
    <w:rsid w:val="005971E6"/>
    <w:rsid w:val="005A0451"/>
    <w:rsid w:val="005A1670"/>
    <w:rsid w:val="005A29BC"/>
    <w:rsid w:val="005A3527"/>
    <w:rsid w:val="005A3536"/>
    <w:rsid w:val="005A428C"/>
    <w:rsid w:val="005B03D1"/>
    <w:rsid w:val="005B20EE"/>
    <w:rsid w:val="005B6E91"/>
    <w:rsid w:val="005C2DDC"/>
    <w:rsid w:val="005C49FF"/>
    <w:rsid w:val="005D0771"/>
    <w:rsid w:val="005D3544"/>
    <w:rsid w:val="005D7918"/>
    <w:rsid w:val="005E1DD6"/>
    <w:rsid w:val="005E1F4F"/>
    <w:rsid w:val="005E70CD"/>
    <w:rsid w:val="005F0536"/>
    <w:rsid w:val="005F0EB9"/>
    <w:rsid w:val="005F280B"/>
    <w:rsid w:val="005F316A"/>
    <w:rsid w:val="005F37E8"/>
    <w:rsid w:val="005F5EFB"/>
    <w:rsid w:val="005F69E8"/>
    <w:rsid w:val="006208CC"/>
    <w:rsid w:val="00621AD9"/>
    <w:rsid w:val="00622D22"/>
    <w:rsid w:val="00626BE0"/>
    <w:rsid w:val="00627E34"/>
    <w:rsid w:val="00630D3E"/>
    <w:rsid w:val="00632B8F"/>
    <w:rsid w:val="006355B3"/>
    <w:rsid w:val="006434BB"/>
    <w:rsid w:val="00643AB4"/>
    <w:rsid w:val="00643D4A"/>
    <w:rsid w:val="006501FD"/>
    <w:rsid w:val="00650A68"/>
    <w:rsid w:val="00650C1D"/>
    <w:rsid w:val="00651D4A"/>
    <w:rsid w:val="0065524A"/>
    <w:rsid w:val="00655F82"/>
    <w:rsid w:val="00656BF8"/>
    <w:rsid w:val="00663527"/>
    <w:rsid w:val="006640B9"/>
    <w:rsid w:val="00665D72"/>
    <w:rsid w:val="00676988"/>
    <w:rsid w:val="006770C8"/>
    <w:rsid w:val="00680EDD"/>
    <w:rsid w:val="00683530"/>
    <w:rsid w:val="00691B3F"/>
    <w:rsid w:val="00691BB0"/>
    <w:rsid w:val="00691D00"/>
    <w:rsid w:val="006923D9"/>
    <w:rsid w:val="006939C2"/>
    <w:rsid w:val="006964AE"/>
    <w:rsid w:val="00697F25"/>
    <w:rsid w:val="006A0435"/>
    <w:rsid w:val="006A197E"/>
    <w:rsid w:val="006A6006"/>
    <w:rsid w:val="006A6C4A"/>
    <w:rsid w:val="006B1F65"/>
    <w:rsid w:val="006B5593"/>
    <w:rsid w:val="006B6427"/>
    <w:rsid w:val="006B7E17"/>
    <w:rsid w:val="006C53CF"/>
    <w:rsid w:val="006C6B25"/>
    <w:rsid w:val="006C6E63"/>
    <w:rsid w:val="006D0B9A"/>
    <w:rsid w:val="006D3108"/>
    <w:rsid w:val="006D3324"/>
    <w:rsid w:val="006D6C11"/>
    <w:rsid w:val="006E0552"/>
    <w:rsid w:val="006E0595"/>
    <w:rsid w:val="006E1DAD"/>
    <w:rsid w:val="006E34B0"/>
    <w:rsid w:val="006E7873"/>
    <w:rsid w:val="0070230E"/>
    <w:rsid w:val="0070275C"/>
    <w:rsid w:val="007046CE"/>
    <w:rsid w:val="0070518E"/>
    <w:rsid w:val="00706081"/>
    <w:rsid w:val="00715267"/>
    <w:rsid w:val="00716BCD"/>
    <w:rsid w:val="007242DA"/>
    <w:rsid w:val="0074172F"/>
    <w:rsid w:val="00741A42"/>
    <w:rsid w:val="007528F9"/>
    <w:rsid w:val="007545B0"/>
    <w:rsid w:val="0077236D"/>
    <w:rsid w:val="0077450B"/>
    <w:rsid w:val="00775740"/>
    <w:rsid w:val="00776352"/>
    <w:rsid w:val="00777EFD"/>
    <w:rsid w:val="00777FF9"/>
    <w:rsid w:val="007805DE"/>
    <w:rsid w:val="00780889"/>
    <w:rsid w:val="00780CE9"/>
    <w:rsid w:val="00782449"/>
    <w:rsid w:val="00790876"/>
    <w:rsid w:val="007977DD"/>
    <w:rsid w:val="007A0AFC"/>
    <w:rsid w:val="007A1E24"/>
    <w:rsid w:val="007A2487"/>
    <w:rsid w:val="007A2990"/>
    <w:rsid w:val="007A6D08"/>
    <w:rsid w:val="007B1860"/>
    <w:rsid w:val="007C19AA"/>
    <w:rsid w:val="007C1DAF"/>
    <w:rsid w:val="007C2409"/>
    <w:rsid w:val="007C280E"/>
    <w:rsid w:val="007C3A1C"/>
    <w:rsid w:val="007C3EDC"/>
    <w:rsid w:val="007C66ED"/>
    <w:rsid w:val="007D167B"/>
    <w:rsid w:val="007D6704"/>
    <w:rsid w:val="007E2A36"/>
    <w:rsid w:val="007E2D93"/>
    <w:rsid w:val="007F174F"/>
    <w:rsid w:val="007F180E"/>
    <w:rsid w:val="007F3EDB"/>
    <w:rsid w:val="00803F15"/>
    <w:rsid w:val="008062CA"/>
    <w:rsid w:val="008174EB"/>
    <w:rsid w:val="008215FA"/>
    <w:rsid w:val="0082306B"/>
    <w:rsid w:val="00830A09"/>
    <w:rsid w:val="008323E6"/>
    <w:rsid w:val="00835CA5"/>
    <w:rsid w:val="0084382D"/>
    <w:rsid w:val="00843A6D"/>
    <w:rsid w:val="00843DC2"/>
    <w:rsid w:val="00843F81"/>
    <w:rsid w:val="00844D2B"/>
    <w:rsid w:val="00846DF3"/>
    <w:rsid w:val="00851A18"/>
    <w:rsid w:val="00855872"/>
    <w:rsid w:val="008605A5"/>
    <w:rsid w:val="008618F2"/>
    <w:rsid w:val="00861DEA"/>
    <w:rsid w:val="00864E08"/>
    <w:rsid w:val="0086672F"/>
    <w:rsid w:val="00872B7E"/>
    <w:rsid w:val="00872C9C"/>
    <w:rsid w:val="00873405"/>
    <w:rsid w:val="00874607"/>
    <w:rsid w:val="00875C8F"/>
    <w:rsid w:val="00877D0B"/>
    <w:rsid w:val="00883D03"/>
    <w:rsid w:val="00890901"/>
    <w:rsid w:val="00892949"/>
    <w:rsid w:val="008A1FEA"/>
    <w:rsid w:val="008A394D"/>
    <w:rsid w:val="008A6C45"/>
    <w:rsid w:val="008B1748"/>
    <w:rsid w:val="008C7E83"/>
    <w:rsid w:val="008D3FBA"/>
    <w:rsid w:val="008D5836"/>
    <w:rsid w:val="008E11EC"/>
    <w:rsid w:val="008E4CF0"/>
    <w:rsid w:val="008E5411"/>
    <w:rsid w:val="008E5E8C"/>
    <w:rsid w:val="008F204A"/>
    <w:rsid w:val="00911A3D"/>
    <w:rsid w:val="00913515"/>
    <w:rsid w:val="0091780D"/>
    <w:rsid w:val="00926AA0"/>
    <w:rsid w:val="00933759"/>
    <w:rsid w:val="00933E73"/>
    <w:rsid w:val="00940AE9"/>
    <w:rsid w:val="00941127"/>
    <w:rsid w:val="00957BDF"/>
    <w:rsid w:val="00972A79"/>
    <w:rsid w:val="00975812"/>
    <w:rsid w:val="00985379"/>
    <w:rsid w:val="00994DCC"/>
    <w:rsid w:val="009977FC"/>
    <w:rsid w:val="009A0D16"/>
    <w:rsid w:val="009A19B2"/>
    <w:rsid w:val="009A29A6"/>
    <w:rsid w:val="009A3609"/>
    <w:rsid w:val="009B00BB"/>
    <w:rsid w:val="009B1EAD"/>
    <w:rsid w:val="009B30B1"/>
    <w:rsid w:val="009B6F98"/>
    <w:rsid w:val="009C2142"/>
    <w:rsid w:val="009C2A77"/>
    <w:rsid w:val="009C473F"/>
    <w:rsid w:val="009C656C"/>
    <w:rsid w:val="009D5FE9"/>
    <w:rsid w:val="009E1FBF"/>
    <w:rsid w:val="009E351F"/>
    <w:rsid w:val="009E57CF"/>
    <w:rsid w:val="00A00C25"/>
    <w:rsid w:val="00A03AE2"/>
    <w:rsid w:val="00A06664"/>
    <w:rsid w:val="00A111C6"/>
    <w:rsid w:val="00A16363"/>
    <w:rsid w:val="00A20B1B"/>
    <w:rsid w:val="00A21482"/>
    <w:rsid w:val="00A2344A"/>
    <w:rsid w:val="00A3228D"/>
    <w:rsid w:val="00A339C4"/>
    <w:rsid w:val="00A33BAE"/>
    <w:rsid w:val="00A35290"/>
    <w:rsid w:val="00A456DA"/>
    <w:rsid w:val="00A511DA"/>
    <w:rsid w:val="00A55637"/>
    <w:rsid w:val="00A5746E"/>
    <w:rsid w:val="00A57FFA"/>
    <w:rsid w:val="00A6594D"/>
    <w:rsid w:val="00A80E1D"/>
    <w:rsid w:val="00A83102"/>
    <w:rsid w:val="00A85441"/>
    <w:rsid w:val="00A85F11"/>
    <w:rsid w:val="00A936B5"/>
    <w:rsid w:val="00A941EF"/>
    <w:rsid w:val="00AA0629"/>
    <w:rsid w:val="00AA0D47"/>
    <w:rsid w:val="00AA2CF2"/>
    <w:rsid w:val="00AA3D36"/>
    <w:rsid w:val="00AA792C"/>
    <w:rsid w:val="00AB02F6"/>
    <w:rsid w:val="00AB1655"/>
    <w:rsid w:val="00AB34AD"/>
    <w:rsid w:val="00AB479B"/>
    <w:rsid w:val="00AC41B3"/>
    <w:rsid w:val="00AC41EA"/>
    <w:rsid w:val="00AC621A"/>
    <w:rsid w:val="00AC6A19"/>
    <w:rsid w:val="00AC7756"/>
    <w:rsid w:val="00AD5829"/>
    <w:rsid w:val="00AE31A0"/>
    <w:rsid w:val="00AE6588"/>
    <w:rsid w:val="00AF0121"/>
    <w:rsid w:val="00AF0F65"/>
    <w:rsid w:val="00AF1FF9"/>
    <w:rsid w:val="00AF244A"/>
    <w:rsid w:val="00AF2FB1"/>
    <w:rsid w:val="00AF6EA7"/>
    <w:rsid w:val="00B00392"/>
    <w:rsid w:val="00B0113E"/>
    <w:rsid w:val="00B0123E"/>
    <w:rsid w:val="00B01936"/>
    <w:rsid w:val="00B0527A"/>
    <w:rsid w:val="00B06C2B"/>
    <w:rsid w:val="00B108CB"/>
    <w:rsid w:val="00B10C53"/>
    <w:rsid w:val="00B12A5B"/>
    <w:rsid w:val="00B223FA"/>
    <w:rsid w:val="00B24036"/>
    <w:rsid w:val="00B31CFE"/>
    <w:rsid w:val="00B34FDB"/>
    <w:rsid w:val="00B359C0"/>
    <w:rsid w:val="00B408B5"/>
    <w:rsid w:val="00B4097A"/>
    <w:rsid w:val="00B425DB"/>
    <w:rsid w:val="00B51BEA"/>
    <w:rsid w:val="00B52AFF"/>
    <w:rsid w:val="00B52E97"/>
    <w:rsid w:val="00B54FF2"/>
    <w:rsid w:val="00B61A9B"/>
    <w:rsid w:val="00B66F65"/>
    <w:rsid w:val="00B7078B"/>
    <w:rsid w:val="00B73212"/>
    <w:rsid w:val="00B73FC3"/>
    <w:rsid w:val="00B75C97"/>
    <w:rsid w:val="00B842DF"/>
    <w:rsid w:val="00B87215"/>
    <w:rsid w:val="00B94C07"/>
    <w:rsid w:val="00B959D7"/>
    <w:rsid w:val="00B95ABA"/>
    <w:rsid w:val="00BA5090"/>
    <w:rsid w:val="00BB1A47"/>
    <w:rsid w:val="00BB633C"/>
    <w:rsid w:val="00BC05DA"/>
    <w:rsid w:val="00BC2B25"/>
    <w:rsid w:val="00BC356E"/>
    <w:rsid w:val="00BC35D9"/>
    <w:rsid w:val="00BC5A3E"/>
    <w:rsid w:val="00BD5947"/>
    <w:rsid w:val="00BE0DF2"/>
    <w:rsid w:val="00BE4594"/>
    <w:rsid w:val="00BF15D0"/>
    <w:rsid w:val="00BF466C"/>
    <w:rsid w:val="00C004A8"/>
    <w:rsid w:val="00C01606"/>
    <w:rsid w:val="00C066B2"/>
    <w:rsid w:val="00C10715"/>
    <w:rsid w:val="00C12635"/>
    <w:rsid w:val="00C14201"/>
    <w:rsid w:val="00C1564D"/>
    <w:rsid w:val="00C3126A"/>
    <w:rsid w:val="00C31FC1"/>
    <w:rsid w:val="00C37FCC"/>
    <w:rsid w:val="00C40693"/>
    <w:rsid w:val="00C43F59"/>
    <w:rsid w:val="00C45B08"/>
    <w:rsid w:val="00C503FF"/>
    <w:rsid w:val="00C5084B"/>
    <w:rsid w:val="00C5276E"/>
    <w:rsid w:val="00C55E54"/>
    <w:rsid w:val="00C56475"/>
    <w:rsid w:val="00C63E6B"/>
    <w:rsid w:val="00C65AA8"/>
    <w:rsid w:val="00C66431"/>
    <w:rsid w:val="00C70BC5"/>
    <w:rsid w:val="00C74159"/>
    <w:rsid w:val="00C7420F"/>
    <w:rsid w:val="00C872B3"/>
    <w:rsid w:val="00C916EB"/>
    <w:rsid w:val="00C92152"/>
    <w:rsid w:val="00C9495C"/>
    <w:rsid w:val="00C94C6B"/>
    <w:rsid w:val="00CA1123"/>
    <w:rsid w:val="00CA1F74"/>
    <w:rsid w:val="00CA4B0D"/>
    <w:rsid w:val="00CA50E2"/>
    <w:rsid w:val="00CA6693"/>
    <w:rsid w:val="00CA71FD"/>
    <w:rsid w:val="00CB0AE1"/>
    <w:rsid w:val="00CB10D6"/>
    <w:rsid w:val="00CB2270"/>
    <w:rsid w:val="00CB69EA"/>
    <w:rsid w:val="00CC3ABC"/>
    <w:rsid w:val="00CC5590"/>
    <w:rsid w:val="00CD1209"/>
    <w:rsid w:val="00CD2A12"/>
    <w:rsid w:val="00CD527F"/>
    <w:rsid w:val="00CD7613"/>
    <w:rsid w:val="00CE09F5"/>
    <w:rsid w:val="00CE2227"/>
    <w:rsid w:val="00CE2FD4"/>
    <w:rsid w:val="00CE56E9"/>
    <w:rsid w:val="00CE7D78"/>
    <w:rsid w:val="00CF1A81"/>
    <w:rsid w:val="00CF23A5"/>
    <w:rsid w:val="00CF4B40"/>
    <w:rsid w:val="00CF7B9C"/>
    <w:rsid w:val="00D06836"/>
    <w:rsid w:val="00D11EB2"/>
    <w:rsid w:val="00D126A6"/>
    <w:rsid w:val="00D1303C"/>
    <w:rsid w:val="00D2156A"/>
    <w:rsid w:val="00D272CE"/>
    <w:rsid w:val="00D303DE"/>
    <w:rsid w:val="00D34623"/>
    <w:rsid w:val="00D41BEB"/>
    <w:rsid w:val="00D5108E"/>
    <w:rsid w:val="00D519C3"/>
    <w:rsid w:val="00D53A59"/>
    <w:rsid w:val="00D54CC9"/>
    <w:rsid w:val="00D55951"/>
    <w:rsid w:val="00D65016"/>
    <w:rsid w:val="00D75356"/>
    <w:rsid w:val="00D76B5C"/>
    <w:rsid w:val="00D77E63"/>
    <w:rsid w:val="00D86C1F"/>
    <w:rsid w:val="00D96A9B"/>
    <w:rsid w:val="00DA123C"/>
    <w:rsid w:val="00DA3385"/>
    <w:rsid w:val="00DA3CC3"/>
    <w:rsid w:val="00DA5EEB"/>
    <w:rsid w:val="00DB05C5"/>
    <w:rsid w:val="00DB5575"/>
    <w:rsid w:val="00DB599E"/>
    <w:rsid w:val="00DC0233"/>
    <w:rsid w:val="00DC144B"/>
    <w:rsid w:val="00DC207C"/>
    <w:rsid w:val="00DC24F1"/>
    <w:rsid w:val="00DC28FA"/>
    <w:rsid w:val="00DC3F8F"/>
    <w:rsid w:val="00DD0355"/>
    <w:rsid w:val="00DD10F9"/>
    <w:rsid w:val="00DD65F8"/>
    <w:rsid w:val="00DD7F7B"/>
    <w:rsid w:val="00DE0B03"/>
    <w:rsid w:val="00DE2412"/>
    <w:rsid w:val="00DE4C73"/>
    <w:rsid w:val="00DF0D2D"/>
    <w:rsid w:val="00DF12AD"/>
    <w:rsid w:val="00DF4E55"/>
    <w:rsid w:val="00E00ECF"/>
    <w:rsid w:val="00E00F62"/>
    <w:rsid w:val="00E07C17"/>
    <w:rsid w:val="00E10064"/>
    <w:rsid w:val="00E155B2"/>
    <w:rsid w:val="00E16524"/>
    <w:rsid w:val="00E21970"/>
    <w:rsid w:val="00E2654D"/>
    <w:rsid w:val="00E269E4"/>
    <w:rsid w:val="00E32EFD"/>
    <w:rsid w:val="00E36AA4"/>
    <w:rsid w:val="00E37A25"/>
    <w:rsid w:val="00E37F13"/>
    <w:rsid w:val="00E50779"/>
    <w:rsid w:val="00E52936"/>
    <w:rsid w:val="00E53F6D"/>
    <w:rsid w:val="00E56423"/>
    <w:rsid w:val="00E6164C"/>
    <w:rsid w:val="00E63428"/>
    <w:rsid w:val="00E63A5A"/>
    <w:rsid w:val="00E720B8"/>
    <w:rsid w:val="00E748B8"/>
    <w:rsid w:val="00E76E8A"/>
    <w:rsid w:val="00E81908"/>
    <w:rsid w:val="00E82B2F"/>
    <w:rsid w:val="00E84453"/>
    <w:rsid w:val="00E86911"/>
    <w:rsid w:val="00E904A6"/>
    <w:rsid w:val="00E9157A"/>
    <w:rsid w:val="00E93933"/>
    <w:rsid w:val="00E94B8B"/>
    <w:rsid w:val="00E9579B"/>
    <w:rsid w:val="00E96DD9"/>
    <w:rsid w:val="00E9726B"/>
    <w:rsid w:val="00E97FC6"/>
    <w:rsid w:val="00EA0405"/>
    <w:rsid w:val="00EA120D"/>
    <w:rsid w:val="00EA3634"/>
    <w:rsid w:val="00EA513A"/>
    <w:rsid w:val="00EA76D7"/>
    <w:rsid w:val="00EB166A"/>
    <w:rsid w:val="00EB6475"/>
    <w:rsid w:val="00EC2713"/>
    <w:rsid w:val="00EC5AF8"/>
    <w:rsid w:val="00ED038A"/>
    <w:rsid w:val="00ED49E5"/>
    <w:rsid w:val="00ED7791"/>
    <w:rsid w:val="00EE314A"/>
    <w:rsid w:val="00EE40FF"/>
    <w:rsid w:val="00EF425A"/>
    <w:rsid w:val="00F01CDB"/>
    <w:rsid w:val="00F10E81"/>
    <w:rsid w:val="00F14F87"/>
    <w:rsid w:val="00F205E8"/>
    <w:rsid w:val="00F26346"/>
    <w:rsid w:val="00F301AF"/>
    <w:rsid w:val="00F33DFA"/>
    <w:rsid w:val="00F3691F"/>
    <w:rsid w:val="00F44CB5"/>
    <w:rsid w:val="00F45865"/>
    <w:rsid w:val="00F45C8C"/>
    <w:rsid w:val="00F46D58"/>
    <w:rsid w:val="00F544A9"/>
    <w:rsid w:val="00F55E81"/>
    <w:rsid w:val="00F63CA5"/>
    <w:rsid w:val="00F67886"/>
    <w:rsid w:val="00F739C7"/>
    <w:rsid w:val="00F73A25"/>
    <w:rsid w:val="00F74B59"/>
    <w:rsid w:val="00F80A3D"/>
    <w:rsid w:val="00F817FA"/>
    <w:rsid w:val="00F825DE"/>
    <w:rsid w:val="00F84021"/>
    <w:rsid w:val="00F85B44"/>
    <w:rsid w:val="00F91AB6"/>
    <w:rsid w:val="00F93422"/>
    <w:rsid w:val="00F9368D"/>
    <w:rsid w:val="00FA08DA"/>
    <w:rsid w:val="00FA226D"/>
    <w:rsid w:val="00FA27B1"/>
    <w:rsid w:val="00FA3975"/>
    <w:rsid w:val="00FA5142"/>
    <w:rsid w:val="00FB0264"/>
    <w:rsid w:val="00FB0F31"/>
    <w:rsid w:val="00FC2D7D"/>
    <w:rsid w:val="00FC3631"/>
    <w:rsid w:val="00FC5BD8"/>
    <w:rsid w:val="00FC6159"/>
    <w:rsid w:val="00FE7437"/>
    <w:rsid w:val="00FF1A0B"/>
    <w:rsid w:val="00FF1A3A"/>
    <w:rsid w:val="00FF365C"/>
    <w:rsid w:val="00FF499B"/>
    <w:rsid w:val="00FF53C6"/>
    <w:rsid w:val="00FF5A71"/>
    <w:rsid w:val="00FF6480"/>
    <w:rsid w:val="00FF79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3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ecommentaire">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101BE3"/>
    <w:pPr>
      <w:widowControl w:val="0"/>
      <w:autoSpaceDE w:val="0"/>
      <w:autoSpaceDN w:val="0"/>
      <w:spacing w:before="51"/>
      <w:ind w:left="115" w:hanging="31"/>
    </w:pPr>
    <w:rPr>
      <w:rFonts w:eastAsia="Times New Roman" w:cs="Times New Roman"/>
      <w:b/>
      <w:sz w:val="20"/>
      <w:szCs w:val="20"/>
      <w:lang w:eastAsia="en-US"/>
    </w:rPr>
  </w:style>
  <w:style w:type="character" w:customStyle="1" w:styleId="CorpsdetexteCar">
    <w:name w:val="Corps de texte Car"/>
    <w:basedOn w:val="Policepardfaut"/>
    <w:link w:val="Corpsdetexte"/>
    <w:uiPriority w:val="1"/>
    <w:rsid w:val="00101BE3"/>
    <w:rPr>
      <w:rFonts w:ascii="Times New Roman" w:eastAsia="Times New Roman" w:hAnsi="Times New Roman" w:cs="Times New Roman"/>
      <w:b/>
      <w:sz w:val="20"/>
      <w:szCs w:val="20"/>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b/>
      <w:sz w:val="28"/>
      <w:szCs w:val="20"/>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AB479B"/>
    <w:pPr>
      <w:widowControl w:val="0"/>
      <w:autoSpaceDE w:val="0"/>
      <w:autoSpaceDN w:val="0"/>
      <w:spacing w:before="0" w:beforeAutospacing="0" w:after="0" w:afterAutospacing="0" w:line="240" w:lineRule="auto"/>
      <w:ind w:left="109"/>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3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ecommentaire">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101BE3"/>
    <w:pPr>
      <w:widowControl w:val="0"/>
      <w:autoSpaceDE w:val="0"/>
      <w:autoSpaceDN w:val="0"/>
      <w:spacing w:before="51"/>
      <w:ind w:left="115" w:hanging="31"/>
    </w:pPr>
    <w:rPr>
      <w:rFonts w:eastAsia="Times New Roman" w:cs="Times New Roman"/>
      <w:b/>
      <w:sz w:val="20"/>
      <w:szCs w:val="20"/>
      <w:lang w:eastAsia="en-US"/>
    </w:rPr>
  </w:style>
  <w:style w:type="character" w:customStyle="1" w:styleId="CorpsdetexteCar">
    <w:name w:val="Corps de texte Car"/>
    <w:basedOn w:val="Policepardfaut"/>
    <w:link w:val="Corpsdetexte"/>
    <w:uiPriority w:val="1"/>
    <w:rsid w:val="00101BE3"/>
    <w:rPr>
      <w:rFonts w:ascii="Times New Roman" w:eastAsia="Times New Roman" w:hAnsi="Times New Roman" w:cs="Times New Roman"/>
      <w:b/>
      <w:sz w:val="20"/>
      <w:szCs w:val="20"/>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b/>
      <w:sz w:val="28"/>
      <w:szCs w:val="20"/>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AB479B"/>
    <w:pPr>
      <w:widowControl w:val="0"/>
      <w:autoSpaceDE w:val="0"/>
      <w:autoSpaceDN w:val="0"/>
      <w:spacing w:before="0" w:beforeAutospacing="0" w:after="0" w:afterAutospacing="0" w:line="240" w:lineRule="auto"/>
      <w:ind w:left="109"/>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038">
      <w:bodyDiv w:val="1"/>
      <w:marLeft w:val="0"/>
      <w:marRight w:val="0"/>
      <w:marTop w:val="0"/>
      <w:marBottom w:val="0"/>
      <w:divBdr>
        <w:top w:val="none" w:sz="0" w:space="0" w:color="auto"/>
        <w:left w:val="none" w:sz="0" w:space="0" w:color="auto"/>
        <w:bottom w:val="none" w:sz="0" w:space="0" w:color="auto"/>
        <w:right w:val="none" w:sz="0" w:space="0" w:color="auto"/>
      </w:divBdr>
      <w:divsChild>
        <w:div w:id="1855923166">
          <w:marLeft w:val="0"/>
          <w:marRight w:val="0"/>
          <w:marTop w:val="0"/>
          <w:marBottom w:val="0"/>
          <w:divBdr>
            <w:top w:val="none" w:sz="0" w:space="0" w:color="auto"/>
            <w:left w:val="none" w:sz="0" w:space="0" w:color="auto"/>
            <w:bottom w:val="none" w:sz="0" w:space="0" w:color="auto"/>
            <w:right w:val="none" w:sz="0" w:space="0" w:color="auto"/>
          </w:divBdr>
          <w:divsChild>
            <w:div w:id="335310211">
              <w:marLeft w:val="0"/>
              <w:marRight w:val="0"/>
              <w:marTop w:val="0"/>
              <w:marBottom w:val="0"/>
              <w:divBdr>
                <w:top w:val="none" w:sz="0" w:space="0" w:color="auto"/>
                <w:left w:val="none" w:sz="0" w:space="0" w:color="auto"/>
                <w:bottom w:val="none" w:sz="0" w:space="0" w:color="auto"/>
                <w:right w:val="none" w:sz="0" w:space="0" w:color="auto"/>
              </w:divBdr>
              <w:divsChild>
                <w:div w:id="228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2643">
      <w:bodyDiv w:val="1"/>
      <w:marLeft w:val="0"/>
      <w:marRight w:val="0"/>
      <w:marTop w:val="0"/>
      <w:marBottom w:val="0"/>
      <w:divBdr>
        <w:top w:val="none" w:sz="0" w:space="0" w:color="auto"/>
        <w:left w:val="none" w:sz="0" w:space="0" w:color="auto"/>
        <w:bottom w:val="none" w:sz="0" w:space="0" w:color="auto"/>
        <w:right w:val="none" w:sz="0" w:space="0" w:color="auto"/>
      </w:divBdr>
    </w:div>
    <w:div w:id="1906841041">
      <w:bodyDiv w:val="1"/>
      <w:marLeft w:val="0"/>
      <w:marRight w:val="0"/>
      <w:marTop w:val="0"/>
      <w:marBottom w:val="0"/>
      <w:divBdr>
        <w:top w:val="none" w:sz="0" w:space="0" w:color="auto"/>
        <w:left w:val="none" w:sz="0" w:space="0" w:color="auto"/>
        <w:bottom w:val="none" w:sz="0" w:space="0" w:color="auto"/>
        <w:right w:val="none" w:sz="0" w:space="0" w:color="auto"/>
      </w:divBdr>
      <w:divsChild>
        <w:div w:id="869758553">
          <w:marLeft w:val="0"/>
          <w:marRight w:val="0"/>
          <w:marTop w:val="0"/>
          <w:marBottom w:val="0"/>
          <w:divBdr>
            <w:top w:val="none" w:sz="0" w:space="0" w:color="auto"/>
            <w:left w:val="none" w:sz="0" w:space="0" w:color="auto"/>
            <w:bottom w:val="none" w:sz="0" w:space="0" w:color="auto"/>
            <w:right w:val="none" w:sz="0" w:space="0" w:color="auto"/>
          </w:divBdr>
          <w:divsChild>
            <w:div w:id="109471359">
              <w:marLeft w:val="0"/>
              <w:marRight w:val="0"/>
              <w:marTop w:val="0"/>
              <w:marBottom w:val="0"/>
              <w:divBdr>
                <w:top w:val="none" w:sz="0" w:space="0" w:color="auto"/>
                <w:left w:val="none" w:sz="0" w:space="0" w:color="auto"/>
                <w:bottom w:val="none" w:sz="0" w:space="0" w:color="auto"/>
                <w:right w:val="none" w:sz="0" w:space="0" w:color="auto"/>
              </w:divBdr>
              <w:divsChild>
                <w:div w:id="5678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BABBA%20OUSSAMA\Documents\Portfolio%20commission%20des%20stages%2022%2006%20202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nopt.tn/cnoptMTD/uploads/2018/10/code-de-deontologi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BABBA%20OUSSAMA\Documents\Portfolio%20commission%20des%20stages%2022%2006%20202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ABBA%20OUSSAMA\Documents\Portfolio%20commission%20des%20stages%2022%2006%202021.docx" TargetMode="External"/><Relationship Id="rId20" Type="http://schemas.openxmlformats.org/officeDocument/2006/relationships/hyperlink" Target="mailto:directionstage.fphm@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file:///C:\Users\BABBA%20OUSSAMA\Documents\Portfolio%20commission%20des%20stages%2022%2006%202021.docx"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mailto:faculte-pharamcie@fphm.rnu.t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BABBA%20OUSSAMA\Documents\Portfolio%20commission%20des%20stages%2022%2006%202021.docx" TargetMode="External"/><Relationship Id="rId22" Type="http://schemas.openxmlformats.org/officeDocument/2006/relationships/hyperlink" Target="http://www.santetunisie.rns.tn/images/docs/anis/Guide-de-Bonne-Pratique-de-Laboratoire.pdf" TargetMode="External"/><Relationship Id="rId30"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1197-72E4-4890-964D-A8F812C8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5619</Words>
  <Characters>30909</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YOMNA BEN LAMINE</dc:creator>
  <cp:lastModifiedBy>YOMNA</cp:lastModifiedBy>
  <cp:revision>4</cp:revision>
  <cp:lastPrinted>2020-11-11T21:40:00Z</cp:lastPrinted>
  <dcterms:created xsi:type="dcterms:W3CDTF">2021-10-01T10:35:00Z</dcterms:created>
  <dcterms:modified xsi:type="dcterms:W3CDTF">2021-10-01T19:11:00Z</dcterms:modified>
</cp:coreProperties>
</file>