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95"/>
        <w:gridCol w:w="4750"/>
        <w:gridCol w:w="2904"/>
      </w:tblGrid>
      <w:tr w:rsidR="00225D6F" w:rsidRPr="00B63B52" w:rsidTr="00B63B52">
        <w:tc>
          <w:tcPr>
            <w:tcW w:w="2552" w:type="dxa"/>
          </w:tcPr>
          <w:p w:rsidR="00225D6F" w:rsidRPr="00B63B52" w:rsidRDefault="006D6C10" w:rsidP="00B63B52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cs="Calibri"/>
                <w:b w:val="0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16510</wp:posOffset>
                  </wp:positionV>
                  <wp:extent cx="835660" cy="1192530"/>
                  <wp:effectExtent l="19050" t="0" r="2540" b="0"/>
                  <wp:wrapNone/>
                  <wp:docPr id="108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19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:rsidR="00225D6F" w:rsidRPr="00B63B52" w:rsidRDefault="00225D6F" w:rsidP="00B63B52">
            <w:pPr>
              <w:pStyle w:val="Lgende"/>
              <w:spacing w:line="276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color w:val="000000"/>
                <w:sz w:val="28"/>
                <w:szCs w:val="28"/>
              </w:rPr>
              <w:t>REPUBLIQUE TUNISIENNE</w:t>
            </w:r>
          </w:p>
          <w:p w:rsidR="00225D6F" w:rsidRPr="00B63B52" w:rsidRDefault="00225D6F" w:rsidP="00B63B52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</w:p>
          <w:p w:rsidR="00225D6F" w:rsidRPr="00B63B52" w:rsidRDefault="00225D6F" w:rsidP="00B63B52">
            <w:pPr>
              <w:spacing w:line="276" w:lineRule="auto"/>
              <w:jc w:val="center"/>
              <w:rPr>
                <w:rFonts w:ascii="Calibri" w:hAnsi="Calibri" w:cs="Calibri"/>
                <w:color w:val="000000"/>
              </w:rPr>
            </w:pPr>
            <w:r w:rsidRPr="00B63B5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Ministère de l'enseignement supérieur et de la recherche scientifique</w:t>
            </w:r>
          </w:p>
        </w:tc>
        <w:tc>
          <w:tcPr>
            <w:tcW w:w="2918" w:type="dxa"/>
          </w:tcPr>
          <w:p w:rsidR="00225D6F" w:rsidRPr="00B63B52" w:rsidRDefault="006D6C10" w:rsidP="00B63B52">
            <w:pPr>
              <w:pStyle w:val="Lgende"/>
              <w:spacing w:line="27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20165" cy="1320165"/>
                  <wp:effectExtent l="19050" t="0" r="0" b="0"/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320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5D6F" w:rsidRPr="00866C28" w:rsidRDefault="00225D6F" w:rsidP="00225D6F">
      <w:pPr>
        <w:pStyle w:val="Corpsdetexte"/>
        <w:tabs>
          <w:tab w:val="left" w:pos="0"/>
        </w:tabs>
        <w:spacing w:line="276" w:lineRule="auto"/>
        <w:jc w:val="right"/>
        <w:rPr>
          <w:rFonts w:ascii="Calibri" w:hAnsi="Calibri" w:cs="Calibri"/>
          <w:color w:val="000000"/>
        </w:rPr>
      </w:pPr>
    </w:p>
    <w:p w:rsidR="00225D6F" w:rsidRDefault="00225D6F" w:rsidP="00225D6F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Fonds </w:t>
      </w:r>
      <w:r>
        <w:rPr>
          <w:rFonts w:ascii="Calibri" w:hAnsi="Calibri" w:cs="Calibri"/>
          <w:b/>
          <w:color w:val="000000"/>
          <w:sz w:val="32"/>
          <w:szCs w:val="32"/>
        </w:rPr>
        <w:t>Compétitifs d’Innovation :</w:t>
      </w:r>
    </w:p>
    <w:p w:rsidR="00225D6F" w:rsidRPr="00225D6F" w:rsidRDefault="00225D6F" w:rsidP="00225D6F">
      <w:pPr>
        <w:spacing w:line="276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Autonomie, redevabilité et</w:t>
      </w:r>
      <w:r w:rsidRPr="00225D6F">
        <w:rPr>
          <w:rFonts w:ascii="Calibri" w:hAnsi="Calibri" w:cs="Calibri"/>
          <w:b/>
          <w:color w:val="000000"/>
          <w:sz w:val="32"/>
          <w:szCs w:val="32"/>
        </w:rPr>
        <w:t xml:space="preserve"> performance </w:t>
      </w:r>
    </w:p>
    <w:p w:rsidR="00225D6F" w:rsidRPr="0074057B" w:rsidRDefault="00225D6F" w:rsidP="00225D6F">
      <w:pPr>
        <w:widowControl w:val="0"/>
        <w:autoSpaceDE w:val="0"/>
        <w:autoSpaceDN w:val="0"/>
        <w:adjustRightInd w:val="0"/>
        <w:snapToGrid w:val="0"/>
        <w:spacing w:line="276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1F28E7" w:rsidRDefault="00225D6F" w:rsidP="00225D6F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PAQ-Développement de la Gestion Stratégique des </w:t>
      </w:r>
    </w:p>
    <w:p w:rsidR="00225D6F" w:rsidRDefault="00225D6F" w:rsidP="00225D6F">
      <w:pPr>
        <w:pStyle w:val="Default"/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1F28E7">
        <w:rPr>
          <w:rFonts w:ascii="Calibri" w:hAnsi="Calibri" w:cs="Calibri"/>
          <w:b/>
          <w:sz w:val="36"/>
          <w:szCs w:val="36"/>
        </w:rPr>
        <w:t xml:space="preserve">Etablissements </w:t>
      </w:r>
      <w:r w:rsidR="001F28E7">
        <w:rPr>
          <w:rFonts w:ascii="Calibri" w:hAnsi="Calibri" w:cs="Calibri"/>
          <w:b/>
          <w:sz w:val="36"/>
          <w:szCs w:val="36"/>
        </w:rPr>
        <w:t>d’Enseignement Supérieur (</w:t>
      </w:r>
      <w:r w:rsidRPr="001F28E7">
        <w:rPr>
          <w:rFonts w:ascii="Calibri" w:hAnsi="Calibri" w:cs="Calibri"/>
          <w:b/>
          <w:sz w:val="36"/>
          <w:szCs w:val="36"/>
        </w:rPr>
        <w:t>PAQ-DGSE</w:t>
      </w:r>
      <w:r w:rsidR="001F28E7">
        <w:rPr>
          <w:rFonts w:ascii="Calibri" w:hAnsi="Calibri" w:cs="Calibri"/>
          <w:b/>
          <w:sz w:val="36"/>
          <w:szCs w:val="36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31"/>
        <w:gridCol w:w="4126"/>
      </w:tblGrid>
      <w:tr w:rsidR="0074057B" w:rsidRPr="00B63B52" w:rsidTr="00B63B52">
        <w:trPr>
          <w:trHeight w:val="3336"/>
        </w:trPr>
        <w:tc>
          <w:tcPr>
            <w:tcW w:w="6204" w:type="dxa"/>
            <w:vAlign w:val="center"/>
          </w:tcPr>
          <w:p w:rsidR="0074057B" w:rsidRPr="00B63B52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i/>
                <w:color w:val="00B0F0"/>
                <w:sz w:val="28"/>
                <w:szCs w:val="28"/>
              </w:rPr>
            </w:pP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E-CAPSULE : 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tablissement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C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ertifié et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A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utonome,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P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édagogie moderne et innovante, étudiants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S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atisfaits et motivés, formation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U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niversitaire pour une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L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 xml:space="preserve">arge </w:t>
            </w:r>
            <w:r w:rsidRPr="00B63B52">
              <w:rPr>
                <w:rFonts w:ascii="Calibri" w:hAnsi="Calibri" w:cs="Calibri"/>
                <w:b/>
                <w:i/>
                <w:color w:val="00B0F0"/>
                <w:sz w:val="32"/>
                <w:szCs w:val="32"/>
              </w:rPr>
              <w:t>E</w:t>
            </w:r>
            <w:r w:rsidRPr="00B63B52">
              <w:rPr>
                <w:rFonts w:ascii="Calibri" w:hAnsi="Calibri" w:cs="Calibri"/>
                <w:i/>
                <w:color w:val="00B0F0"/>
                <w:sz w:val="28"/>
                <w:szCs w:val="28"/>
              </w:rPr>
              <w:t>mployabilité</w:t>
            </w:r>
          </w:p>
          <w:p w:rsidR="0074057B" w:rsidRPr="00B63B52" w:rsidRDefault="0074057B" w:rsidP="00B63B52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</w:rPr>
            </w:pPr>
          </w:p>
          <w:p w:rsidR="000B5CE4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Fa</w:t>
            </w:r>
            <w:r w:rsidR="000B5CE4">
              <w:rPr>
                <w:rFonts w:ascii="Calibri" w:hAnsi="Calibri" w:cs="Calibri"/>
                <w:b/>
                <w:bCs/>
                <w:i/>
                <w:color w:val="000000"/>
                <w:sz w:val="32"/>
                <w:szCs w:val="32"/>
              </w:rPr>
              <w:t>culté de Pharmacie de Monastir</w:t>
            </w:r>
          </w:p>
          <w:p w:rsidR="0074057B" w:rsidRPr="00B63B52" w:rsidRDefault="0074057B" w:rsidP="00B63B52">
            <w:pPr>
              <w:pStyle w:val="Corpsdetexte"/>
              <w:tabs>
                <w:tab w:val="left" w:pos="4426"/>
              </w:tabs>
              <w:spacing w:line="276" w:lineRule="auto"/>
              <w:jc w:val="center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 w:rsidRPr="00B63B52">
              <w:rPr>
                <w:rFonts w:ascii="Calibri" w:hAnsi="Calibri" w:cs="Calibri"/>
                <w:b/>
                <w:bCs/>
                <w:i/>
                <w:sz w:val="32"/>
                <w:szCs w:val="32"/>
              </w:rPr>
              <w:t>Université de Monastir</w:t>
            </w:r>
          </w:p>
        </w:tc>
        <w:tc>
          <w:tcPr>
            <w:tcW w:w="4193" w:type="dxa"/>
          </w:tcPr>
          <w:p w:rsidR="0074057B" w:rsidRPr="00B63B52" w:rsidRDefault="001F48CF" w:rsidP="00B63B52">
            <w:pPr>
              <w:pStyle w:val="Corpsdetexte"/>
              <w:tabs>
                <w:tab w:val="left" w:pos="4426"/>
              </w:tabs>
              <w:spacing w:line="276" w:lineRule="auto"/>
              <w:rPr>
                <w:rFonts w:ascii="Calibri" w:hAnsi="Calibri" w:cs="Calibri"/>
                <w:b/>
                <w:iCs/>
                <w:color w:val="00B0F0"/>
                <w:sz w:val="32"/>
                <w:szCs w:val="32"/>
              </w:rPr>
            </w:pPr>
            <w:r w:rsidRPr="001F48CF">
              <w:rPr>
                <w:rFonts w:ascii="Calibri" w:hAnsi="Calibri" w:cs="Calibri"/>
                <w:b/>
                <w:iCs/>
                <w:noProof/>
                <w:color w:val="00B0F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218440</wp:posOffset>
                  </wp:positionV>
                  <wp:extent cx="2520950" cy="2019730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50" cy="2019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4057B" w:rsidRPr="0074057B" w:rsidRDefault="0074057B" w:rsidP="0074057B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iCs/>
          <w:color w:val="00B0F0"/>
          <w:sz w:val="32"/>
          <w:szCs w:val="32"/>
        </w:rPr>
      </w:pPr>
    </w:p>
    <w:p w:rsidR="00C61923" w:rsidRDefault="00225D6F" w:rsidP="00225D6F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 w:rsidRPr="00C61923">
        <w:rPr>
          <w:rFonts w:ascii="Calibri" w:hAnsi="Calibri" w:cs="Calibri"/>
          <w:b/>
          <w:bCs/>
          <w:color w:val="FF0000"/>
          <w:sz w:val="40"/>
          <w:szCs w:val="40"/>
        </w:rPr>
        <w:t>Termes de ré</w:t>
      </w:r>
      <w:r w:rsidR="00127913">
        <w:rPr>
          <w:rFonts w:ascii="Calibri" w:hAnsi="Calibri" w:cs="Calibri"/>
          <w:b/>
          <w:bCs/>
          <w:color w:val="FF0000"/>
          <w:sz w:val="40"/>
          <w:szCs w:val="40"/>
        </w:rPr>
        <w:t>férence</w:t>
      </w:r>
    </w:p>
    <w:p w:rsidR="00225D6F" w:rsidRPr="00C61923" w:rsidRDefault="00C61923" w:rsidP="00225D6F">
      <w:pPr>
        <w:pStyle w:val="Corpsdetexte"/>
        <w:tabs>
          <w:tab w:val="left" w:pos="4426"/>
        </w:tabs>
        <w:jc w:val="center"/>
        <w:rPr>
          <w:rFonts w:ascii="Calibri" w:hAnsi="Calibri" w:cs="Calibri"/>
          <w:b/>
          <w:bCs/>
          <w:color w:val="FF0000"/>
          <w:sz w:val="40"/>
          <w:szCs w:val="40"/>
        </w:rPr>
      </w:pPr>
      <w:r>
        <w:rPr>
          <w:rFonts w:ascii="Calibri" w:hAnsi="Calibri" w:cs="Calibri"/>
          <w:b/>
          <w:bCs/>
          <w:color w:val="FF0000"/>
          <w:sz w:val="40"/>
          <w:szCs w:val="40"/>
        </w:rPr>
        <w:t>Recrutement d’un consultant individuel</w:t>
      </w:r>
    </w:p>
    <w:p w:rsidR="00127913" w:rsidRDefault="00127913" w:rsidP="00225D6F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</w:p>
    <w:p w:rsidR="000B5CE4" w:rsidRPr="000B5CE4" w:rsidRDefault="00225D6F" w:rsidP="00225D6F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Domaine</w:t>
      </w:r>
      <w:r w:rsidR="007C7A93">
        <w:rPr>
          <w:rFonts w:ascii="Calibri" w:hAnsi="Calibri" w:cs="Calibri"/>
          <w:b/>
          <w:bCs/>
          <w:color w:val="FF0000"/>
          <w:sz w:val="32"/>
          <w:szCs w:val="32"/>
        </w:rPr>
        <w:t>2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 : </w:t>
      </w:r>
      <w:r w:rsidR="007C7A93">
        <w:rPr>
          <w:rFonts w:ascii="Calibri" w:hAnsi="Calibri" w:cs="Calibri"/>
          <w:b/>
          <w:bCs/>
          <w:color w:val="FF0000"/>
          <w:sz w:val="32"/>
          <w:szCs w:val="32"/>
        </w:rPr>
        <w:t>Formation et employabilité</w:t>
      </w:r>
    </w:p>
    <w:p w:rsidR="00495C1D" w:rsidRDefault="00225D6F" w:rsidP="00495C1D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b/>
          <w:bCs/>
          <w:color w:val="FF0000"/>
          <w:sz w:val="32"/>
          <w:szCs w:val="32"/>
        </w:rPr>
      </w:pPr>
      <w:r w:rsidRPr="000B5CE4">
        <w:rPr>
          <w:rFonts w:ascii="Calibri" w:hAnsi="Calibri" w:cs="Calibri"/>
          <w:b/>
          <w:bCs/>
          <w:color w:val="FF0000"/>
          <w:sz w:val="32"/>
          <w:szCs w:val="32"/>
        </w:rPr>
        <w:t>Activité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 A</w:t>
      </w:r>
      <w:r w:rsidR="007C7A93">
        <w:rPr>
          <w:rFonts w:ascii="Calibri" w:hAnsi="Calibri" w:cs="Calibri"/>
          <w:b/>
          <w:bCs/>
          <w:color w:val="FF0000"/>
          <w:sz w:val="32"/>
          <w:szCs w:val="32"/>
        </w:rPr>
        <w:t>2.4</w:t>
      </w:r>
      <w:r w:rsidR="000B5CE4" w:rsidRPr="000B5CE4">
        <w:rPr>
          <w:rFonts w:ascii="Calibri" w:hAnsi="Calibri" w:cs="Calibri"/>
          <w:b/>
          <w:bCs/>
          <w:color w:val="FF0000"/>
          <w:sz w:val="32"/>
          <w:szCs w:val="32"/>
        </w:rPr>
        <w:t xml:space="preserve"> : </w:t>
      </w:r>
      <w:r w:rsidR="00DC3EEC">
        <w:rPr>
          <w:rFonts w:ascii="Calibri" w:hAnsi="Calibri" w:cs="Calibri"/>
          <w:b/>
          <w:bCs/>
          <w:color w:val="FF0000"/>
          <w:sz w:val="32"/>
          <w:szCs w:val="32"/>
        </w:rPr>
        <w:t xml:space="preserve">Recruter un </w:t>
      </w:r>
      <w:r w:rsidR="007C7A93">
        <w:rPr>
          <w:rFonts w:ascii="Calibri" w:hAnsi="Calibri" w:cs="Calibri"/>
          <w:b/>
          <w:bCs/>
          <w:color w:val="FF0000"/>
          <w:sz w:val="32"/>
          <w:szCs w:val="32"/>
        </w:rPr>
        <w:t xml:space="preserve">expert </w:t>
      </w:r>
      <w:r w:rsidR="00495C1D">
        <w:rPr>
          <w:rFonts w:ascii="Calibri" w:hAnsi="Calibri" w:cs="Calibri"/>
          <w:b/>
          <w:bCs/>
          <w:color w:val="FF0000"/>
          <w:sz w:val="32"/>
          <w:szCs w:val="32"/>
        </w:rPr>
        <w:t xml:space="preserve">en ingénierie pédagogique de la </w:t>
      </w:r>
    </w:p>
    <w:p w:rsidR="00225D6F" w:rsidRPr="000B5CE4" w:rsidRDefault="00495C1D" w:rsidP="00495C1D">
      <w:pPr>
        <w:pStyle w:val="Corpsdetexte"/>
        <w:tabs>
          <w:tab w:val="left" w:pos="4426"/>
        </w:tabs>
        <w:spacing w:line="276" w:lineRule="auto"/>
        <w:jc w:val="center"/>
        <w:rPr>
          <w:rFonts w:ascii="Calibri" w:hAnsi="Calibri" w:cs="Calibri"/>
          <w:i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FF0000"/>
          <w:sz w:val="32"/>
          <w:szCs w:val="32"/>
        </w:rPr>
        <w:t xml:space="preserve">co-construction des parcours de formation universitaire </w:t>
      </w:r>
    </w:p>
    <w:p w:rsidR="004A5FFA" w:rsidRDefault="004A5FFA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4A5FFA" w:rsidRDefault="004A5FFA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7501A1" w:rsidRDefault="007501A1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4A5FFA" w:rsidRDefault="00495C1D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  <w:r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Déc</w:t>
      </w:r>
      <w:r w:rsidR="00127913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em</w:t>
      </w:r>
      <w:r w:rsidR="004A5FFA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bre</w:t>
      </w:r>
      <w:r w:rsidR="001F28E7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 xml:space="preserve"> 202</w:t>
      </w:r>
      <w:r w:rsidR="004A5FFA" w:rsidRPr="00712821"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  <w:t>0</w:t>
      </w:r>
    </w:p>
    <w:p w:rsidR="007C7A93" w:rsidRPr="00712821" w:rsidRDefault="007C7A93" w:rsidP="004A5FFA">
      <w:pPr>
        <w:pStyle w:val="Corpsdetexte"/>
        <w:tabs>
          <w:tab w:val="left" w:pos="4426"/>
        </w:tabs>
        <w:jc w:val="center"/>
        <w:rPr>
          <w:rFonts w:ascii="Comic Sans MS" w:hAnsi="Comic Sans MS" w:cs="Arial"/>
          <w:b/>
          <w:bCs/>
          <w:i/>
          <w:iCs/>
          <w:color w:val="0000FF"/>
          <w:sz w:val="28"/>
          <w:szCs w:val="28"/>
        </w:rPr>
      </w:pPr>
    </w:p>
    <w:p w:rsidR="00225D6F" w:rsidRDefault="00225D6F" w:rsidP="00225D6F">
      <w:pPr>
        <w:widowControl w:val="0"/>
        <w:autoSpaceDE w:val="0"/>
        <w:autoSpaceDN w:val="0"/>
        <w:adjustRightInd w:val="0"/>
        <w:snapToGrid w:val="0"/>
        <w:spacing w:line="276" w:lineRule="auto"/>
        <w:jc w:val="center"/>
        <w:rPr>
          <w:rFonts w:ascii="Calibri" w:hAnsi="Calibri" w:cs="Calibri"/>
          <w:i/>
          <w:color w:val="000000"/>
          <w:sz w:val="22"/>
          <w:szCs w:val="22"/>
        </w:rPr>
      </w:pPr>
    </w:p>
    <w:p w:rsidR="0045229A" w:rsidRPr="00CC0A88" w:rsidRDefault="00712821" w:rsidP="007A4362">
      <w:pPr>
        <w:spacing w:line="276" w:lineRule="auto"/>
        <w:rPr>
          <w:rFonts w:ascii="Calibri" w:hAnsi="Calibri"/>
          <w:b/>
          <w:bCs/>
          <w:color w:val="FF0000"/>
          <w:sz w:val="28"/>
          <w:szCs w:val="28"/>
        </w:rPr>
      </w:pPr>
      <w:r w:rsidRPr="00CC0A88">
        <w:rPr>
          <w:rFonts w:ascii="Calibri" w:hAnsi="Calibri"/>
          <w:b/>
          <w:bCs/>
          <w:color w:val="FF0000"/>
          <w:sz w:val="28"/>
          <w:szCs w:val="28"/>
        </w:rPr>
        <w:lastRenderedPageBreak/>
        <w:t>1- Cadre de réfé</w:t>
      </w:r>
      <w:r w:rsidR="0045229A" w:rsidRPr="00CC0A88">
        <w:rPr>
          <w:rFonts w:ascii="Calibri" w:hAnsi="Calibri"/>
          <w:b/>
          <w:bCs/>
          <w:color w:val="FF0000"/>
          <w:sz w:val="28"/>
          <w:szCs w:val="28"/>
        </w:rPr>
        <w:t>rence</w:t>
      </w:r>
    </w:p>
    <w:p w:rsidR="002B636E" w:rsidRDefault="002B636E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 xml:space="preserve">Le </w:t>
      </w:r>
      <w:r>
        <w:rPr>
          <w:rFonts w:ascii="Calibri" w:hAnsi="Calibri"/>
        </w:rPr>
        <w:t>M</w:t>
      </w:r>
      <w:r w:rsidRPr="0045229A">
        <w:rPr>
          <w:rFonts w:ascii="Calibri" w:hAnsi="Calibri"/>
        </w:rPr>
        <w:t>inist</w:t>
      </w:r>
      <w:r>
        <w:rPr>
          <w:rFonts w:ascii="Calibri" w:hAnsi="Calibri"/>
        </w:rPr>
        <w:t>ère de l’enseignement supérieur et</w:t>
      </w:r>
      <w:r w:rsidRPr="0045229A">
        <w:rPr>
          <w:rFonts w:ascii="Calibri" w:hAnsi="Calibri"/>
        </w:rPr>
        <w:t xml:space="preserve"> de la </w:t>
      </w:r>
      <w:r>
        <w:rPr>
          <w:rFonts w:ascii="Calibri" w:hAnsi="Calibri"/>
        </w:rPr>
        <w:t>r</w:t>
      </w:r>
      <w:r w:rsidRPr="0045229A">
        <w:rPr>
          <w:rFonts w:ascii="Calibri" w:hAnsi="Calibri"/>
        </w:rPr>
        <w:t xml:space="preserve">echerche </w:t>
      </w:r>
      <w:r>
        <w:rPr>
          <w:rFonts w:ascii="Calibri" w:hAnsi="Calibri"/>
        </w:rPr>
        <w:t>s</w:t>
      </w:r>
      <w:r w:rsidRPr="0045229A">
        <w:rPr>
          <w:rFonts w:ascii="Calibri" w:hAnsi="Calibri"/>
        </w:rPr>
        <w:t xml:space="preserve">cientifique </w:t>
      </w:r>
      <w:r>
        <w:rPr>
          <w:rFonts w:ascii="Calibri" w:hAnsi="Calibri"/>
        </w:rPr>
        <w:t xml:space="preserve">(MESRS) </w:t>
      </w:r>
      <w:r w:rsidRPr="0045229A">
        <w:rPr>
          <w:rFonts w:ascii="Calibri" w:hAnsi="Calibri"/>
        </w:rPr>
        <w:t xml:space="preserve">a obtenu un prêt de </w:t>
      </w:r>
      <w:smartTag w:uri="urn:schemas-microsoft-com:office:smarttags" w:element="PersonName">
        <w:smartTagPr>
          <w:attr w:name="ProductID" w:val="la Banque Internationale"/>
        </w:smartTagPr>
        <w:r w:rsidRPr="0045229A">
          <w:rPr>
            <w:rFonts w:ascii="Calibri" w:hAnsi="Calibri"/>
          </w:rPr>
          <w:t>la Banque Internationale</w:t>
        </w:r>
      </w:smartTag>
      <w:r w:rsidRPr="0045229A">
        <w:rPr>
          <w:rFonts w:ascii="Calibri" w:hAnsi="Calibri"/>
        </w:rPr>
        <w:t xml:space="preserve"> pour </w:t>
      </w:r>
      <w:smartTag w:uri="urn:schemas-microsoft-com:office:smarttags" w:element="PersonName">
        <w:smartTagPr>
          <w:attr w:name="ProductID" w:val="la Reconstruction"/>
        </w:smartTagPr>
        <w:r w:rsidRPr="0045229A">
          <w:rPr>
            <w:rFonts w:ascii="Calibri" w:hAnsi="Calibri"/>
          </w:rPr>
          <w:t>la Reconstruction</w:t>
        </w:r>
      </w:smartTag>
      <w:r w:rsidRPr="0045229A">
        <w:rPr>
          <w:rFonts w:ascii="Calibri" w:hAnsi="Calibri"/>
        </w:rPr>
        <w:t xml:space="preserve"> et le Développement (BIRD) en vue de financier le </w:t>
      </w:r>
      <w:r w:rsidR="000217B1" w:rsidRPr="000217B1">
        <w:rPr>
          <w:rFonts w:ascii="Calibri" w:hAnsi="Calibri"/>
          <w:b/>
          <w:bCs/>
          <w:i/>
          <w:iCs/>
        </w:rPr>
        <w:t>« </w:t>
      </w:r>
      <w:r w:rsidRPr="000217B1">
        <w:rPr>
          <w:rFonts w:ascii="Calibri" w:hAnsi="Calibri"/>
          <w:b/>
          <w:bCs/>
          <w:i/>
          <w:iCs/>
        </w:rPr>
        <w:t>Projet de modernisation de l’enseignement supérieur en soutien à l’employabilité (PROMESSE)</w:t>
      </w:r>
      <w:r w:rsidR="000217B1" w:rsidRPr="000217B1">
        <w:rPr>
          <w:rFonts w:ascii="Calibri" w:hAnsi="Calibri"/>
          <w:b/>
          <w:bCs/>
          <w:i/>
          <w:iCs/>
        </w:rPr>
        <w:t> »</w:t>
      </w:r>
      <w:r w:rsidRPr="0045229A">
        <w:rPr>
          <w:rFonts w:ascii="Calibri" w:hAnsi="Calibri"/>
        </w:rPr>
        <w:t>.</w:t>
      </w:r>
      <w:r>
        <w:rPr>
          <w:rFonts w:ascii="Calibri" w:hAnsi="Calibri"/>
        </w:rPr>
        <w:t xml:space="preserve"> Cet accord a pour référence la </w:t>
      </w:r>
      <w:r w:rsidRPr="00127913">
        <w:rPr>
          <w:rFonts w:ascii="Calibri" w:hAnsi="Calibri"/>
          <w:b/>
          <w:bCs/>
          <w:i/>
          <w:iCs/>
        </w:rPr>
        <w:t>Loi n°2016-54 du 26 juillet 2016</w:t>
      </w:r>
      <w:r>
        <w:rPr>
          <w:rFonts w:ascii="Calibri" w:hAnsi="Calibri"/>
        </w:rPr>
        <w:t xml:space="preserve">, portant approbation de l’accord de prêt conclu le 3 mars 2016 </w:t>
      </w:r>
      <w:r w:rsidR="00AE77AE">
        <w:rPr>
          <w:rFonts w:ascii="Calibri" w:hAnsi="Calibri"/>
        </w:rPr>
        <w:t>entre la République tunisienne et la BIRD (JORT n°62 du 29 juillet 2016, p2347).</w:t>
      </w:r>
    </w:p>
    <w:p w:rsidR="00AE77AE" w:rsidRPr="0045229A" w:rsidRDefault="00AE77AE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 PROMESSE vise l’amélioration de l’employabilité des diplômés de l’enseignement supérieur et le renforcement de la gestion de l’enseignement supérieur, à travers un fonds compétitif d’innovation </w:t>
      </w:r>
      <w:r w:rsidR="000217B1">
        <w:rPr>
          <w:rFonts w:ascii="Calibri" w:hAnsi="Calibri"/>
        </w:rPr>
        <w:t>pour l’autonomie, la redevabilité et la performance</w:t>
      </w:r>
      <w:r w:rsidR="00031862">
        <w:rPr>
          <w:rFonts w:ascii="Calibri" w:hAnsi="Calibri"/>
        </w:rPr>
        <w:t>. Il</w:t>
      </w:r>
      <w:r w:rsidR="000217B1">
        <w:rPr>
          <w:rFonts w:ascii="Calibri" w:hAnsi="Calibri"/>
        </w:rPr>
        <w:t xml:space="preserve"> est décliné en projets d’amélioration de la qualité (PAQ), dont une composante </w:t>
      </w:r>
      <w:r w:rsidR="000217B1" w:rsidRPr="000217B1">
        <w:rPr>
          <w:rFonts w:ascii="Calibri" w:hAnsi="Calibri"/>
          <w:b/>
          <w:bCs/>
          <w:i/>
          <w:iCs/>
        </w:rPr>
        <w:t>« Développement de la gestion stratégique des établissements d’enseignement supérieur (PAQ-DGSE) »</w:t>
      </w:r>
      <w:r w:rsidR="000217B1">
        <w:rPr>
          <w:rFonts w:ascii="Calibri" w:hAnsi="Calibri"/>
        </w:rPr>
        <w:t xml:space="preserve">. </w:t>
      </w:r>
    </w:p>
    <w:p w:rsidR="002B636E" w:rsidRPr="0045229A" w:rsidRDefault="000217B1" w:rsidP="007A4362">
      <w:pPr>
        <w:tabs>
          <w:tab w:val="left" w:pos="2268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C’est d</w:t>
      </w:r>
      <w:r w:rsidR="002B636E" w:rsidRPr="0045229A">
        <w:rPr>
          <w:rFonts w:ascii="Calibri" w:hAnsi="Calibri"/>
        </w:rPr>
        <w:t xml:space="preserve">ans </w:t>
      </w:r>
      <w:r w:rsidR="00031862">
        <w:rPr>
          <w:rFonts w:ascii="Calibri" w:hAnsi="Calibri"/>
        </w:rPr>
        <w:t>l</w:t>
      </w:r>
      <w:r w:rsidR="002B636E" w:rsidRPr="0045229A">
        <w:rPr>
          <w:rFonts w:ascii="Calibri" w:hAnsi="Calibri"/>
        </w:rPr>
        <w:t xml:space="preserve">e cadre </w:t>
      </w:r>
      <w:r w:rsidR="00031862">
        <w:rPr>
          <w:rFonts w:ascii="Calibri" w:hAnsi="Calibri"/>
        </w:rPr>
        <w:t xml:space="preserve">PAQ-DGSE </w:t>
      </w:r>
      <w:r>
        <w:rPr>
          <w:rFonts w:ascii="Calibri" w:hAnsi="Calibri"/>
        </w:rPr>
        <w:t xml:space="preserve">que la </w:t>
      </w:r>
      <w:r w:rsidR="002B636E" w:rsidRPr="000217B1">
        <w:rPr>
          <w:rFonts w:ascii="Calibri" w:hAnsi="Calibri"/>
        </w:rPr>
        <w:t>Faculté de Pharmacie de Monastir</w:t>
      </w:r>
      <w:r w:rsidR="00031862">
        <w:rPr>
          <w:rFonts w:ascii="Calibri" w:hAnsi="Calibri"/>
        </w:rPr>
        <w:t xml:space="preserve">(FPM) </w:t>
      </w:r>
      <w:r w:rsidR="002B636E" w:rsidRPr="0045229A">
        <w:rPr>
          <w:rFonts w:ascii="Calibri" w:hAnsi="Calibri"/>
        </w:rPr>
        <w:t>a bénéficié d’une alloca</w:t>
      </w:r>
      <w:r w:rsidR="002B636E">
        <w:rPr>
          <w:rFonts w:ascii="Calibri" w:hAnsi="Calibri"/>
        </w:rPr>
        <w:t>tion pour la mise en place d’un projet intitulé</w:t>
      </w:r>
      <w:r w:rsidR="002B636E" w:rsidRPr="0045229A">
        <w:rPr>
          <w:rFonts w:ascii="Calibri" w:hAnsi="Calibri"/>
        </w:rPr>
        <w:t xml:space="preserve"> « </w:t>
      </w:r>
      <w:r w:rsidRPr="000217B1">
        <w:rPr>
          <w:rFonts w:ascii="Calibri" w:hAnsi="Calibri" w:cs="Calibri"/>
          <w:b/>
          <w:i/>
        </w:rPr>
        <w:t>E-CAPSULE : Etablissement Certifié et Autonome, Pédagogie moderne et innovante, étudiants Satisfaits et motivés, formation Universitaire pour une Large Employabilité</w:t>
      </w:r>
      <w:r w:rsidR="002B636E" w:rsidRPr="0045229A">
        <w:rPr>
          <w:rFonts w:ascii="Calibri" w:hAnsi="Calibri"/>
          <w:b/>
          <w:caps/>
          <w:color w:val="0000FF"/>
        </w:rPr>
        <w:t> </w:t>
      </w:r>
      <w:r w:rsidR="002B636E" w:rsidRPr="0045229A">
        <w:rPr>
          <w:rFonts w:ascii="Calibri" w:hAnsi="Calibri"/>
          <w:b/>
          <w:caps/>
        </w:rPr>
        <w:t>»</w:t>
      </w:r>
      <w:r>
        <w:rPr>
          <w:rFonts w:ascii="Calibri" w:hAnsi="Calibri"/>
          <w:b/>
          <w:caps/>
        </w:rPr>
        <w:t>,</w:t>
      </w:r>
      <w:r w:rsidR="002B636E" w:rsidRPr="0045229A">
        <w:rPr>
          <w:rFonts w:ascii="Calibri" w:hAnsi="Calibri"/>
          <w:b/>
          <w:caps/>
          <w:color w:val="0000FF"/>
        </w:rPr>
        <w:t> </w:t>
      </w:r>
      <w:r w:rsidR="002B636E" w:rsidRPr="0045229A">
        <w:rPr>
          <w:rFonts w:ascii="Calibri" w:hAnsi="Calibri"/>
        </w:rPr>
        <w:t xml:space="preserve">dont l’exécution </w:t>
      </w:r>
      <w:r>
        <w:rPr>
          <w:rFonts w:ascii="Calibri" w:hAnsi="Calibri"/>
        </w:rPr>
        <w:t>est prévue sur 18 mois à compter de janvier 2021</w:t>
      </w:r>
      <w:r w:rsidR="002B636E" w:rsidRPr="0045229A">
        <w:rPr>
          <w:rFonts w:ascii="Calibri" w:hAnsi="Calibri"/>
        </w:rPr>
        <w:t xml:space="preserve">. </w:t>
      </w:r>
    </w:p>
    <w:p w:rsidR="00C61923" w:rsidRDefault="004B5789" w:rsidP="007A4362">
      <w:pPr>
        <w:pStyle w:val="En-tte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 projet se décline en 4 domaines principaux :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1 : Gestion et gouvernance</w:t>
      </w:r>
    </w:p>
    <w:p w:rsidR="004B5789" w:rsidRPr="004B5789" w:rsidRDefault="004B5789" w:rsidP="007A4362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/>
        <w:jc w:val="both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ab/>
      </w:r>
      <w:r w:rsidRPr="004B5789">
        <w:rPr>
          <w:rFonts w:ascii="Calibri" w:hAnsi="Calibri"/>
          <w:i/>
          <w:iCs/>
        </w:rPr>
        <w:t>Champ 1 : Certification</w:t>
      </w:r>
    </w:p>
    <w:p w:rsidR="004B5789" w:rsidRPr="004B5789" w:rsidRDefault="004B5789" w:rsidP="007A4362">
      <w:pPr>
        <w:pStyle w:val="En-tte"/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i/>
          <w:iCs/>
        </w:rPr>
        <w:tab/>
        <w:t>Champ 2 : Autonomie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2 : Formation et employabilité</w:t>
      </w:r>
    </w:p>
    <w:p w:rsidR="004B5789" w:rsidRP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3 : Recherche et innovation</w:t>
      </w:r>
    </w:p>
    <w:p w:rsidR="004B5789" w:rsidRDefault="004B5789" w:rsidP="00787F58">
      <w:pPr>
        <w:pStyle w:val="En-tte"/>
        <w:numPr>
          <w:ilvl w:val="0"/>
          <w:numId w:val="4"/>
        </w:numPr>
        <w:tabs>
          <w:tab w:val="clear" w:pos="4536"/>
          <w:tab w:val="clear" w:pos="9072"/>
          <w:tab w:val="center" w:pos="851"/>
          <w:tab w:val="right" w:pos="1134"/>
        </w:tabs>
        <w:spacing w:line="276" w:lineRule="auto"/>
        <w:ind w:left="1134" w:hanging="283"/>
        <w:jc w:val="both"/>
        <w:rPr>
          <w:rFonts w:ascii="Calibri" w:hAnsi="Calibri"/>
          <w:b/>
          <w:bCs/>
          <w:i/>
          <w:iCs/>
        </w:rPr>
      </w:pPr>
      <w:r w:rsidRPr="004B5789">
        <w:rPr>
          <w:rFonts w:ascii="Calibri" w:hAnsi="Calibri"/>
          <w:b/>
          <w:bCs/>
          <w:i/>
          <w:iCs/>
        </w:rPr>
        <w:t>Domaine 4 : Vie estudiantine</w:t>
      </w:r>
    </w:p>
    <w:p w:rsidR="0045229A" w:rsidRDefault="00A26CE2" w:rsidP="004D1B80">
      <w:pPr>
        <w:pStyle w:val="En-tte"/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CC0A88">
        <w:rPr>
          <w:rFonts w:ascii="Calibri" w:hAnsi="Calibri"/>
          <w:b/>
          <w:bCs/>
          <w:color w:val="FF0000"/>
          <w:sz w:val="28"/>
          <w:szCs w:val="28"/>
        </w:rPr>
        <w:t>2- Contexte général</w:t>
      </w:r>
      <w:r w:rsidR="00C61923">
        <w:rPr>
          <w:rFonts w:ascii="Calibri" w:hAnsi="Calibri"/>
          <w:b/>
          <w:bCs/>
          <w:color w:val="FF0000"/>
          <w:sz w:val="28"/>
          <w:szCs w:val="28"/>
        </w:rPr>
        <w:t xml:space="preserve"> de l’action</w:t>
      </w:r>
    </w:p>
    <w:p w:rsidR="006C1C42" w:rsidRDefault="006907C6" w:rsidP="00495C1D">
      <w:pPr>
        <w:spacing w:line="276" w:lineRule="auto"/>
        <w:jc w:val="both"/>
        <w:rPr>
          <w:rFonts w:ascii="Calibri" w:hAnsi="Calibri"/>
        </w:rPr>
      </w:pPr>
      <w:r w:rsidRPr="006907C6">
        <w:rPr>
          <w:rFonts w:ascii="Calibri" w:hAnsi="Calibri"/>
        </w:rPr>
        <w:t xml:space="preserve">Dans le cadre du </w:t>
      </w:r>
      <w:r w:rsidR="00D004A8">
        <w:rPr>
          <w:rFonts w:ascii="Calibri" w:hAnsi="Calibri"/>
        </w:rPr>
        <w:t>Domaine 2</w:t>
      </w:r>
      <w:r w:rsidRPr="006907C6">
        <w:rPr>
          <w:rFonts w:ascii="Calibri" w:hAnsi="Calibri"/>
        </w:rPr>
        <w:t xml:space="preserve"> « </w:t>
      </w:r>
      <w:r w:rsidR="00A1511C">
        <w:rPr>
          <w:rFonts w:ascii="Calibri" w:hAnsi="Calibri"/>
        </w:rPr>
        <w:t>Formation et employabilité</w:t>
      </w:r>
      <w:r w:rsidRPr="006907C6">
        <w:rPr>
          <w:rFonts w:ascii="Calibri" w:hAnsi="Calibri"/>
        </w:rPr>
        <w:t xml:space="preserve"> », la FPM se propose </w:t>
      </w:r>
      <w:r w:rsidR="00A1511C">
        <w:rPr>
          <w:rFonts w:ascii="Calibri" w:hAnsi="Calibri"/>
        </w:rPr>
        <w:t xml:space="preserve">de </w:t>
      </w:r>
      <w:r w:rsidR="00A1511C" w:rsidRPr="00A1511C">
        <w:rPr>
          <w:rFonts w:ascii="Calibri" w:hAnsi="Calibri"/>
          <w:b/>
          <w:bCs/>
        </w:rPr>
        <w:t xml:space="preserve">recruter un expert </w:t>
      </w:r>
      <w:r w:rsidR="00495C1D">
        <w:rPr>
          <w:rFonts w:ascii="Calibri" w:hAnsi="Calibri"/>
          <w:b/>
          <w:bCs/>
        </w:rPr>
        <w:t>ingénierie pédagogique de la co-construction des parcours de formation universitaire</w:t>
      </w:r>
      <w:r w:rsidRPr="006907C6">
        <w:rPr>
          <w:rFonts w:ascii="Calibri" w:hAnsi="Calibri"/>
        </w:rPr>
        <w:t xml:space="preserve">. </w:t>
      </w:r>
      <w:r w:rsidR="00DC3EEC">
        <w:rPr>
          <w:rFonts w:ascii="Calibri" w:hAnsi="Calibri"/>
        </w:rPr>
        <w:t xml:space="preserve">L’expert sera </w:t>
      </w:r>
      <w:r w:rsidR="00DC3EEC" w:rsidRPr="00DC3EEC">
        <w:rPr>
          <w:rFonts w:ascii="Calibri" w:hAnsi="Calibri"/>
          <w:b/>
          <w:bCs/>
          <w:i/>
          <w:iCs/>
        </w:rPr>
        <w:t xml:space="preserve">recruté par voie de contrat à durée déterminée (CDD) d’une durée de </w:t>
      </w:r>
      <w:r w:rsidR="00651DEB">
        <w:rPr>
          <w:rFonts w:ascii="Calibri" w:hAnsi="Calibri"/>
          <w:b/>
          <w:bCs/>
          <w:i/>
          <w:iCs/>
        </w:rPr>
        <w:t>1</w:t>
      </w:r>
      <w:r w:rsidR="00495C1D">
        <w:rPr>
          <w:rFonts w:ascii="Calibri" w:hAnsi="Calibri"/>
          <w:b/>
          <w:bCs/>
          <w:i/>
          <w:iCs/>
        </w:rPr>
        <w:t>2</w:t>
      </w:r>
      <w:r w:rsidR="00DC3EEC" w:rsidRPr="00DC3EEC">
        <w:rPr>
          <w:rFonts w:ascii="Calibri" w:hAnsi="Calibri"/>
          <w:b/>
          <w:bCs/>
          <w:i/>
          <w:iCs/>
        </w:rPr>
        <w:t xml:space="preserve"> mois</w:t>
      </w:r>
      <w:r w:rsidR="00495C1D">
        <w:rPr>
          <w:rFonts w:ascii="Calibri" w:hAnsi="Calibri"/>
          <w:b/>
          <w:bCs/>
          <w:i/>
          <w:iCs/>
        </w:rPr>
        <w:t xml:space="preserve"> </w:t>
      </w:r>
      <w:r w:rsidR="00651DEB">
        <w:rPr>
          <w:rFonts w:ascii="Calibri" w:hAnsi="Calibri"/>
          <w:b/>
          <w:bCs/>
          <w:i/>
          <w:iCs/>
        </w:rPr>
        <w:t>(</w:t>
      </w:r>
      <w:r w:rsidR="00495C1D">
        <w:rPr>
          <w:rFonts w:ascii="Calibri" w:hAnsi="Calibri"/>
          <w:b/>
          <w:bCs/>
          <w:i/>
          <w:iCs/>
        </w:rPr>
        <w:t xml:space="preserve">30 HJ </w:t>
      </w:r>
      <w:proofErr w:type="spellStart"/>
      <w:r w:rsidR="00495C1D">
        <w:rPr>
          <w:rFonts w:ascii="Calibri" w:hAnsi="Calibri"/>
          <w:b/>
          <w:bCs/>
          <w:i/>
          <w:iCs/>
        </w:rPr>
        <w:t>repartis</w:t>
      </w:r>
      <w:proofErr w:type="spellEnd"/>
      <w:r w:rsidR="00495C1D">
        <w:rPr>
          <w:rFonts w:ascii="Calibri" w:hAnsi="Calibri"/>
          <w:b/>
          <w:bCs/>
          <w:i/>
          <w:iCs/>
        </w:rPr>
        <w:t xml:space="preserve"> sur 12</w:t>
      </w:r>
      <w:r w:rsidR="00651DEB">
        <w:rPr>
          <w:rFonts w:ascii="Calibri" w:hAnsi="Calibri"/>
          <w:b/>
          <w:bCs/>
          <w:i/>
          <w:iCs/>
        </w:rPr>
        <w:t xml:space="preserve"> mois)</w:t>
      </w:r>
      <w:r w:rsidR="00DC3EEC">
        <w:rPr>
          <w:rFonts w:ascii="Calibri" w:hAnsi="Calibri"/>
        </w:rPr>
        <w:t xml:space="preserve"> et rémunéré sur le projet </w:t>
      </w:r>
      <w:proofErr w:type="spellStart"/>
      <w:r w:rsidR="00DC3EEC">
        <w:rPr>
          <w:rFonts w:ascii="Calibri" w:hAnsi="Calibri"/>
        </w:rPr>
        <w:t>PAQ-DGSE</w:t>
      </w:r>
      <w:r>
        <w:rPr>
          <w:rFonts w:ascii="Calibri" w:hAnsi="Calibri"/>
        </w:rPr>
        <w:t>.</w:t>
      </w:r>
      <w:r w:rsidR="006C1C42">
        <w:rPr>
          <w:rFonts w:ascii="Calibri" w:hAnsi="Calibri"/>
        </w:rPr>
        <w:t>Cette</w:t>
      </w:r>
      <w:proofErr w:type="spellEnd"/>
      <w:r w:rsidR="006C1C42">
        <w:rPr>
          <w:rFonts w:ascii="Calibri" w:hAnsi="Calibri"/>
        </w:rPr>
        <w:t xml:space="preserve"> rémunération </w:t>
      </w:r>
      <w:r w:rsidR="00A1511C">
        <w:rPr>
          <w:rFonts w:ascii="Calibri" w:hAnsi="Calibri"/>
        </w:rPr>
        <w:t xml:space="preserve">en deux tranches </w:t>
      </w:r>
      <w:r w:rsidR="006C1C42">
        <w:rPr>
          <w:rFonts w:ascii="Calibri" w:hAnsi="Calibri"/>
        </w:rPr>
        <w:t xml:space="preserve">est soumise à l’avancement dans la réalisation du plan d’action. </w:t>
      </w:r>
    </w:p>
    <w:p w:rsidR="00C61923" w:rsidRPr="008970D5" w:rsidRDefault="00DC3EEC" w:rsidP="00DC3EEC">
      <w:pPr>
        <w:spacing w:line="276" w:lineRule="auto"/>
        <w:jc w:val="both"/>
        <w:rPr>
          <w:rFonts w:ascii="Calibri" w:hAnsi="Calibri"/>
          <w:b/>
          <w:bCs/>
          <w:i/>
          <w:iCs/>
        </w:rPr>
      </w:pPr>
      <w:r w:rsidRPr="008970D5">
        <w:rPr>
          <w:rFonts w:ascii="Calibri" w:hAnsi="Calibri"/>
          <w:b/>
          <w:bCs/>
          <w:i/>
          <w:iCs/>
        </w:rPr>
        <w:t xml:space="preserve">Arrivé à terme, ce contrat ne </w:t>
      </w:r>
      <w:r w:rsidR="006C1C42" w:rsidRPr="008970D5">
        <w:rPr>
          <w:rFonts w:ascii="Calibri" w:hAnsi="Calibri"/>
          <w:b/>
          <w:bCs/>
          <w:i/>
          <w:iCs/>
        </w:rPr>
        <w:t xml:space="preserve">peut ni être prolongé, ni être renouvelé en l’état, et ne </w:t>
      </w:r>
      <w:r w:rsidRPr="008970D5">
        <w:rPr>
          <w:rFonts w:ascii="Calibri" w:hAnsi="Calibri"/>
          <w:b/>
          <w:bCs/>
          <w:i/>
          <w:iCs/>
        </w:rPr>
        <w:t>doit en aucun cas être assimilé à un engagement de recrutement permanent de l’expert par la FPM.</w:t>
      </w:r>
    </w:p>
    <w:p w:rsidR="00031862" w:rsidRDefault="00031862" w:rsidP="00495C1D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Objectif général :</w:t>
      </w:r>
      <w:r w:rsidR="00495C1D">
        <w:rPr>
          <w:rFonts w:ascii="Calibri" w:hAnsi="Calibri"/>
          <w:b/>
          <w:bCs/>
          <w:i/>
          <w:iCs/>
          <w:color w:val="FF0000"/>
        </w:rPr>
        <w:t xml:space="preserve"> </w:t>
      </w:r>
      <w:r w:rsidR="007C7A93">
        <w:rPr>
          <w:rFonts w:ascii="Calibri" w:hAnsi="Calibri"/>
        </w:rPr>
        <w:t xml:space="preserve">Mettre en place </w:t>
      </w:r>
      <w:r w:rsidR="00495C1D">
        <w:rPr>
          <w:rFonts w:ascii="Calibri" w:hAnsi="Calibri"/>
        </w:rPr>
        <w:t>un master professionnel</w:t>
      </w:r>
      <w:r w:rsidR="007C7A93">
        <w:rPr>
          <w:rFonts w:ascii="Calibri" w:hAnsi="Calibri"/>
        </w:rPr>
        <w:t xml:space="preserve"> </w:t>
      </w:r>
      <w:proofErr w:type="spellStart"/>
      <w:r w:rsidR="007C7A93">
        <w:rPr>
          <w:rFonts w:ascii="Calibri" w:hAnsi="Calibri"/>
        </w:rPr>
        <w:t>co</w:t>
      </w:r>
      <w:r w:rsidR="00495C1D">
        <w:rPr>
          <w:rFonts w:ascii="Calibri" w:hAnsi="Calibri"/>
        </w:rPr>
        <w:t>-construit</w:t>
      </w:r>
      <w:proofErr w:type="spellEnd"/>
      <w:r w:rsidR="007C7A93">
        <w:rPr>
          <w:rFonts w:ascii="Calibri" w:hAnsi="Calibri"/>
        </w:rPr>
        <w:t xml:space="preserve"> à la FPM.</w:t>
      </w:r>
    </w:p>
    <w:p w:rsidR="00031862" w:rsidRDefault="00031862" w:rsidP="00495C1D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Objectif spécifique :</w:t>
      </w:r>
      <w:r w:rsidR="00495C1D">
        <w:rPr>
          <w:rFonts w:ascii="Calibri" w:hAnsi="Calibri"/>
          <w:b/>
          <w:bCs/>
          <w:i/>
          <w:iCs/>
          <w:color w:val="FF0000"/>
        </w:rPr>
        <w:t xml:space="preserve"> </w:t>
      </w:r>
      <w:r w:rsidR="00DC3EEC">
        <w:rPr>
          <w:rFonts w:ascii="Calibri" w:hAnsi="Calibri"/>
        </w:rPr>
        <w:t xml:space="preserve">Recruter un </w:t>
      </w:r>
      <w:r w:rsidR="007C7A93">
        <w:rPr>
          <w:rFonts w:ascii="Calibri" w:hAnsi="Calibri"/>
        </w:rPr>
        <w:t xml:space="preserve">expert </w:t>
      </w:r>
      <w:r w:rsidR="00495C1D">
        <w:rPr>
          <w:rFonts w:ascii="Calibri" w:hAnsi="Calibri"/>
        </w:rPr>
        <w:t>pour accompagner la FP</w:t>
      </w:r>
      <w:r w:rsidR="00FB41AC">
        <w:rPr>
          <w:rFonts w:ascii="Calibri" w:hAnsi="Calibri"/>
        </w:rPr>
        <w:t xml:space="preserve">M à la mise en place </w:t>
      </w:r>
      <w:r w:rsidR="00495C1D">
        <w:rPr>
          <w:rFonts w:ascii="Calibri" w:hAnsi="Calibri"/>
        </w:rPr>
        <w:t xml:space="preserve">d’un master professionnel </w:t>
      </w:r>
      <w:proofErr w:type="spellStart"/>
      <w:r w:rsidR="00495C1D">
        <w:rPr>
          <w:rFonts w:ascii="Calibri" w:hAnsi="Calibri"/>
        </w:rPr>
        <w:t>co-construit</w:t>
      </w:r>
      <w:proofErr w:type="spellEnd"/>
      <w:r w:rsidR="00495C1D">
        <w:rPr>
          <w:rFonts w:ascii="Calibri" w:hAnsi="Calibri"/>
        </w:rPr>
        <w:t>.</w:t>
      </w:r>
      <w:r w:rsidR="00FB41AC">
        <w:rPr>
          <w:rFonts w:ascii="Calibri" w:hAnsi="Calibri"/>
        </w:rPr>
        <w:t xml:space="preserve"> </w:t>
      </w:r>
    </w:p>
    <w:p w:rsidR="00031862" w:rsidRPr="00495C1D" w:rsidRDefault="00031862" w:rsidP="00495C1D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Résultat attendu :</w:t>
      </w:r>
      <w:r w:rsidR="00495C1D">
        <w:rPr>
          <w:rFonts w:ascii="Calibri" w:hAnsi="Calibri"/>
          <w:b/>
          <w:bCs/>
          <w:i/>
          <w:iCs/>
          <w:color w:val="FF0000"/>
        </w:rPr>
        <w:t xml:space="preserve"> </w:t>
      </w:r>
      <w:r w:rsidR="00495C1D" w:rsidRPr="00495C1D">
        <w:rPr>
          <w:rFonts w:ascii="Calibri" w:hAnsi="Calibri"/>
        </w:rPr>
        <w:t>Dossier d’habilitation du m</w:t>
      </w:r>
      <w:r w:rsidR="00FB41AC" w:rsidRPr="00495C1D">
        <w:rPr>
          <w:rFonts w:ascii="Calibri" w:hAnsi="Calibri"/>
        </w:rPr>
        <w:t xml:space="preserve">aster </w:t>
      </w:r>
      <w:proofErr w:type="spellStart"/>
      <w:r w:rsidR="00FB41AC" w:rsidRPr="00495C1D">
        <w:rPr>
          <w:rFonts w:ascii="Calibri" w:hAnsi="Calibri"/>
        </w:rPr>
        <w:t>co</w:t>
      </w:r>
      <w:r w:rsidR="00495C1D" w:rsidRPr="00495C1D">
        <w:rPr>
          <w:rFonts w:ascii="Calibri" w:hAnsi="Calibri"/>
        </w:rPr>
        <w:t>-construit</w:t>
      </w:r>
      <w:proofErr w:type="spellEnd"/>
      <w:r w:rsidR="00495C1D" w:rsidRPr="00495C1D">
        <w:rPr>
          <w:rFonts w:ascii="Calibri" w:hAnsi="Calibri"/>
        </w:rPr>
        <w:t xml:space="preserve"> déposé.</w:t>
      </w:r>
    </w:p>
    <w:p w:rsidR="00127913" w:rsidRDefault="00127913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L’expert accomplira sa mission </w:t>
      </w:r>
      <w:r w:rsidRPr="00127913">
        <w:rPr>
          <w:rFonts w:ascii="Calibri" w:hAnsi="Calibri"/>
          <w:b/>
          <w:bCs/>
          <w:i/>
          <w:iCs/>
        </w:rPr>
        <w:t>sous l’autorité du chef du projet</w:t>
      </w:r>
      <w:r>
        <w:rPr>
          <w:rFonts w:ascii="Calibri" w:hAnsi="Calibri"/>
        </w:rPr>
        <w:t>.</w:t>
      </w:r>
    </w:p>
    <w:p w:rsidR="004F621B" w:rsidRDefault="007A4362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3</w:t>
      </w:r>
      <w:r w:rsidR="004B5FE4" w:rsidRPr="004B5FE4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C61923">
        <w:rPr>
          <w:rFonts w:ascii="Calibri" w:hAnsi="Calibri"/>
          <w:b/>
          <w:bCs/>
          <w:color w:val="FF0000"/>
          <w:sz w:val="28"/>
          <w:szCs w:val="28"/>
        </w:rPr>
        <w:t>Description de l’action</w:t>
      </w:r>
    </w:p>
    <w:p w:rsidR="007D5F06" w:rsidRDefault="0029398D" w:rsidP="00E27B7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/>
          <w:b/>
          <w:bCs/>
          <w:i/>
          <w:iCs/>
          <w:color w:val="FF0000"/>
        </w:rPr>
        <w:t>Tâches à réaliser</w:t>
      </w:r>
      <w:r w:rsidR="00495C1D">
        <w:rPr>
          <w:rFonts w:ascii="Calibri" w:hAnsi="Calibri"/>
          <w:b/>
          <w:bCs/>
          <w:i/>
          <w:iCs/>
          <w:color w:val="FF0000"/>
        </w:rPr>
        <w:t xml:space="preserve"> : </w:t>
      </w:r>
      <w:r w:rsidR="00E27B7D">
        <w:rPr>
          <w:rFonts w:asciiTheme="minorHAnsi" w:hAnsiTheme="minorHAnsi" w:cstheme="minorHAnsi"/>
        </w:rPr>
        <w:t>E</w:t>
      </w:r>
      <w:r w:rsidR="007D5F06" w:rsidRPr="00E27B7D">
        <w:rPr>
          <w:rFonts w:asciiTheme="minorHAnsi" w:hAnsiTheme="minorHAnsi" w:cstheme="minorHAnsi"/>
        </w:rPr>
        <w:t xml:space="preserve">n concertation </w:t>
      </w:r>
      <w:r w:rsidR="00E27B7D">
        <w:rPr>
          <w:rFonts w:asciiTheme="minorHAnsi" w:hAnsiTheme="minorHAnsi" w:cstheme="minorHAnsi"/>
        </w:rPr>
        <w:t xml:space="preserve">avec le </w:t>
      </w:r>
      <w:proofErr w:type="spellStart"/>
      <w:r w:rsidR="00E27B7D">
        <w:rPr>
          <w:rFonts w:asciiTheme="minorHAnsi" w:hAnsiTheme="minorHAnsi" w:cstheme="minorHAnsi"/>
        </w:rPr>
        <w:t>comitéd'exécution</w:t>
      </w:r>
      <w:proofErr w:type="spellEnd"/>
      <w:r w:rsidR="00E27B7D">
        <w:rPr>
          <w:rFonts w:asciiTheme="minorHAnsi" w:hAnsiTheme="minorHAnsi" w:cstheme="minorHAnsi"/>
        </w:rPr>
        <w:t xml:space="preserve"> technique </w:t>
      </w:r>
      <w:proofErr w:type="spellStart"/>
      <w:r w:rsidR="00E27B7D">
        <w:rPr>
          <w:rFonts w:asciiTheme="minorHAnsi" w:hAnsiTheme="minorHAnsi" w:cstheme="minorHAnsi"/>
        </w:rPr>
        <w:t>eten</w:t>
      </w:r>
      <w:proofErr w:type="spellEnd"/>
      <w:r w:rsidR="00E27B7D">
        <w:rPr>
          <w:rFonts w:asciiTheme="minorHAnsi" w:hAnsiTheme="minorHAnsi" w:cstheme="minorHAnsi"/>
        </w:rPr>
        <w:t xml:space="preserve"> se basant sur le </w:t>
      </w:r>
      <w:r w:rsidR="007D5F06" w:rsidRPr="00E27B7D">
        <w:rPr>
          <w:rFonts w:asciiTheme="minorHAnsi" w:hAnsiTheme="minorHAnsi" w:cstheme="minorHAnsi"/>
        </w:rPr>
        <w:t>rapport d’auto évaluation</w:t>
      </w:r>
      <w:r w:rsidR="00E27B7D">
        <w:rPr>
          <w:rFonts w:asciiTheme="minorHAnsi" w:hAnsiTheme="minorHAnsi" w:cstheme="minorHAnsi"/>
        </w:rPr>
        <w:t xml:space="preserve"> de la FPM</w:t>
      </w:r>
      <w:r w:rsidR="007D5F06" w:rsidRPr="00E27B7D">
        <w:rPr>
          <w:rFonts w:asciiTheme="minorHAnsi" w:hAnsiTheme="minorHAnsi" w:cstheme="minorHAnsi"/>
        </w:rPr>
        <w:t xml:space="preserve">, </w:t>
      </w:r>
      <w:r w:rsidR="00E27B7D">
        <w:rPr>
          <w:rFonts w:asciiTheme="minorHAnsi" w:hAnsiTheme="minorHAnsi" w:cstheme="minorHAnsi"/>
        </w:rPr>
        <w:t xml:space="preserve">le </w:t>
      </w:r>
      <w:r w:rsidR="007D5F06" w:rsidRPr="00E27B7D">
        <w:rPr>
          <w:rFonts w:asciiTheme="minorHAnsi" w:hAnsiTheme="minorHAnsi" w:cstheme="minorHAnsi"/>
        </w:rPr>
        <w:t>rapport d’évaluation externe</w:t>
      </w:r>
      <w:r w:rsidR="00E27B7D">
        <w:rPr>
          <w:rFonts w:asciiTheme="minorHAnsi" w:hAnsiTheme="minorHAnsi" w:cstheme="minorHAnsi"/>
        </w:rPr>
        <w:t>,</w:t>
      </w:r>
      <w:r w:rsidR="007D5F06" w:rsidRPr="00E27B7D">
        <w:rPr>
          <w:rFonts w:asciiTheme="minorHAnsi" w:hAnsiTheme="minorHAnsi" w:cstheme="minorHAnsi"/>
        </w:rPr>
        <w:t xml:space="preserve"> l</w:t>
      </w:r>
      <w:r w:rsidR="00495C1D">
        <w:rPr>
          <w:rFonts w:asciiTheme="minorHAnsi" w:hAnsiTheme="minorHAnsi" w:cstheme="minorHAnsi"/>
        </w:rPr>
        <w:t>’expert</w:t>
      </w:r>
      <w:r w:rsidR="007C7A93">
        <w:rPr>
          <w:rFonts w:asciiTheme="minorHAnsi" w:hAnsiTheme="minorHAnsi" w:cstheme="minorHAnsi"/>
        </w:rPr>
        <w:t xml:space="preserve"> </w:t>
      </w:r>
      <w:r w:rsidR="007D5F06" w:rsidRPr="00E27B7D">
        <w:rPr>
          <w:rFonts w:asciiTheme="minorHAnsi" w:hAnsiTheme="minorHAnsi" w:cstheme="minorHAnsi"/>
        </w:rPr>
        <w:t>aura la charge de :</w:t>
      </w:r>
    </w:p>
    <w:p w:rsidR="000259D9" w:rsidRPr="00E27B7D" w:rsidRDefault="000259D9" w:rsidP="00495C1D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Etablir un plan d’action détaillé pour </w:t>
      </w:r>
      <w:r w:rsidR="00495C1D">
        <w:rPr>
          <w:rFonts w:asciiTheme="minorHAnsi" w:hAnsiTheme="minorHAnsi" w:cstheme="minorHAnsi"/>
        </w:rPr>
        <w:t xml:space="preserve">la mission à </w:t>
      </w:r>
      <w:r>
        <w:rPr>
          <w:rFonts w:asciiTheme="minorHAnsi" w:hAnsiTheme="minorHAnsi" w:cstheme="minorHAnsi"/>
        </w:rPr>
        <w:t>réaliser.</w:t>
      </w:r>
    </w:p>
    <w:p w:rsidR="00C51028" w:rsidRPr="00CB55E7" w:rsidRDefault="00C51028" w:rsidP="00C51028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Faciliter le réseautage nécessaire pour la création de cette formation.</w:t>
      </w:r>
    </w:p>
    <w:p w:rsidR="00C51028" w:rsidRDefault="00C51028" w:rsidP="00495C1D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 xml:space="preserve">Former </w:t>
      </w:r>
      <w:r>
        <w:rPr>
          <w:rFonts w:ascii="Calibri" w:hAnsi="Calibri"/>
        </w:rPr>
        <w:t xml:space="preserve">le groupe de travail chargé de cette activité </w:t>
      </w:r>
      <w:r w:rsidR="00495C1D">
        <w:rPr>
          <w:rFonts w:asciiTheme="minorHAnsi" w:hAnsiTheme="minorHAnsi" w:cstheme="minorHAnsi"/>
        </w:rPr>
        <w:t xml:space="preserve">à l’ingénierie de la co-construction, en conformité avec le cadre réglementaire tunisien </w:t>
      </w:r>
      <w:r w:rsidR="00462B5C">
        <w:rPr>
          <w:rFonts w:asciiTheme="minorHAnsi" w:hAnsiTheme="minorHAnsi" w:cstheme="minorHAnsi"/>
        </w:rPr>
        <w:t>de la co-construction des parcours de formation universitaire.</w:t>
      </w:r>
    </w:p>
    <w:p w:rsidR="009A0744" w:rsidRDefault="009A0744" w:rsidP="00462B5C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Accompagner le groupe de travail chargé de cette activité dans l’élaboration du projet de </w:t>
      </w:r>
      <w:r w:rsidR="00462B5C">
        <w:rPr>
          <w:rFonts w:ascii="Calibri" w:hAnsi="Calibri"/>
        </w:rPr>
        <w:t>master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</w:t>
      </w:r>
      <w:r w:rsidR="00462B5C">
        <w:rPr>
          <w:rFonts w:ascii="Calibri" w:hAnsi="Calibri"/>
        </w:rPr>
        <w:t>-construit</w:t>
      </w:r>
      <w:proofErr w:type="spellEnd"/>
      <w:r>
        <w:rPr>
          <w:rFonts w:ascii="Calibri" w:hAnsi="Calibri"/>
        </w:rPr>
        <w:t xml:space="preserve"> (logistique, programme, contenu, intervenants et organisation)</w:t>
      </w:r>
      <w:r w:rsidRPr="00CB55E7">
        <w:rPr>
          <w:rFonts w:ascii="Calibri" w:hAnsi="Calibri"/>
        </w:rPr>
        <w:t>.</w:t>
      </w:r>
    </w:p>
    <w:p w:rsidR="009A0744" w:rsidRPr="009A0744" w:rsidRDefault="009A0744" w:rsidP="009A0744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Assister le groupe de travail chargé de cette activité dans l’élaboration </w:t>
      </w:r>
      <w:r w:rsidR="00462B5C">
        <w:rPr>
          <w:rFonts w:ascii="Calibri" w:hAnsi="Calibri"/>
        </w:rPr>
        <w:t xml:space="preserve">du dossier de </w:t>
      </w:r>
      <w:r>
        <w:rPr>
          <w:rFonts w:ascii="Calibri" w:hAnsi="Calibri"/>
        </w:rPr>
        <w:t>demande d’habilitat</w:t>
      </w:r>
      <w:r w:rsidR="00462B5C">
        <w:rPr>
          <w:rFonts w:ascii="Calibri" w:hAnsi="Calibri"/>
        </w:rPr>
        <w:t>ion</w:t>
      </w:r>
      <w:r>
        <w:rPr>
          <w:rFonts w:ascii="Calibri" w:hAnsi="Calibri"/>
        </w:rPr>
        <w:t>.</w:t>
      </w:r>
    </w:p>
    <w:p w:rsidR="007D5F06" w:rsidRPr="001F28E1" w:rsidRDefault="007D5F06" w:rsidP="00462B5C">
      <w:pPr>
        <w:spacing w:line="276" w:lineRule="auto"/>
        <w:rPr>
          <w:rFonts w:asciiTheme="minorHAnsi" w:hAnsiTheme="minorHAnsi" w:cstheme="minorHAnsi"/>
          <w:b/>
          <w:bCs/>
          <w:i/>
          <w:iCs/>
          <w:color w:val="FF0000"/>
        </w:rPr>
      </w:pPr>
      <w:r w:rsidRPr="001F28E1">
        <w:rPr>
          <w:rFonts w:asciiTheme="minorHAnsi" w:hAnsiTheme="minorHAnsi" w:cstheme="minorHAnsi"/>
          <w:b/>
          <w:bCs/>
          <w:i/>
          <w:iCs/>
          <w:color w:val="FF0000"/>
        </w:rPr>
        <w:t>Résultats attendus :</w:t>
      </w:r>
    </w:p>
    <w:p w:rsidR="007D5F06" w:rsidRPr="00E27B7D" w:rsidRDefault="00F56980" w:rsidP="00462B5C">
      <w:pPr>
        <w:pStyle w:val="Corpsdetexte"/>
        <w:numPr>
          <w:ilvl w:val="0"/>
          <w:numId w:val="13"/>
        </w:numPr>
        <w:spacing w:before="35" w:line="276" w:lineRule="auto"/>
        <w:ind w:left="426" w:right="1839" w:hanging="284"/>
        <w:jc w:val="left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>Un</w:t>
      </w:r>
      <w:r w:rsidR="009A0744">
        <w:rPr>
          <w:rFonts w:asciiTheme="minorHAnsi" w:hAnsiTheme="minorHAnsi" w:cstheme="minorHAnsi"/>
        </w:rPr>
        <w:t xml:space="preserve"> projet de </w:t>
      </w:r>
      <w:r w:rsidR="00462B5C">
        <w:rPr>
          <w:rFonts w:asciiTheme="minorHAnsi" w:hAnsiTheme="minorHAnsi" w:cstheme="minorHAnsi"/>
        </w:rPr>
        <w:t>master</w:t>
      </w:r>
      <w:r w:rsidR="000259D9">
        <w:rPr>
          <w:rFonts w:asciiTheme="minorHAnsi" w:hAnsiTheme="minorHAnsi" w:cstheme="minorHAnsi"/>
        </w:rPr>
        <w:t xml:space="preserve"> </w:t>
      </w:r>
      <w:proofErr w:type="spellStart"/>
      <w:r w:rsidR="000259D9">
        <w:rPr>
          <w:rFonts w:asciiTheme="minorHAnsi" w:hAnsiTheme="minorHAnsi" w:cstheme="minorHAnsi"/>
        </w:rPr>
        <w:t>co</w:t>
      </w:r>
      <w:r w:rsidR="00462B5C">
        <w:rPr>
          <w:rFonts w:asciiTheme="minorHAnsi" w:hAnsiTheme="minorHAnsi" w:cstheme="minorHAnsi"/>
        </w:rPr>
        <w:t>-construit</w:t>
      </w:r>
      <w:proofErr w:type="spellEnd"/>
      <w:r w:rsidR="000259D9">
        <w:rPr>
          <w:rFonts w:asciiTheme="minorHAnsi" w:hAnsiTheme="minorHAnsi" w:cstheme="minorHAnsi"/>
        </w:rPr>
        <w:t xml:space="preserve"> est</w:t>
      </w:r>
      <w:r w:rsidR="00462B5C">
        <w:rPr>
          <w:rFonts w:asciiTheme="minorHAnsi" w:hAnsiTheme="minorHAnsi" w:cstheme="minorHAnsi"/>
        </w:rPr>
        <w:t xml:space="preserve"> élaboré et déposé pour habilitation</w:t>
      </w:r>
      <w:r w:rsidRPr="00E27B7D">
        <w:rPr>
          <w:rFonts w:asciiTheme="minorHAnsi" w:hAnsiTheme="minorHAnsi" w:cstheme="minorHAnsi"/>
        </w:rPr>
        <w:t>.</w:t>
      </w:r>
    </w:p>
    <w:p w:rsidR="007D5F06" w:rsidRPr="00E27B7D" w:rsidRDefault="00F56980" w:rsidP="00462B5C">
      <w:pPr>
        <w:pStyle w:val="Corpsdetexte"/>
        <w:numPr>
          <w:ilvl w:val="0"/>
          <w:numId w:val="13"/>
        </w:numPr>
        <w:tabs>
          <w:tab w:val="left" w:pos="10348"/>
        </w:tabs>
        <w:spacing w:before="35" w:line="276" w:lineRule="auto"/>
        <w:ind w:left="426" w:right="-91" w:hanging="284"/>
        <w:jc w:val="left"/>
        <w:rPr>
          <w:rFonts w:asciiTheme="minorHAnsi" w:hAnsiTheme="minorHAnsi" w:cstheme="minorHAnsi"/>
        </w:rPr>
      </w:pPr>
      <w:r w:rsidRPr="00E27B7D">
        <w:rPr>
          <w:rFonts w:asciiTheme="minorHAnsi" w:hAnsiTheme="minorHAnsi" w:cstheme="minorHAnsi"/>
        </w:rPr>
        <w:t>Un</w:t>
      </w:r>
      <w:r w:rsidR="009A0744">
        <w:rPr>
          <w:rFonts w:asciiTheme="minorHAnsi" w:hAnsiTheme="minorHAnsi" w:cstheme="minorHAnsi"/>
        </w:rPr>
        <w:t xml:space="preserve"> groupe d’enseignants et</w:t>
      </w:r>
      <w:r w:rsidR="00AC5DA6">
        <w:rPr>
          <w:rFonts w:asciiTheme="minorHAnsi" w:hAnsiTheme="minorHAnsi" w:cstheme="minorHAnsi"/>
        </w:rPr>
        <w:t xml:space="preserve"> de personnels</w:t>
      </w:r>
      <w:r w:rsidR="009A0744">
        <w:rPr>
          <w:rFonts w:asciiTheme="minorHAnsi" w:hAnsiTheme="minorHAnsi" w:cstheme="minorHAnsi"/>
        </w:rPr>
        <w:t xml:space="preserve"> est</w:t>
      </w:r>
      <w:r w:rsidR="007D5F06" w:rsidRPr="00E27B7D">
        <w:rPr>
          <w:rFonts w:asciiTheme="minorHAnsi" w:hAnsiTheme="minorHAnsi" w:cstheme="minorHAnsi"/>
        </w:rPr>
        <w:t xml:space="preserve"> form</w:t>
      </w:r>
      <w:r w:rsidR="009A0744">
        <w:rPr>
          <w:rFonts w:asciiTheme="minorHAnsi" w:hAnsiTheme="minorHAnsi" w:cstheme="minorHAnsi"/>
        </w:rPr>
        <w:t>é</w:t>
      </w:r>
      <w:r w:rsidR="00462B5C">
        <w:rPr>
          <w:rFonts w:asciiTheme="minorHAnsi" w:hAnsiTheme="minorHAnsi" w:cstheme="minorHAnsi"/>
        </w:rPr>
        <w:t xml:space="preserve"> à l’ingénierie pédagogique de la </w:t>
      </w:r>
      <w:r w:rsidR="000259D9">
        <w:rPr>
          <w:rFonts w:asciiTheme="minorHAnsi" w:hAnsiTheme="minorHAnsi" w:cstheme="minorHAnsi"/>
        </w:rPr>
        <w:t>co</w:t>
      </w:r>
      <w:r w:rsidR="00462B5C">
        <w:rPr>
          <w:rFonts w:asciiTheme="minorHAnsi" w:hAnsiTheme="minorHAnsi" w:cstheme="minorHAnsi"/>
        </w:rPr>
        <w:t>-construction</w:t>
      </w:r>
      <w:r w:rsidR="00E27B7D">
        <w:rPr>
          <w:rFonts w:asciiTheme="minorHAnsi" w:hAnsiTheme="minorHAnsi" w:cstheme="minorHAnsi"/>
        </w:rPr>
        <w:t>.</w:t>
      </w:r>
    </w:p>
    <w:p w:rsidR="009A0744" w:rsidRPr="00E27B7D" w:rsidRDefault="00462B5C" w:rsidP="00462B5C">
      <w:pPr>
        <w:pStyle w:val="Corpsdetexte"/>
        <w:numPr>
          <w:ilvl w:val="0"/>
          <w:numId w:val="13"/>
        </w:numPr>
        <w:spacing w:line="276" w:lineRule="auto"/>
        <w:ind w:left="426" w:hanging="284"/>
        <w:jc w:val="left"/>
        <w:rPr>
          <w:rFonts w:asciiTheme="minorHAnsi" w:hAnsiTheme="minorHAnsi" w:cstheme="minorHAnsi"/>
        </w:rPr>
      </w:pPr>
      <w:r>
        <w:rPr>
          <w:rFonts w:ascii="Calibri" w:hAnsi="Calibri"/>
        </w:rPr>
        <w:t>La demande d’habilitation du master</w:t>
      </w:r>
      <w:r w:rsidR="009A0744">
        <w:rPr>
          <w:rFonts w:ascii="Calibri" w:hAnsi="Calibri"/>
        </w:rPr>
        <w:t xml:space="preserve"> </w:t>
      </w:r>
      <w:proofErr w:type="spellStart"/>
      <w:r w:rsidR="009A0744">
        <w:rPr>
          <w:rFonts w:ascii="Calibri" w:hAnsi="Calibri"/>
        </w:rPr>
        <w:t>co</w:t>
      </w:r>
      <w:r>
        <w:rPr>
          <w:rFonts w:ascii="Calibri" w:hAnsi="Calibri"/>
        </w:rPr>
        <w:t>-construit</w:t>
      </w:r>
      <w:proofErr w:type="spellEnd"/>
      <w:r w:rsidR="009A0744">
        <w:rPr>
          <w:rFonts w:ascii="Calibri" w:hAnsi="Calibri"/>
        </w:rPr>
        <w:t xml:space="preserve"> </w:t>
      </w:r>
      <w:r w:rsidR="009A0744">
        <w:rPr>
          <w:rFonts w:asciiTheme="minorHAnsi" w:hAnsiTheme="minorHAnsi" w:cstheme="minorHAnsi"/>
        </w:rPr>
        <w:t xml:space="preserve">est </w:t>
      </w:r>
      <w:r w:rsidR="00AC5DA6">
        <w:rPr>
          <w:rFonts w:asciiTheme="minorHAnsi" w:hAnsiTheme="minorHAnsi" w:cstheme="minorHAnsi"/>
        </w:rPr>
        <w:t>soumise aux autorités de tutelle</w:t>
      </w:r>
      <w:r w:rsidR="009A0744">
        <w:rPr>
          <w:rFonts w:ascii="Calibri" w:hAnsi="Calibri"/>
        </w:rPr>
        <w:t>.</w:t>
      </w:r>
    </w:p>
    <w:p w:rsidR="00C61923" w:rsidRDefault="00C61923" w:rsidP="00462B5C">
      <w:pPr>
        <w:spacing w:line="276" w:lineRule="auto"/>
        <w:jc w:val="both"/>
        <w:rPr>
          <w:rFonts w:ascii="Calibri" w:hAnsi="Calibri"/>
        </w:rPr>
      </w:pPr>
      <w:r w:rsidRPr="00B65F2A">
        <w:rPr>
          <w:rFonts w:ascii="Calibri" w:hAnsi="Calibri"/>
          <w:b/>
          <w:bCs/>
          <w:i/>
          <w:iCs/>
          <w:color w:val="FF0000"/>
        </w:rPr>
        <w:t>Durée de l’action</w:t>
      </w:r>
      <w:r w:rsidR="00B65F2A" w:rsidRPr="00B65F2A">
        <w:rPr>
          <w:rFonts w:ascii="Calibri" w:hAnsi="Calibri"/>
          <w:b/>
          <w:bCs/>
          <w:i/>
          <w:iCs/>
          <w:color w:val="FF0000"/>
        </w:rPr>
        <w:t> :</w:t>
      </w:r>
      <w:r w:rsidR="00B65F2A">
        <w:rPr>
          <w:rFonts w:ascii="Calibri" w:hAnsi="Calibri"/>
        </w:rPr>
        <w:t xml:space="preserve"> l’action </w:t>
      </w:r>
      <w:r w:rsidR="008970D5">
        <w:rPr>
          <w:rFonts w:ascii="Calibri" w:hAnsi="Calibri"/>
        </w:rPr>
        <w:t>dure 1</w:t>
      </w:r>
      <w:r w:rsidR="00462B5C">
        <w:rPr>
          <w:rFonts w:ascii="Calibri" w:hAnsi="Calibri"/>
        </w:rPr>
        <w:t>2</w:t>
      </w:r>
      <w:r w:rsidR="008970D5">
        <w:rPr>
          <w:rFonts w:ascii="Calibri" w:hAnsi="Calibri"/>
        </w:rPr>
        <w:t xml:space="preserve"> mois et </w:t>
      </w:r>
      <w:r w:rsidR="00462B5C">
        <w:rPr>
          <w:rFonts w:ascii="Calibri" w:hAnsi="Calibri"/>
        </w:rPr>
        <w:t>sera</w:t>
      </w:r>
      <w:r w:rsidR="008970D5">
        <w:rPr>
          <w:rFonts w:ascii="Calibri" w:hAnsi="Calibri"/>
        </w:rPr>
        <w:t xml:space="preserve"> assurée </w:t>
      </w:r>
      <w:r w:rsidR="00B65F2A" w:rsidRPr="00054586">
        <w:rPr>
          <w:rFonts w:ascii="Calibri" w:hAnsi="Calibri"/>
          <w:b/>
          <w:bCs/>
          <w:i/>
          <w:iCs/>
        </w:rPr>
        <w:t xml:space="preserve">entre </w:t>
      </w:r>
      <w:r w:rsidR="008970D5">
        <w:rPr>
          <w:rFonts w:ascii="Calibri" w:hAnsi="Calibri"/>
          <w:b/>
          <w:bCs/>
          <w:i/>
          <w:iCs/>
        </w:rPr>
        <w:t xml:space="preserve">le </w:t>
      </w:r>
      <w:r w:rsidR="00462B5C">
        <w:rPr>
          <w:rFonts w:ascii="Calibri" w:hAnsi="Calibri"/>
          <w:b/>
          <w:bCs/>
          <w:i/>
          <w:iCs/>
        </w:rPr>
        <w:t>1</w:t>
      </w:r>
      <w:r w:rsidR="00462B5C" w:rsidRPr="00462B5C">
        <w:rPr>
          <w:rFonts w:ascii="Calibri" w:hAnsi="Calibri"/>
          <w:b/>
          <w:bCs/>
          <w:i/>
          <w:iCs/>
          <w:vertAlign w:val="superscript"/>
        </w:rPr>
        <w:t>er</w:t>
      </w:r>
      <w:r w:rsidR="00462B5C">
        <w:rPr>
          <w:rFonts w:ascii="Calibri" w:hAnsi="Calibri"/>
          <w:b/>
          <w:bCs/>
          <w:i/>
          <w:iCs/>
        </w:rPr>
        <w:t xml:space="preserve"> </w:t>
      </w:r>
      <w:r w:rsidR="002E1088">
        <w:rPr>
          <w:rFonts w:ascii="Calibri" w:hAnsi="Calibri"/>
          <w:b/>
          <w:bCs/>
          <w:i/>
          <w:iCs/>
        </w:rPr>
        <w:t>mars</w:t>
      </w:r>
      <w:r w:rsidR="00A1511C">
        <w:rPr>
          <w:rFonts w:ascii="Calibri" w:hAnsi="Calibri"/>
          <w:b/>
          <w:bCs/>
          <w:i/>
          <w:iCs/>
        </w:rPr>
        <w:t xml:space="preserve"> </w:t>
      </w:r>
      <w:r w:rsidR="008970D5">
        <w:rPr>
          <w:rFonts w:ascii="Calibri" w:hAnsi="Calibri"/>
          <w:b/>
          <w:bCs/>
          <w:i/>
          <w:iCs/>
        </w:rPr>
        <w:t xml:space="preserve">2021 </w:t>
      </w:r>
      <w:r w:rsidR="00054586" w:rsidRPr="00054586">
        <w:rPr>
          <w:rFonts w:ascii="Calibri" w:hAnsi="Calibri"/>
          <w:b/>
          <w:bCs/>
          <w:i/>
          <w:iCs/>
        </w:rPr>
        <w:t xml:space="preserve">et le </w:t>
      </w:r>
      <w:r w:rsidR="002E1088">
        <w:rPr>
          <w:rFonts w:ascii="Calibri" w:hAnsi="Calibri"/>
          <w:b/>
          <w:bCs/>
          <w:i/>
          <w:iCs/>
        </w:rPr>
        <w:t>28</w:t>
      </w:r>
      <w:r w:rsidR="00462B5C">
        <w:rPr>
          <w:rFonts w:ascii="Calibri" w:hAnsi="Calibri"/>
          <w:b/>
          <w:bCs/>
          <w:i/>
          <w:iCs/>
        </w:rPr>
        <w:t xml:space="preserve"> </w:t>
      </w:r>
      <w:r w:rsidR="002E1088">
        <w:rPr>
          <w:rFonts w:ascii="Calibri" w:hAnsi="Calibri"/>
          <w:b/>
          <w:bCs/>
          <w:i/>
          <w:iCs/>
        </w:rPr>
        <w:t>fé</w:t>
      </w:r>
      <w:r w:rsidR="00462B5C">
        <w:rPr>
          <w:rFonts w:ascii="Calibri" w:hAnsi="Calibri"/>
          <w:b/>
          <w:bCs/>
          <w:i/>
          <w:iCs/>
        </w:rPr>
        <w:t>v</w:t>
      </w:r>
      <w:r w:rsidR="002E1088">
        <w:rPr>
          <w:rFonts w:ascii="Calibri" w:hAnsi="Calibri"/>
          <w:b/>
          <w:bCs/>
          <w:i/>
          <w:iCs/>
        </w:rPr>
        <w:t>r</w:t>
      </w:r>
      <w:r w:rsidR="00462B5C">
        <w:rPr>
          <w:rFonts w:ascii="Calibri" w:hAnsi="Calibri"/>
          <w:b/>
          <w:bCs/>
          <w:i/>
          <w:iCs/>
        </w:rPr>
        <w:t>ier</w:t>
      </w:r>
      <w:r w:rsidR="00054586" w:rsidRPr="00054586">
        <w:rPr>
          <w:rFonts w:ascii="Calibri" w:hAnsi="Calibri"/>
          <w:b/>
          <w:bCs/>
          <w:i/>
          <w:iCs/>
        </w:rPr>
        <w:t xml:space="preserve"> 202</w:t>
      </w:r>
      <w:r w:rsidR="008970D5">
        <w:rPr>
          <w:rFonts w:ascii="Calibri" w:hAnsi="Calibri"/>
          <w:b/>
          <w:bCs/>
          <w:i/>
          <w:iCs/>
        </w:rPr>
        <w:t>2</w:t>
      </w:r>
      <w:r w:rsidR="00F721CE">
        <w:rPr>
          <w:rFonts w:ascii="Calibri" w:hAnsi="Calibri"/>
        </w:rPr>
        <w:t>.</w:t>
      </w:r>
    </w:p>
    <w:p w:rsidR="001F28E1" w:rsidRDefault="00BD7671" w:rsidP="00F721CE">
      <w:pPr>
        <w:spacing w:line="276" w:lineRule="auto"/>
        <w:jc w:val="both"/>
        <w:rPr>
          <w:rFonts w:ascii="Calibri" w:hAnsi="Calibri"/>
        </w:rPr>
      </w:pPr>
      <w:r w:rsidRPr="00127913">
        <w:rPr>
          <w:rFonts w:ascii="Calibri" w:hAnsi="Calibri"/>
          <w:b/>
          <w:bCs/>
          <w:i/>
          <w:iCs/>
          <w:color w:val="FF0000"/>
        </w:rPr>
        <w:t>Données et m</w:t>
      </w:r>
      <w:r w:rsidR="00E13A90" w:rsidRPr="00127913">
        <w:rPr>
          <w:rFonts w:ascii="Calibri" w:hAnsi="Calibri"/>
          <w:b/>
          <w:bCs/>
          <w:i/>
          <w:iCs/>
          <w:color w:val="FF0000"/>
        </w:rPr>
        <w:t>oyens</w:t>
      </w:r>
      <w:r w:rsidR="00054586" w:rsidRPr="00127913">
        <w:rPr>
          <w:rFonts w:ascii="Calibri" w:hAnsi="Calibri"/>
          <w:b/>
          <w:bCs/>
          <w:i/>
          <w:iCs/>
          <w:color w:val="FF0000"/>
        </w:rPr>
        <w:t> :</w:t>
      </w:r>
      <w:r w:rsidR="00054586">
        <w:rPr>
          <w:rFonts w:ascii="Calibri" w:hAnsi="Calibri"/>
        </w:rPr>
        <w:t xml:space="preserve"> l</w:t>
      </w:r>
      <w:r w:rsidR="00054586" w:rsidRPr="0045229A">
        <w:rPr>
          <w:rFonts w:ascii="Calibri" w:hAnsi="Calibri"/>
        </w:rPr>
        <w:t xml:space="preserve">a </w:t>
      </w:r>
      <w:r w:rsidR="00054586">
        <w:rPr>
          <w:rFonts w:ascii="Calibri" w:hAnsi="Calibri"/>
        </w:rPr>
        <w:t>FPM met</w:t>
      </w:r>
      <w:r w:rsidR="00054586" w:rsidRPr="0045229A">
        <w:rPr>
          <w:rFonts w:ascii="Calibri" w:hAnsi="Calibri"/>
        </w:rPr>
        <w:t xml:space="preserve"> à la disposition </w:t>
      </w:r>
      <w:r w:rsidR="00054586">
        <w:rPr>
          <w:rFonts w:ascii="Calibri" w:hAnsi="Calibri"/>
        </w:rPr>
        <w:t>de l’expert</w:t>
      </w:r>
      <w:r w:rsidR="00054586" w:rsidRPr="0045229A">
        <w:rPr>
          <w:rFonts w:ascii="Calibri" w:hAnsi="Calibri"/>
        </w:rPr>
        <w:t xml:space="preserve"> les</w:t>
      </w:r>
      <w:r w:rsidR="00054586">
        <w:rPr>
          <w:rFonts w:ascii="Calibri" w:hAnsi="Calibri"/>
        </w:rPr>
        <w:t xml:space="preserve"> données relatives </w:t>
      </w:r>
      <w:r w:rsidR="00F721CE">
        <w:rPr>
          <w:rFonts w:ascii="Calibri" w:hAnsi="Calibri"/>
        </w:rPr>
        <w:t>à la mission</w:t>
      </w:r>
      <w:r w:rsidR="00462B5C">
        <w:rPr>
          <w:rFonts w:ascii="Calibri" w:hAnsi="Calibri"/>
        </w:rPr>
        <w:t xml:space="preserve"> et</w:t>
      </w:r>
      <w:r w:rsidR="00054586" w:rsidRPr="0045229A">
        <w:rPr>
          <w:rFonts w:ascii="Calibri" w:hAnsi="Calibri"/>
        </w:rPr>
        <w:t xml:space="preserve"> les moyen</w:t>
      </w:r>
      <w:r w:rsidR="00054586">
        <w:rPr>
          <w:rFonts w:ascii="Calibri" w:hAnsi="Calibri"/>
        </w:rPr>
        <w:t>s logistiques nécessaires à</w:t>
      </w:r>
      <w:r w:rsidR="00054586" w:rsidRPr="0045229A">
        <w:rPr>
          <w:rFonts w:ascii="Calibri" w:hAnsi="Calibri"/>
        </w:rPr>
        <w:t xml:space="preserve"> l’exécution de </w:t>
      </w:r>
      <w:r w:rsidR="00054586">
        <w:rPr>
          <w:rFonts w:ascii="Calibri" w:hAnsi="Calibri"/>
        </w:rPr>
        <w:t>l’activité</w:t>
      </w:r>
      <w:r w:rsidR="00054586" w:rsidRPr="0045229A">
        <w:rPr>
          <w:rFonts w:ascii="Calibri" w:hAnsi="Calibri"/>
        </w:rPr>
        <w:t>.</w:t>
      </w:r>
    </w:p>
    <w:p w:rsidR="00976E71" w:rsidRPr="00E13A90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4</w:t>
      </w:r>
      <w:r w:rsidR="00976E71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976E71">
        <w:rPr>
          <w:rFonts w:ascii="Calibri" w:hAnsi="Calibri"/>
          <w:b/>
          <w:bCs/>
          <w:color w:val="FF0000"/>
          <w:sz w:val="28"/>
          <w:szCs w:val="28"/>
        </w:rPr>
        <w:t>Livrables</w:t>
      </w:r>
    </w:p>
    <w:p w:rsidR="00054586" w:rsidRDefault="00054586" w:rsidP="00317FD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livrables doivent être </w:t>
      </w:r>
      <w:r w:rsidR="00317FDD">
        <w:rPr>
          <w:rFonts w:ascii="Calibri" w:hAnsi="Calibri"/>
        </w:rPr>
        <w:t>rédigés en français(</w:t>
      </w:r>
      <w:r w:rsidR="00CD03CC">
        <w:rPr>
          <w:rFonts w:ascii="Calibri" w:hAnsi="Calibri"/>
        </w:rPr>
        <w:t>version numérique et papier</w:t>
      </w:r>
      <w:r w:rsidR="00317FDD">
        <w:rPr>
          <w:rFonts w:ascii="Calibri" w:hAnsi="Calibri"/>
        </w:rPr>
        <w:t>), validés par le comité d’exécution</w:t>
      </w:r>
      <w:r w:rsidR="00CD03CC">
        <w:rPr>
          <w:rFonts w:ascii="Calibri" w:hAnsi="Calibri"/>
        </w:rPr>
        <w:t xml:space="preserve"> et visés par le chef du projet.</w:t>
      </w:r>
    </w:p>
    <w:p w:rsidR="00CD03CC" w:rsidRDefault="00CD03CC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</w:t>
      </w:r>
      <w:r w:rsidR="00D76AD3">
        <w:rPr>
          <w:rFonts w:ascii="Calibri" w:hAnsi="Calibri"/>
          <w:b/>
          <w:bCs/>
        </w:rPr>
        <w:t>1</w:t>
      </w:r>
      <w:r w:rsidRPr="00CD03CC">
        <w:rPr>
          <w:rFonts w:ascii="Calibri" w:hAnsi="Calibri"/>
          <w:b/>
          <w:bCs/>
        </w:rPr>
        <w:t> :</w:t>
      </w:r>
      <w:r w:rsidR="00462B5C">
        <w:rPr>
          <w:rFonts w:ascii="Calibri" w:hAnsi="Calibri"/>
          <w:b/>
          <w:bCs/>
        </w:rPr>
        <w:t xml:space="preserve"> </w:t>
      </w:r>
      <w:r w:rsidR="00317FDD">
        <w:rPr>
          <w:rFonts w:ascii="Calibri" w:hAnsi="Calibri"/>
        </w:rPr>
        <w:t>Plan d’action détaillé selon un modèle fourni par la FPM</w:t>
      </w:r>
      <w:r w:rsidR="00462B5C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="00317FDD">
        <w:rPr>
          <w:rFonts w:ascii="Calibri" w:hAnsi="Calibri"/>
        </w:rPr>
        <w:t>3 semaines après signature du contrat</w:t>
      </w:r>
      <w:r>
        <w:rPr>
          <w:rFonts w:ascii="Calibri" w:hAnsi="Calibri"/>
        </w:rPr>
        <w:t>).</w:t>
      </w:r>
    </w:p>
    <w:p w:rsidR="00317FDD" w:rsidRDefault="00CD03CC" w:rsidP="00462B5C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</w:t>
      </w:r>
      <w:r w:rsidR="00D76AD3">
        <w:rPr>
          <w:rFonts w:ascii="Calibri" w:hAnsi="Calibri"/>
          <w:b/>
          <w:bCs/>
        </w:rPr>
        <w:t>2</w:t>
      </w:r>
      <w:r w:rsidRPr="00CD03CC">
        <w:rPr>
          <w:rFonts w:ascii="Calibri" w:hAnsi="Calibri"/>
          <w:b/>
          <w:bCs/>
        </w:rPr>
        <w:t> :</w:t>
      </w:r>
      <w:r>
        <w:rPr>
          <w:rFonts w:ascii="Calibri" w:hAnsi="Calibri"/>
        </w:rPr>
        <w:t xml:space="preserve"> Rapport</w:t>
      </w:r>
      <w:r w:rsidR="00317FDD">
        <w:rPr>
          <w:rFonts w:ascii="Calibri" w:hAnsi="Calibri"/>
        </w:rPr>
        <w:t xml:space="preserve"> d’avancement </w:t>
      </w:r>
      <w:r w:rsidR="00462B5C">
        <w:rPr>
          <w:rFonts w:ascii="Calibri" w:hAnsi="Calibri"/>
        </w:rPr>
        <w:t xml:space="preserve">à mi-parcours </w:t>
      </w:r>
      <w:r w:rsidR="00317FDD">
        <w:rPr>
          <w:rFonts w:ascii="Calibri" w:hAnsi="Calibri"/>
        </w:rPr>
        <w:t>de l’exécution du plan d’action</w:t>
      </w:r>
      <w:r>
        <w:rPr>
          <w:rFonts w:ascii="Calibri" w:hAnsi="Calibri"/>
        </w:rPr>
        <w:t xml:space="preserve"> (</w:t>
      </w:r>
      <w:r w:rsidR="00317FDD">
        <w:rPr>
          <w:rFonts w:ascii="Calibri" w:hAnsi="Calibri"/>
        </w:rPr>
        <w:t xml:space="preserve">avant le </w:t>
      </w:r>
      <w:r w:rsidR="00462B5C">
        <w:rPr>
          <w:rFonts w:ascii="Calibri" w:hAnsi="Calibri"/>
        </w:rPr>
        <w:t>1</w:t>
      </w:r>
      <w:r w:rsidR="00462B5C" w:rsidRPr="00462B5C">
        <w:rPr>
          <w:rFonts w:ascii="Calibri" w:hAnsi="Calibri"/>
          <w:vertAlign w:val="superscript"/>
        </w:rPr>
        <w:t>er</w:t>
      </w:r>
      <w:r w:rsidR="00462B5C">
        <w:rPr>
          <w:rFonts w:ascii="Calibri" w:hAnsi="Calibri"/>
        </w:rPr>
        <w:t xml:space="preserve"> septembre 2021</w:t>
      </w:r>
      <w:r w:rsidR="00317FDD">
        <w:rPr>
          <w:rFonts w:ascii="Calibri" w:hAnsi="Calibri"/>
        </w:rPr>
        <w:t>).</w:t>
      </w:r>
    </w:p>
    <w:p w:rsidR="00976E71" w:rsidRDefault="00317FDD" w:rsidP="00317FDD">
      <w:pPr>
        <w:spacing w:line="276" w:lineRule="auto"/>
        <w:jc w:val="both"/>
        <w:rPr>
          <w:rFonts w:ascii="Calibri" w:hAnsi="Calibri"/>
        </w:rPr>
      </w:pPr>
      <w:r w:rsidRPr="00CD03CC">
        <w:rPr>
          <w:rFonts w:ascii="Calibri" w:hAnsi="Calibri"/>
          <w:b/>
          <w:bCs/>
        </w:rPr>
        <w:t>L</w:t>
      </w:r>
      <w:r w:rsidR="00D76AD3">
        <w:rPr>
          <w:rFonts w:ascii="Calibri" w:hAnsi="Calibri"/>
          <w:b/>
          <w:bCs/>
        </w:rPr>
        <w:t>3</w:t>
      </w:r>
      <w:r w:rsidRPr="00CD03CC">
        <w:rPr>
          <w:rFonts w:ascii="Calibri" w:hAnsi="Calibri"/>
          <w:b/>
          <w:bCs/>
        </w:rPr>
        <w:t> :</w:t>
      </w:r>
      <w:r w:rsidR="00462B5C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Rapport final d’exécution de la mission (15</w:t>
      </w:r>
      <w:r w:rsidR="00CD03CC">
        <w:rPr>
          <w:rFonts w:ascii="Calibri" w:hAnsi="Calibri"/>
        </w:rPr>
        <w:t xml:space="preserve">jours après la clôture de la </w:t>
      </w:r>
      <w:r>
        <w:rPr>
          <w:rFonts w:ascii="Calibri" w:hAnsi="Calibri"/>
        </w:rPr>
        <w:t>miss</w:t>
      </w:r>
      <w:r w:rsidR="00CD03CC">
        <w:rPr>
          <w:rFonts w:ascii="Calibri" w:hAnsi="Calibri"/>
        </w:rPr>
        <w:t>ion)</w:t>
      </w:r>
      <w:r>
        <w:rPr>
          <w:rFonts w:ascii="Calibri" w:hAnsi="Calibri"/>
        </w:rPr>
        <w:t>.</w:t>
      </w:r>
    </w:p>
    <w:p w:rsidR="000259D9" w:rsidRDefault="000259D9" w:rsidP="00D452EE">
      <w:pPr>
        <w:spacing w:line="276" w:lineRule="auto"/>
        <w:jc w:val="both"/>
        <w:rPr>
          <w:rFonts w:ascii="Calibri" w:hAnsi="Calibri"/>
        </w:rPr>
      </w:pPr>
      <w:r w:rsidRPr="000259D9">
        <w:rPr>
          <w:rFonts w:ascii="Calibri" w:hAnsi="Calibri"/>
          <w:b/>
          <w:bCs/>
        </w:rPr>
        <w:t>L</w:t>
      </w:r>
      <w:r w:rsidR="00D76AD3">
        <w:rPr>
          <w:rFonts w:ascii="Calibri" w:hAnsi="Calibri"/>
          <w:b/>
          <w:bCs/>
        </w:rPr>
        <w:t>4</w:t>
      </w:r>
      <w:r w:rsidRPr="000259D9">
        <w:rPr>
          <w:rFonts w:ascii="Calibri" w:hAnsi="Calibri"/>
          <w:b/>
          <w:bCs/>
        </w:rPr>
        <w:t> </w:t>
      </w:r>
      <w:r>
        <w:rPr>
          <w:rFonts w:ascii="Calibri" w:hAnsi="Calibri"/>
        </w:rPr>
        <w:t xml:space="preserve">: </w:t>
      </w:r>
      <w:r w:rsidR="00462B5C">
        <w:rPr>
          <w:rFonts w:ascii="Calibri" w:hAnsi="Calibri"/>
        </w:rPr>
        <w:t xml:space="preserve">Dossier de demande d’habilitation </w:t>
      </w:r>
      <w:r w:rsidR="00D452EE">
        <w:rPr>
          <w:rFonts w:ascii="Calibri" w:hAnsi="Calibri"/>
        </w:rPr>
        <w:t>complet du master</w:t>
      </w:r>
      <w:r w:rsidR="00462B5C">
        <w:rPr>
          <w:rFonts w:ascii="Calibri" w:hAnsi="Calibri"/>
        </w:rPr>
        <w:t xml:space="preserve"> </w:t>
      </w:r>
      <w:proofErr w:type="spellStart"/>
      <w:r w:rsidR="00462B5C">
        <w:rPr>
          <w:rFonts w:ascii="Calibri" w:hAnsi="Calibri"/>
        </w:rPr>
        <w:t>co</w:t>
      </w:r>
      <w:r w:rsidR="00D452EE">
        <w:rPr>
          <w:rFonts w:ascii="Calibri" w:hAnsi="Calibri"/>
        </w:rPr>
        <w:t>-construit</w:t>
      </w:r>
      <w:proofErr w:type="spellEnd"/>
      <w:r w:rsidR="00462B5C">
        <w:rPr>
          <w:rFonts w:ascii="Calibri" w:hAnsi="Calibri"/>
        </w:rPr>
        <w:t>.</w:t>
      </w:r>
    </w:p>
    <w:p w:rsidR="00D76AD3" w:rsidRDefault="00D76AD3" w:rsidP="00462B5C">
      <w:pPr>
        <w:spacing w:line="276" w:lineRule="auto"/>
        <w:jc w:val="both"/>
        <w:rPr>
          <w:rFonts w:ascii="Calibri" w:hAnsi="Calibri"/>
        </w:rPr>
      </w:pPr>
      <w:r w:rsidRPr="000259D9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5</w:t>
      </w:r>
      <w:r w:rsidRPr="000259D9">
        <w:rPr>
          <w:rFonts w:ascii="Calibri" w:hAnsi="Calibri"/>
          <w:b/>
          <w:bCs/>
        </w:rPr>
        <w:t> </w:t>
      </w:r>
      <w:r>
        <w:rPr>
          <w:rFonts w:ascii="Calibri" w:hAnsi="Calibri"/>
        </w:rPr>
        <w:t xml:space="preserve">: </w:t>
      </w:r>
      <w:r w:rsidR="00462B5C">
        <w:rPr>
          <w:rFonts w:ascii="Calibri" w:hAnsi="Calibri"/>
        </w:rPr>
        <w:t>Liste émargée des enseignants et du personnel formés</w:t>
      </w:r>
      <w:r w:rsidR="00D452EE">
        <w:rPr>
          <w:rFonts w:ascii="Calibri" w:hAnsi="Calibri"/>
        </w:rPr>
        <w:t>.</w:t>
      </w:r>
    </w:p>
    <w:p w:rsidR="00D76AD3" w:rsidRDefault="00D76AD3" w:rsidP="00D452EE">
      <w:pPr>
        <w:spacing w:line="276" w:lineRule="auto"/>
        <w:jc w:val="both"/>
        <w:rPr>
          <w:rFonts w:ascii="Calibri" w:hAnsi="Calibri"/>
        </w:rPr>
      </w:pPr>
      <w:r w:rsidRPr="000259D9">
        <w:rPr>
          <w:rFonts w:ascii="Calibri" w:hAnsi="Calibri"/>
          <w:b/>
          <w:bCs/>
        </w:rPr>
        <w:t>L</w:t>
      </w:r>
      <w:r>
        <w:rPr>
          <w:rFonts w:ascii="Calibri" w:hAnsi="Calibri"/>
          <w:b/>
          <w:bCs/>
        </w:rPr>
        <w:t>6</w:t>
      </w:r>
      <w:r w:rsidRPr="000259D9">
        <w:rPr>
          <w:rFonts w:ascii="Calibri" w:hAnsi="Calibri"/>
          <w:b/>
          <w:bCs/>
        </w:rPr>
        <w:t> </w:t>
      </w:r>
      <w:r>
        <w:rPr>
          <w:rFonts w:ascii="Calibri" w:hAnsi="Calibri"/>
        </w:rPr>
        <w:t xml:space="preserve">: </w:t>
      </w:r>
      <w:r w:rsidR="00462B5C">
        <w:rPr>
          <w:rFonts w:ascii="Calibri" w:hAnsi="Calibri"/>
        </w:rPr>
        <w:t>Résultats d’une enquête de satisfaction des enseignants et du personnel formés</w:t>
      </w:r>
      <w:r w:rsidR="00D452E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45229A" w:rsidRPr="00E13A90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5</w:t>
      </w:r>
      <w:r w:rsidR="00E13A90" w:rsidRPr="00E13A90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45229A" w:rsidRPr="00E13A90">
        <w:rPr>
          <w:rFonts w:ascii="Calibri" w:hAnsi="Calibri"/>
          <w:b/>
          <w:bCs/>
          <w:color w:val="FF0000"/>
          <w:sz w:val="28"/>
          <w:szCs w:val="28"/>
        </w:rPr>
        <w:t>Qualific</w:t>
      </w:r>
      <w:r w:rsidR="00780AAC">
        <w:rPr>
          <w:rFonts w:ascii="Calibri" w:hAnsi="Calibri"/>
          <w:b/>
          <w:bCs/>
          <w:color w:val="FF0000"/>
          <w:sz w:val="28"/>
          <w:szCs w:val="28"/>
        </w:rPr>
        <w:t>ations et profil de l’expert</w:t>
      </w:r>
    </w:p>
    <w:p w:rsidR="00C61923" w:rsidRDefault="00780AAC" w:rsidP="007A4362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L’expert retenu doit justifier des qualifications suivantes :</w:t>
      </w:r>
    </w:p>
    <w:p w:rsidR="00E674BD" w:rsidRDefault="00E674BD" w:rsidP="00E674BD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Un niveau minimum de Bac+</w:t>
      </w:r>
      <w:r w:rsidR="00D452EE">
        <w:rPr>
          <w:rFonts w:ascii="Calibri" w:hAnsi="Calibri"/>
        </w:rPr>
        <w:t>3</w:t>
      </w:r>
      <w:r>
        <w:rPr>
          <w:rFonts w:ascii="Calibri" w:hAnsi="Calibri"/>
        </w:rPr>
        <w:t>.</w:t>
      </w:r>
    </w:p>
    <w:p w:rsidR="00780AAC" w:rsidRDefault="00780AAC" w:rsidP="00D452EE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Une </w:t>
      </w:r>
      <w:r w:rsidR="00D452EE">
        <w:rPr>
          <w:rFonts w:ascii="Calibri" w:hAnsi="Calibri"/>
        </w:rPr>
        <w:t>maîtrise</w:t>
      </w:r>
      <w:r>
        <w:rPr>
          <w:rFonts w:ascii="Calibri" w:hAnsi="Calibri"/>
        </w:rPr>
        <w:t xml:space="preserve"> attestée dans </w:t>
      </w:r>
      <w:r w:rsidR="00D452EE">
        <w:rPr>
          <w:rFonts w:ascii="Calibri" w:hAnsi="Calibri"/>
        </w:rPr>
        <w:t xml:space="preserve">l’ingénierie pédagogique de la </w:t>
      </w:r>
      <w:r w:rsidR="007760F8">
        <w:rPr>
          <w:rFonts w:ascii="Calibri" w:hAnsi="Calibri"/>
        </w:rPr>
        <w:t>co</w:t>
      </w:r>
      <w:r w:rsidR="00D452EE">
        <w:rPr>
          <w:rFonts w:ascii="Calibri" w:hAnsi="Calibri"/>
        </w:rPr>
        <w:t>-construction</w:t>
      </w:r>
      <w:r>
        <w:rPr>
          <w:rFonts w:ascii="Calibri" w:hAnsi="Calibri"/>
        </w:rPr>
        <w:t>.</w:t>
      </w:r>
    </w:p>
    <w:p w:rsidR="00780AAC" w:rsidRDefault="00780AAC" w:rsidP="00D452EE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Une</w:t>
      </w:r>
      <w:r w:rsidR="00E674BD">
        <w:rPr>
          <w:rFonts w:ascii="Calibri" w:hAnsi="Calibri"/>
        </w:rPr>
        <w:t xml:space="preserve"> </w:t>
      </w:r>
      <w:r w:rsidR="00D452EE">
        <w:rPr>
          <w:rFonts w:ascii="Calibri" w:hAnsi="Calibri"/>
        </w:rPr>
        <w:t>bonne connaissance du système universitaire tunisien et de sa composante de la co-construction</w:t>
      </w:r>
      <w:r>
        <w:rPr>
          <w:rFonts w:ascii="Calibri" w:hAnsi="Calibri"/>
        </w:rPr>
        <w:t>.</w:t>
      </w:r>
    </w:p>
    <w:p w:rsidR="00780AAC" w:rsidRDefault="00780AAC" w:rsidP="00D452EE">
      <w:pPr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Une maîtrise de</w:t>
      </w:r>
      <w:r w:rsidR="00D452EE">
        <w:rPr>
          <w:rFonts w:ascii="Calibri" w:hAnsi="Calibri"/>
        </w:rPr>
        <w:t xml:space="preserve"> la</w:t>
      </w:r>
      <w:r>
        <w:rPr>
          <w:rFonts w:ascii="Calibri" w:hAnsi="Calibri"/>
        </w:rPr>
        <w:t xml:space="preserve"> langue</w:t>
      </w:r>
      <w:r w:rsidR="005F1383">
        <w:rPr>
          <w:rFonts w:ascii="Calibri" w:hAnsi="Calibri"/>
        </w:rPr>
        <w:t xml:space="preserve"> </w:t>
      </w:r>
      <w:r>
        <w:rPr>
          <w:rFonts w:ascii="Calibri" w:hAnsi="Calibri"/>
        </w:rPr>
        <w:t>française à l’oral et à l’</w:t>
      </w:r>
      <w:r w:rsidR="00507542">
        <w:rPr>
          <w:rFonts w:ascii="Calibri" w:hAnsi="Calibri"/>
        </w:rPr>
        <w:t>écrit</w:t>
      </w:r>
      <w:r w:rsidR="00D452EE">
        <w:rPr>
          <w:rFonts w:ascii="Calibri" w:hAnsi="Calibri"/>
        </w:rPr>
        <w:t xml:space="preserve"> et de l’outil informatique</w:t>
      </w:r>
      <w:r>
        <w:rPr>
          <w:rFonts w:ascii="Calibri" w:hAnsi="Calibri"/>
        </w:rPr>
        <w:t>.</w:t>
      </w:r>
    </w:p>
    <w:p w:rsidR="00BD7671" w:rsidRPr="00BD7671" w:rsidRDefault="00CD03CC" w:rsidP="004D1B80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6</w:t>
      </w:r>
      <w:r w:rsidR="00E13A90" w:rsidRPr="00BD7671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BD7671">
        <w:rPr>
          <w:rFonts w:ascii="Calibri" w:hAnsi="Calibri"/>
          <w:b/>
          <w:bCs/>
          <w:color w:val="FF0000"/>
          <w:sz w:val="28"/>
          <w:szCs w:val="28"/>
        </w:rPr>
        <w:t>Dossier de candidature</w:t>
      </w:r>
    </w:p>
    <w:p w:rsidR="00BD7671" w:rsidRPr="0045229A" w:rsidRDefault="00BD7671" w:rsidP="00C150AE">
      <w:pPr>
        <w:tabs>
          <w:tab w:val="left" w:pos="1260"/>
        </w:tabs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Les consu</w:t>
      </w:r>
      <w:r>
        <w:rPr>
          <w:rFonts w:ascii="Calibri" w:hAnsi="Calibri"/>
        </w:rPr>
        <w:t xml:space="preserve">ltants individuels admissibles, </w:t>
      </w:r>
      <w:r w:rsidRPr="0045229A">
        <w:rPr>
          <w:rFonts w:ascii="Calibri" w:hAnsi="Calibri"/>
        </w:rPr>
        <w:t xml:space="preserve">au sens des directives </w:t>
      </w:r>
      <w:r>
        <w:rPr>
          <w:rFonts w:ascii="Calibri" w:hAnsi="Calibri"/>
        </w:rPr>
        <w:t>« </w:t>
      </w:r>
      <w:r w:rsidR="00C150AE">
        <w:rPr>
          <w:rFonts w:ascii="Calibri" w:hAnsi="Calibri"/>
        </w:rPr>
        <w:t>Sélection et emploi des consultants par les e</w:t>
      </w:r>
      <w:r w:rsidRPr="0045229A">
        <w:rPr>
          <w:rFonts w:ascii="Calibri" w:hAnsi="Calibri"/>
        </w:rPr>
        <w:t>mprunteurs de la Banque Mondiale</w:t>
      </w:r>
      <w:r w:rsidR="00C150AE">
        <w:rPr>
          <w:rFonts w:ascii="Calibri" w:hAnsi="Calibri"/>
        </w:rPr>
        <w:t xml:space="preserve">, </w:t>
      </w:r>
      <w:r w:rsidR="004D1B80">
        <w:rPr>
          <w:rFonts w:ascii="Calibri" w:hAnsi="Calibri"/>
        </w:rPr>
        <w:t>o</w:t>
      </w:r>
      <w:r>
        <w:rPr>
          <w:rFonts w:ascii="Calibri" w:hAnsi="Calibri"/>
        </w:rPr>
        <w:t>ctobre 2006</w:t>
      </w:r>
      <w:r w:rsidR="00C150AE">
        <w:rPr>
          <w:rFonts w:ascii="Calibri" w:hAnsi="Calibri"/>
        </w:rPr>
        <w:t> »</w:t>
      </w:r>
      <w:r>
        <w:rPr>
          <w:rFonts w:ascii="Calibri" w:hAnsi="Calibri"/>
        </w:rPr>
        <w:t>,</w:t>
      </w:r>
      <w:r w:rsidRPr="0045229A">
        <w:rPr>
          <w:rFonts w:ascii="Calibri" w:hAnsi="Calibri"/>
        </w:rPr>
        <w:t xml:space="preserve"> désirant manifester leur intérêt à fournir les services décrits ci-dessus</w:t>
      </w:r>
      <w:r w:rsidR="00C150AE">
        <w:rPr>
          <w:rFonts w:ascii="Calibri" w:hAnsi="Calibri"/>
        </w:rPr>
        <w:t>,</w:t>
      </w:r>
      <w:r w:rsidRPr="0045229A">
        <w:rPr>
          <w:rFonts w:ascii="Calibri" w:hAnsi="Calibri"/>
        </w:rPr>
        <w:t xml:space="preserve"> doivent adresser au Doyen de la </w:t>
      </w:r>
      <w:r w:rsidR="00C150AE">
        <w:rPr>
          <w:rFonts w:ascii="Calibri" w:hAnsi="Calibri"/>
        </w:rPr>
        <w:t>FPM</w:t>
      </w:r>
      <w:r w:rsidRPr="0045229A">
        <w:rPr>
          <w:rFonts w:ascii="Calibri" w:hAnsi="Calibri"/>
        </w:rPr>
        <w:t xml:space="preserve"> un dossier de candidature en langue française comprenant les pièces suivantes :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Lettre de candidature</w:t>
      </w:r>
      <w:r w:rsidRPr="00BD7671">
        <w:rPr>
          <w:rFonts w:ascii="Calibri" w:hAnsi="Calibri"/>
        </w:rPr>
        <w:t>, dûment datée et signée, au no</w:t>
      </w:r>
      <w:r w:rsidR="00976E71">
        <w:rPr>
          <w:rFonts w:ascii="Calibri" w:hAnsi="Calibri"/>
        </w:rPr>
        <w:t xml:space="preserve">m du Doyen de la </w:t>
      </w:r>
      <w:r w:rsidR="004D1B80">
        <w:rPr>
          <w:rFonts w:ascii="Calibri" w:hAnsi="Calibri"/>
        </w:rPr>
        <w:t>FPM</w:t>
      </w:r>
      <w:r w:rsidRPr="00BD7671">
        <w:rPr>
          <w:rFonts w:ascii="Calibri" w:hAnsi="Calibri"/>
        </w:rPr>
        <w:t>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5F1383">
        <w:rPr>
          <w:rFonts w:ascii="Calibri" w:hAnsi="Calibri"/>
          <w:b/>
          <w:bCs/>
          <w:i/>
          <w:iCs/>
        </w:rPr>
        <w:t>Curriculum vitae</w:t>
      </w:r>
      <w:r w:rsidRPr="00BD7671">
        <w:rPr>
          <w:rFonts w:ascii="Calibri" w:hAnsi="Calibri"/>
        </w:rPr>
        <w:t xml:space="preserve"> du consult</w:t>
      </w:r>
      <w:r w:rsidR="00175CA7">
        <w:rPr>
          <w:rFonts w:ascii="Calibri" w:hAnsi="Calibri"/>
        </w:rPr>
        <w:t>ant</w:t>
      </w:r>
      <w:r>
        <w:rPr>
          <w:rFonts w:ascii="Calibri" w:hAnsi="Calibri"/>
        </w:rPr>
        <w:t>,</w:t>
      </w:r>
      <w:r w:rsidRPr="00BD7671">
        <w:rPr>
          <w:rFonts w:ascii="Calibri" w:hAnsi="Calibri"/>
        </w:rPr>
        <w:t xml:space="preserve"> faisant état des diplômes obtenus et retraçant les principales qualifica</w:t>
      </w:r>
      <w:r w:rsidR="00976E71">
        <w:rPr>
          <w:rFonts w:ascii="Calibri" w:hAnsi="Calibri"/>
        </w:rPr>
        <w:t>tions du consultant et</w:t>
      </w:r>
      <w:r w:rsidRPr="00BD7671">
        <w:rPr>
          <w:rFonts w:ascii="Calibri" w:hAnsi="Calibri"/>
        </w:rPr>
        <w:t xml:space="preserve"> ses expériences professionnelles acquises en rapport avec la mission.</w:t>
      </w:r>
    </w:p>
    <w:p w:rsidR="00BD7671" w:rsidRPr="00BD7671" w:rsidRDefault="00BD7671" w:rsidP="00E674BD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Références</w:t>
      </w:r>
      <w:r w:rsidRPr="00BD7671">
        <w:rPr>
          <w:rFonts w:ascii="Calibri" w:hAnsi="Calibri"/>
        </w:rPr>
        <w:t xml:space="preserve"> pert</w:t>
      </w:r>
      <w:r w:rsidR="00C150AE">
        <w:rPr>
          <w:rFonts w:ascii="Calibri" w:hAnsi="Calibri"/>
        </w:rPr>
        <w:t>inentes en missions</w:t>
      </w:r>
      <w:r w:rsidRPr="00BD7671">
        <w:rPr>
          <w:rFonts w:ascii="Calibri" w:hAnsi="Calibri"/>
        </w:rPr>
        <w:t xml:space="preserve"> similaires.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lastRenderedPageBreak/>
        <w:t>Qualifications en rapport  avec la nature de la mission</w:t>
      </w:r>
      <w:r w:rsidRPr="00BD7671">
        <w:rPr>
          <w:rFonts w:ascii="Calibri" w:hAnsi="Calibri"/>
        </w:rPr>
        <w:t>.</w:t>
      </w:r>
    </w:p>
    <w:p w:rsidR="00BD7671" w:rsidRPr="00BD7671" w:rsidRDefault="00BD7671" w:rsidP="00787F58">
      <w:pPr>
        <w:numPr>
          <w:ilvl w:val="0"/>
          <w:numId w:val="7"/>
        </w:numPr>
        <w:spacing w:line="276" w:lineRule="auto"/>
        <w:ind w:left="426" w:hanging="284"/>
        <w:jc w:val="both"/>
        <w:rPr>
          <w:rFonts w:ascii="Calibri" w:hAnsi="Calibri"/>
        </w:rPr>
      </w:pPr>
      <w:r w:rsidRPr="00BD7671">
        <w:rPr>
          <w:rFonts w:ascii="Calibri" w:hAnsi="Calibri"/>
          <w:b/>
          <w:bCs/>
        </w:rPr>
        <w:t>Présentation de l’approche méthodologique</w:t>
      </w:r>
      <w:r w:rsidRPr="00BD7671">
        <w:rPr>
          <w:rFonts w:ascii="Calibri" w:hAnsi="Calibri"/>
        </w:rPr>
        <w:t xml:space="preserve"> à adopter pour la réalisation de </w:t>
      </w:r>
      <w:r w:rsidR="00976E71">
        <w:rPr>
          <w:rFonts w:ascii="Calibri" w:hAnsi="Calibri"/>
        </w:rPr>
        <w:t>l’action</w:t>
      </w:r>
      <w:r w:rsidRPr="00BD7671">
        <w:rPr>
          <w:rFonts w:ascii="Calibri" w:hAnsi="Calibri"/>
        </w:rPr>
        <w:t>.</w:t>
      </w:r>
    </w:p>
    <w:p w:rsidR="00E674BD" w:rsidRDefault="00BD7671" w:rsidP="00D452EE">
      <w:pPr>
        <w:spacing w:line="276" w:lineRule="auto"/>
        <w:jc w:val="both"/>
        <w:rPr>
          <w:rFonts w:ascii="Calibri" w:hAnsi="Calibri"/>
          <w:b/>
          <w:bCs/>
          <w:color w:val="0070C0"/>
        </w:rPr>
      </w:pPr>
      <w:r w:rsidRPr="0045229A">
        <w:rPr>
          <w:rFonts w:ascii="Calibri" w:hAnsi="Calibri"/>
        </w:rPr>
        <w:t>Les dossiers de candidature doivent</w:t>
      </w:r>
      <w:r w:rsidR="00293322">
        <w:rPr>
          <w:rFonts w:ascii="Calibri" w:hAnsi="Calibri"/>
        </w:rPr>
        <w:t xml:space="preserve"> p</w:t>
      </w:r>
      <w:r w:rsidR="00175CA7">
        <w:rPr>
          <w:rFonts w:ascii="Calibri" w:hAnsi="Calibri"/>
        </w:rPr>
        <w:t>arvenir</w:t>
      </w:r>
      <w:r w:rsidR="00D452EE">
        <w:rPr>
          <w:rFonts w:ascii="Calibri" w:hAnsi="Calibri"/>
        </w:rPr>
        <w:t xml:space="preserve"> </w:t>
      </w:r>
      <w:r w:rsidR="004D1B80" w:rsidRPr="00E674BD">
        <w:rPr>
          <w:rFonts w:ascii="Calibri" w:hAnsi="Calibri"/>
          <w:b/>
          <w:bCs/>
          <w:color w:val="FF0000"/>
        </w:rPr>
        <w:t xml:space="preserve">avant le </w:t>
      </w:r>
      <w:r w:rsidR="002E1088">
        <w:rPr>
          <w:rFonts w:ascii="Calibri" w:hAnsi="Calibri"/>
          <w:b/>
          <w:bCs/>
          <w:color w:val="FF0000"/>
        </w:rPr>
        <w:t>15</w:t>
      </w:r>
      <w:r w:rsidR="004D1B80" w:rsidRPr="00E674BD">
        <w:rPr>
          <w:rFonts w:ascii="Calibri" w:hAnsi="Calibri"/>
          <w:b/>
          <w:bCs/>
          <w:color w:val="FF0000"/>
        </w:rPr>
        <w:t xml:space="preserve"> </w:t>
      </w:r>
      <w:r w:rsidR="002E1088">
        <w:rPr>
          <w:rFonts w:ascii="Calibri" w:hAnsi="Calibri"/>
          <w:b/>
          <w:bCs/>
          <w:color w:val="FF0000"/>
        </w:rPr>
        <w:t>févr</w:t>
      </w:r>
      <w:r w:rsidR="00D452EE">
        <w:rPr>
          <w:rFonts w:ascii="Calibri" w:hAnsi="Calibri"/>
          <w:b/>
          <w:bCs/>
          <w:color w:val="FF0000"/>
        </w:rPr>
        <w:t>ier 2021</w:t>
      </w:r>
      <w:r w:rsidR="00C150AE" w:rsidRPr="00E674BD">
        <w:rPr>
          <w:rFonts w:ascii="Calibri" w:hAnsi="Calibri"/>
          <w:b/>
          <w:bCs/>
          <w:color w:val="FF0000"/>
        </w:rPr>
        <w:t> </w:t>
      </w:r>
      <w:r w:rsidR="00E674BD" w:rsidRPr="00E674BD">
        <w:rPr>
          <w:rFonts w:ascii="Calibri" w:hAnsi="Calibri"/>
          <w:b/>
          <w:bCs/>
          <w:color w:val="FF0000"/>
        </w:rPr>
        <w:t>p</w:t>
      </w:r>
      <w:r w:rsidR="00C150AE" w:rsidRPr="00E674BD">
        <w:rPr>
          <w:rFonts w:ascii="Calibri" w:hAnsi="Calibri"/>
          <w:b/>
          <w:bCs/>
          <w:color w:val="FF0000"/>
        </w:rPr>
        <w:t>ar mail</w:t>
      </w:r>
      <w:r w:rsidRPr="00E674BD">
        <w:rPr>
          <w:rFonts w:ascii="Calibri" w:hAnsi="Calibri"/>
          <w:b/>
          <w:bCs/>
          <w:color w:val="FF0000"/>
        </w:rPr>
        <w:t> :</w:t>
      </w:r>
    </w:p>
    <w:p w:rsidR="00BD7671" w:rsidRDefault="00A7644D" w:rsidP="00E674BD">
      <w:pPr>
        <w:spacing w:line="276" w:lineRule="auto"/>
        <w:ind w:left="709" w:firstLine="709"/>
        <w:jc w:val="both"/>
        <w:rPr>
          <w:rFonts w:ascii="Calibri" w:hAnsi="Calibri"/>
          <w:b/>
          <w:bCs/>
          <w:color w:val="0070C0"/>
        </w:rPr>
      </w:pPr>
      <w:hyperlink r:id="rId11" w:history="1">
        <w:r w:rsidR="00BD7671" w:rsidRPr="00C150AE">
          <w:rPr>
            <w:rStyle w:val="Lienhypertexte"/>
            <w:rFonts w:ascii="Calibri" w:hAnsi="Calibri"/>
            <w:b/>
            <w:bCs/>
            <w:color w:val="0070C0"/>
            <w:u w:val="none"/>
          </w:rPr>
          <w:t>faculte-pharmacie@fphm.rnu.tn</w:t>
        </w:r>
      </w:hyperlink>
      <w:r w:rsidR="004D1B80" w:rsidRPr="00C150AE">
        <w:rPr>
          <w:rFonts w:ascii="Calibri" w:hAnsi="Calibri"/>
          <w:b/>
          <w:bCs/>
          <w:color w:val="0070C0"/>
        </w:rPr>
        <w:t xml:space="preserve"> /mohsen.hassine59@gmail.com</w:t>
      </w:r>
    </w:p>
    <w:p w:rsidR="00C75BF3" w:rsidRPr="00C75BF3" w:rsidRDefault="00CD03CC" w:rsidP="007A4362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7</w:t>
      </w:r>
      <w:r w:rsidR="00C75BF3" w:rsidRPr="00C75BF3">
        <w:rPr>
          <w:rFonts w:ascii="Calibri" w:hAnsi="Calibri"/>
          <w:b/>
          <w:bCs/>
          <w:color w:val="FF0000"/>
          <w:sz w:val="28"/>
          <w:szCs w:val="28"/>
        </w:rPr>
        <w:t xml:space="preserve">- Mode de sélection </w:t>
      </w:r>
    </w:p>
    <w:p w:rsidR="00C75BF3" w:rsidRPr="0045229A" w:rsidRDefault="00C75BF3" w:rsidP="007A4362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La sélection du Consul</w:t>
      </w:r>
      <w:r w:rsidR="00C150AE">
        <w:rPr>
          <w:rFonts w:ascii="Calibri" w:hAnsi="Calibri"/>
        </w:rPr>
        <w:t>tant Individuel est</w:t>
      </w:r>
      <w:r w:rsidRPr="0045229A">
        <w:rPr>
          <w:rFonts w:ascii="Calibri" w:hAnsi="Calibri"/>
        </w:rPr>
        <w:t xml:space="preserve"> faite conformément aux procédures définies dans les directives « </w:t>
      </w:r>
      <w:r w:rsidRPr="0045229A">
        <w:rPr>
          <w:rFonts w:ascii="Calibri" w:hAnsi="Calibri"/>
          <w:i/>
          <w:iCs/>
        </w:rPr>
        <w:t xml:space="preserve">Sélection et Emploi des Consultants par les emprunteurs de </w:t>
      </w:r>
      <w:smartTag w:uri="urn:schemas-microsoft-com:office:smarttags" w:element="PersonName">
        <w:smartTagPr>
          <w:attr w:name="ProductID" w:val="la Banque Mondiale"/>
        </w:smartTagPr>
        <w:r w:rsidRPr="0045229A">
          <w:rPr>
            <w:rFonts w:ascii="Calibri" w:hAnsi="Calibri"/>
            <w:i/>
            <w:iCs/>
          </w:rPr>
          <w:t>la Banque Mondiale</w:t>
        </w:r>
      </w:smartTag>
      <w:r w:rsidR="004D1B80">
        <w:rPr>
          <w:rFonts w:ascii="Calibri" w:hAnsi="Calibri"/>
          <w:i/>
          <w:iCs/>
        </w:rPr>
        <w:t>, o</w:t>
      </w:r>
      <w:r w:rsidRPr="0045229A">
        <w:rPr>
          <w:rFonts w:ascii="Calibri" w:hAnsi="Calibri"/>
          <w:i/>
          <w:iCs/>
        </w:rPr>
        <w:t>ctobre 2006</w:t>
      </w:r>
      <w:r w:rsidRPr="0045229A">
        <w:rPr>
          <w:rFonts w:ascii="Calibri" w:hAnsi="Calibri"/>
        </w:rPr>
        <w:t> ».Cependant, les consultants individuels appartenant à un bureau ou</w:t>
      </w:r>
      <w:r w:rsidR="00976E71">
        <w:rPr>
          <w:rFonts w:ascii="Calibri" w:hAnsi="Calibri"/>
        </w:rPr>
        <w:t xml:space="preserve"> à un groupement</w:t>
      </w:r>
      <w:r w:rsidRPr="0045229A">
        <w:rPr>
          <w:rFonts w:ascii="Calibri" w:hAnsi="Calibri"/>
        </w:rPr>
        <w:t xml:space="preserve"> peuvent présenter des candidatures individuelles.</w:t>
      </w:r>
    </w:p>
    <w:p w:rsidR="00C75BF3" w:rsidRDefault="00C75BF3" w:rsidP="007A4362">
      <w:pPr>
        <w:spacing w:line="276" w:lineRule="auto"/>
        <w:jc w:val="both"/>
        <w:rPr>
          <w:rFonts w:ascii="Calibri" w:hAnsi="Calibri"/>
        </w:rPr>
      </w:pPr>
      <w:r w:rsidRPr="0045229A">
        <w:rPr>
          <w:rFonts w:ascii="Calibri" w:hAnsi="Calibri"/>
        </w:rPr>
        <w:t>Une commission de sél</w:t>
      </w:r>
      <w:r w:rsidR="00976E71">
        <w:rPr>
          <w:rFonts w:ascii="Calibri" w:hAnsi="Calibri"/>
        </w:rPr>
        <w:t>ection des candidatures établit</w:t>
      </w:r>
      <w:r w:rsidRPr="0045229A">
        <w:rPr>
          <w:rFonts w:ascii="Calibri" w:hAnsi="Calibri"/>
        </w:rPr>
        <w:t xml:space="preserve"> un classement des candidats selon les critères suivants :</w:t>
      </w:r>
    </w:p>
    <w:p w:rsidR="001F28E1" w:rsidRDefault="001F28E1" w:rsidP="007A4362">
      <w:pPr>
        <w:spacing w:line="276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1417"/>
        <w:gridCol w:w="2735"/>
      </w:tblGrid>
      <w:tr w:rsidR="00C150AE" w:rsidRPr="0045229A" w:rsidTr="00B720B9">
        <w:trPr>
          <w:jc w:val="center"/>
        </w:trPr>
        <w:tc>
          <w:tcPr>
            <w:tcW w:w="4261" w:type="dxa"/>
            <w:shd w:val="pct25" w:color="auto" w:fill="auto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Rubriques</w:t>
            </w:r>
          </w:p>
        </w:tc>
        <w:tc>
          <w:tcPr>
            <w:tcW w:w="1417" w:type="dxa"/>
            <w:shd w:val="pct25" w:color="auto" w:fill="auto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Notation</w:t>
            </w:r>
          </w:p>
        </w:tc>
        <w:tc>
          <w:tcPr>
            <w:tcW w:w="2735" w:type="dxa"/>
            <w:shd w:val="pct25" w:color="auto" w:fill="auto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Score minimum exigé</w:t>
            </w:r>
            <w:r w:rsidRPr="00B720B9">
              <w:rPr>
                <w:rFonts w:ascii="Calibri" w:hAnsi="Calibri"/>
                <w:b/>
                <w:bCs/>
                <w:vertAlign w:val="superscript"/>
              </w:rPr>
              <w:t>(*)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Pertinence du CV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25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Qualifications en rapport avec la mission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30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Expertises similaires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30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Approche méthodologiq</w:t>
            </w:r>
            <w:r>
              <w:rPr>
                <w:rFonts w:ascii="Calibri" w:hAnsi="Calibri"/>
              </w:rPr>
              <w:t>ue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 w:rsidRPr="0045229A">
              <w:rPr>
                <w:rFonts w:ascii="Calibri" w:hAnsi="Calibri"/>
              </w:rPr>
              <w:t>15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</w:t>
            </w:r>
          </w:p>
        </w:tc>
      </w:tr>
      <w:tr w:rsidR="00C150AE" w:rsidRPr="0045229A" w:rsidTr="00B720B9">
        <w:trPr>
          <w:jc w:val="center"/>
        </w:trPr>
        <w:tc>
          <w:tcPr>
            <w:tcW w:w="4261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Total</w:t>
            </w:r>
          </w:p>
        </w:tc>
        <w:tc>
          <w:tcPr>
            <w:tcW w:w="1417" w:type="dxa"/>
          </w:tcPr>
          <w:p w:rsidR="00C150AE" w:rsidRPr="0045229A" w:rsidRDefault="00C150AE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 w:rsidRPr="0045229A"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2735" w:type="dxa"/>
          </w:tcPr>
          <w:p w:rsidR="00C150AE" w:rsidRPr="0045229A" w:rsidRDefault="00B720B9" w:rsidP="007A4362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60</w:t>
            </w:r>
          </w:p>
        </w:tc>
      </w:tr>
    </w:tbl>
    <w:p w:rsidR="00107C97" w:rsidRPr="00107C97" w:rsidRDefault="00B720B9" w:rsidP="007A4362">
      <w:pPr>
        <w:spacing w:line="276" w:lineRule="auto"/>
        <w:jc w:val="center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>(*) Score minimal exigé pour l’</w:t>
      </w:r>
      <w:r w:rsidR="00107C97" w:rsidRPr="00107C97">
        <w:rPr>
          <w:rFonts w:ascii="Calibri" w:hAnsi="Calibri"/>
          <w:b/>
          <w:bCs/>
          <w:i/>
          <w:iCs/>
        </w:rPr>
        <w:t>éligib</w:t>
      </w:r>
      <w:r>
        <w:rPr>
          <w:rFonts w:ascii="Calibri" w:hAnsi="Calibri"/>
          <w:b/>
          <w:bCs/>
          <w:i/>
          <w:iCs/>
        </w:rPr>
        <w:t>ilité du dossier</w:t>
      </w:r>
    </w:p>
    <w:p w:rsidR="001F28E1" w:rsidRPr="007760F8" w:rsidRDefault="001F28E1" w:rsidP="007760F8">
      <w:pPr>
        <w:jc w:val="both"/>
        <w:rPr>
          <w:rFonts w:ascii="Calibri" w:hAnsi="Calibri"/>
        </w:rPr>
      </w:pPr>
    </w:p>
    <w:p w:rsidR="00061513" w:rsidRPr="007760F8" w:rsidRDefault="00061513" w:rsidP="00D452EE">
      <w:p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>Un PV de classement des candidats sera rédigé et visé par le chef du projet.</w:t>
      </w:r>
    </w:p>
    <w:p w:rsidR="0045229A" w:rsidRPr="007760F8" w:rsidRDefault="006C51A8" w:rsidP="00D452EE">
      <w:p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 xml:space="preserve">Avant son </w:t>
      </w:r>
      <w:r w:rsidR="0045229A" w:rsidRPr="007760F8">
        <w:rPr>
          <w:rFonts w:ascii="Calibri" w:hAnsi="Calibri"/>
        </w:rPr>
        <w:t>attribution définitive</w:t>
      </w:r>
      <w:r w:rsidRPr="007760F8">
        <w:rPr>
          <w:rFonts w:ascii="Calibri" w:hAnsi="Calibri"/>
        </w:rPr>
        <w:t xml:space="preserve">, le </w:t>
      </w:r>
      <w:proofErr w:type="spellStart"/>
      <w:r w:rsidRPr="007760F8">
        <w:rPr>
          <w:rFonts w:ascii="Calibri" w:hAnsi="Calibri"/>
        </w:rPr>
        <w:t>contrat</w:t>
      </w:r>
      <w:r w:rsidR="007501A1" w:rsidRPr="007760F8">
        <w:rPr>
          <w:rFonts w:ascii="Calibri" w:hAnsi="Calibri"/>
        </w:rPr>
        <w:t>est</w:t>
      </w:r>
      <w:proofErr w:type="spellEnd"/>
      <w:r w:rsidR="0045229A" w:rsidRPr="007760F8">
        <w:rPr>
          <w:rFonts w:ascii="Calibri" w:hAnsi="Calibri"/>
        </w:rPr>
        <w:t xml:space="preserve"> négocié avec le consultant sélectionné en concertation avec le chef du projet. Un</w:t>
      </w:r>
      <w:r w:rsidRPr="007760F8">
        <w:rPr>
          <w:rFonts w:ascii="Calibri" w:hAnsi="Calibri"/>
        </w:rPr>
        <w:t xml:space="preserve"> PV </w:t>
      </w:r>
      <w:r w:rsidR="007501A1" w:rsidRPr="007760F8">
        <w:rPr>
          <w:rFonts w:ascii="Calibri" w:hAnsi="Calibri"/>
        </w:rPr>
        <w:t>est</w:t>
      </w:r>
      <w:r w:rsidRPr="007760F8">
        <w:rPr>
          <w:rFonts w:ascii="Calibri" w:hAnsi="Calibri"/>
        </w:rPr>
        <w:t xml:space="preserve"> rédigé et visé par le c</w:t>
      </w:r>
      <w:r w:rsidR="0045229A" w:rsidRPr="007760F8">
        <w:rPr>
          <w:rFonts w:ascii="Calibri" w:hAnsi="Calibri"/>
        </w:rPr>
        <w:t xml:space="preserve">hef du </w:t>
      </w:r>
      <w:r w:rsidR="001F28E7" w:rsidRPr="007760F8">
        <w:rPr>
          <w:rFonts w:ascii="Calibri" w:hAnsi="Calibri"/>
        </w:rPr>
        <w:t>projet</w:t>
      </w:r>
      <w:r w:rsidRPr="007760F8">
        <w:rPr>
          <w:rFonts w:ascii="Calibri" w:hAnsi="Calibri"/>
        </w:rPr>
        <w:t>.</w:t>
      </w:r>
    </w:p>
    <w:p w:rsidR="0045229A" w:rsidRPr="007760F8" w:rsidRDefault="001F28E7" w:rsidP="00D452EE">
      <w:p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>Les négociations porte</w:t>
      </w:r>
      <w:r w:rsidR="0045229A" w:rsidRPr="007760F8">
        <w:rPr>
          <w:rFonts w:ascii="Calibri" w:hAnsi="Calibri"/>
        </w:rPr>
        <w:t>nt sur :</w:t>
      </w:r>
    </w:p>
    <w:p w:rsidR="0045229A" w:rsidRPr="007760F8" w:rsidRDefault="0045229A" w:rsidP="00D452EE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>La rémunéra</w:t>
      </w:r>
      <w:r w:rsidR="001F28E7" w:rsidRPr="007760F8">
        <w:rPr>
          <w:rFonts w:ascii="Calibri" w:hAnsi="Calibri"/>
        </w:rPr>
        <w:t>tion du consultant</w:t>
      </w:r>
      <w:r w:rsidRPr="007760F8">
        <w:rPr>
          <w:rFonts w:ascii="Calibri" w:hAnsi="Calibri"/>
        </w:rPr>
        <w:t>.</w:t>
      </w:r>
    </w:p>
    <w:p w:rsidR="0045229A" w:rsidRPr="007760F8" w:rsidRDefault="0045229A" w:rsidP="00D452EE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>Les conditions techniques de déro</w:t>
      </w:r>
      <w:r w:rsidR="001F28E7" w:rsidRPr="007760F8">
        <w:rPr>
          <w:rFonts w:ascii="Calibri" w:hAnsi="Calibri"/>
        </w:rPr>
        <w:t>ulement de l’activité</w:t>
      </w:r>
      <w:r w:rsidRPr="007760F8">
        <w:rPr>
          <w:rFonts w:ascii="Calibri" w:hAnsi="Calibri"/>
        </w:rPr>
        <w:t>.</w:t>
      </w:r>
    </w:p>
    <w:p w:rsidR="0045229A" w:rsidRPr="007760F8" w:rsidRDefault="0045229A" w:rsidP="00D452EE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>Les délais et le calendrier de mise en œuvre.</w:t>
      </w:r>
    </w:p>
    <w:p w:rsidR="0045229A" w:rsidRPr="00D452EE" w:rsidRDefault="001F28E7" w:rsidP="00D452EE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 xml:space="preserve">Le programme </w:t>
      </w:r>
      <w:r w:rsidR="00B720B9" w:rsidRPr="007760F8">
        <w:rPr>
          <w:rFonts w:ascii="Calibri" w:hAnsi="Calibri"/>
        </w:rPr>
        <w:t>de formation détaillé</w:t>
      </w:r>
      <w:r w:rsidR="0045229A" w:rsidRPr="007760F8">
        <w:rPr>
          <w:rFonts w:ascii="Calibri" w:hAnsi="Calibri"/>
        </w:rPr>
        <w:t>.</w:t>
      </w:r>
    </w:p>
    <w:p w:rsidR="0045229A" w:rsidRPr="00D452EE" w:rsidRDefault="00780AAC" w:rsidP="00D452EE">
      <w:pPr>
        <w:spacing w:line="276" w:lineRule="auto"/>
        <w:jc w:val="both"/>
        <w:rPr>
          <w:rFonts w:ascii="Calibri" w:hAnsi="Calibri"/>
          <w:b/>
          <w:bCs/>
          <w:color w:val="FF0000"/>
          <w:sz w:val="28"/>
          <w:szCs w:val="28"/>
        </w:rPr>
      </w:pPr>
      <w:r w:rsidRPr="00D452EE">
        <w:rPr>
          <w:rFonts w:ascii="Calibri" w:hAnsi="Calibri"/>
          <w:b/>
          <w:bCs/>
          <w:color w:val="FF0000"/>
          <w:sz w:val="28"/>
          <w:szCs w:val="28"/>
        </w:rPr>
        <w:t>8</w:t>
      </w:r>
      <w:r w:rsidR="009911D4" w:rsidRPr="00D452EE">
        <w:rPr>
          <w:rFonts w:ascii="Calibri" w:hAnsi="Calibri"/>
          <w:b/>
          <w:bCs/>
          <w:color w:val="FF0000"/>
          <w:sz w:val="28"/>
          <w:szCs w:val="28"/>
        </w:rPr>
        <w:t xml:space="preserve">- </w:t>
      </w:r>
      <w:r w:rsidR="001F28E7" w:rsidRPr="00D452EE">
        <w:rPr>
          <w:rFonts w:ascii="Calibri" w:hAnsi="Calibri"/>
          <w:b/>
          <w:bCs/>
          <w:color w:val="FF0000"/>
          <w:sz w:val="28"/>
          <w:szCs w:val="28"/>
        </w:rPr>
        <w:t>C</w:t>
      </w:r>
      <w:r w:rsidR="009911D4" w:rsidRPr="00D452EE">
        <w:rPr>
          <w:rFonts w:ascii="Calibri" w:hAnsi="Calibri"/>
          <w:b/>
          <w:bCs/>
          <w:color w:val="FF0000"/>
          <w:sz w:val="28"/>
          <w:szCs w:val="28"/>
        </w:rPr>
        <w:t>onflits d’intérêts</w:t>
      </w:r>
      <w:r w:rsidR="00A16AFE">
        <w:rPr>
          <w:rFonts w:ascii="Calibri" w:hAnsi="Calibri"/>
          <w:b/>
          <w:bCs/>
          <w:color w:val="FF0000"/>
          <w:sz w:val="28"/>
          <w:szCs w:val="28"/>
        </w:rPr>
        <w:t xml:space="preserve"> </w:t>
      </w:r>
      <w:r w:rsidR="001F28E7" w:rsidRPr="00D452EE">
        <w:rPr>
          <w:rFonts w:ascii="Calibri" w:hAnsi="Calibri"/>
          <w:b/>
          <w:bCs/>
          <w:color w:val="FF0000"/>
          <w:sz w:val="28"/>
          <w:szCs w:val="28"/>
        </w:rPr>
        <w:t>et confidentialité</w:t>
      </w:r>
    </w:p>
    <w:p w:rsidR="0045229A" w:rsidRPr="007760F8" w:rsidRDefault="0045229A" w:rsidP="00D452EE">
      <w:p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 xml:space="preserve">Les consultants en conflits d’intérêts, c'est-à-dire qui auraient un intérêt quelconque direct ou indirect au projet ou qui sont en relation personnelle ou professionnelle avec la Banque </w:t>
      </w:r>
      <w:r w:rsidR="009911D4" w:rsidRPr="007760F8">
        <w:rPr>
          <w:rFonts w:ascii="Calibri" w:hAnsi="Calibri"/>
        </w:rPr>
        <w:t xml:space="preserve">Mondiale </w:t>
      </w:r>
      <w:r w:rsidRPr="007760F8">
        <w:rPr>
          <w:rFonts w:ascii="Calibri" w:hAnsi="Calibri"/>
        </w:rPr>
        <w:t xml:space="preserve">ou le </w:t>
      </w:r>
      <w:r w:rsidR="00B720B9" w:rsidRPr="007760F8">
        <w:rPr>
          <w:rFonts w:ascii="Calibri" w:hAnsi="Calibri"/>
        </w:rPr>
        <w:t>MESRS</w:t>
      </w:r>
      <w:r w:rsidR="00637B15" w:rsidRPr="007760F8">
        <w:rPr>
          <w:rFonts w:ascii="Calibri" w:hAnsi="Calibri"/>
        </w:rPr>
        <w:t>,</w:t>
      </w:r>
      <w:r w:rsidR="00D452EE">
        <w:rPr>
          <w:rFonts w:ascii="Calibri" w:hAnsi="Calibri"/>
        </w:rPr>
        <w:t xml:space="preserve"> </w:t>
      </w:r>
      <w:r w:rsidRPr="007760F8">
        <w:rPr>
          <w:rFonts w:ascii="Calibri" w:hAnsi="Calibri"/>
        </w:rPr>
        <w:t xml:space="preserve">doivent déclarer leurs conflits d’intérêts au moment de la transmission de la lettre d’intention pour la mission. </w:t>
      </w:r>
      <w:r w:rsidRPr="007760F8">
        <w:rPr>
          <w:rFonts w:ascii="Calibri" w:hAnsi="Calibri"/>
          <w:b/>
          <w:bCs/>
          <w:i/>
          <w:iCs/>
        </w:rPr>
        <w:t>En particulier, tout fonctionnaire exerçant une fonction administrative doit présenter les autorisations nécessaires pour assurer la formation</w:t>
      </w:r>
      <w:r w:rsidRPr="007760F8">
        <w:rPr>
          <w:rFonts w:ascii="Calibri" w:hAnsi="Calibri"/>
        </w:rPr>
        <w:t xml:space="preserve">.  </w:t>
      </w:r>
    </w:p>
    <w:p w:rsidR="009E5BC2" w:rsidRPr="0045229A" w:rsidRDefault="004D1B80" w:rsidP="00D452EE">
      <w:pPr>
        <w:spacing w:line="276" w:lineRule="auto"/>
        <w:jc w:val="both"/>
        <w:rPr>
          <w:rFonts w:ascii="Calibri" w:hAnsi="Calibri"/>
        </w:rPr>
      </w:pPr>
      <w:r w:rsidRPr="007760F8">
        <w:rPr>
          <w:rFonts w:ascii="Calibri" w:hAnsi="Calibri"/>
        </w:rPr>
        <w:t>L’expert retenu s’engage à ne pas divulguer les données confidentielles auxquelles il aurait accédé dans le cadre de sa mission. Cette restriction n’est pas limitée dans le temps.</w:t>
      </w:r>
    </w:p>
    <w:sectPr w:rsidR="009E5BC2" w:rsidRPr="0045229A" w:rsidSect="007760F8">
      <w:headerReference w:type="default" r:id="rId12"/>
      <w:footerReference w:type="default" r:id="rId13"/>
      <w:pgSz w:w="12242" w:h="15842" w:code="1"/>
      <w:pgMar w:top="993" w:right="851" w:bottom="851" w:left="1134" w:header="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4D" w:rsidRDefault="00A7644D">
      <w:r>
        <w:separator/>
      </w:r>
    </w:p>
  </w:endnote>
  <w:endnote w:type="continuationSeparator" w:id="0">
    <w:p w:rsidR="00A7644D" w:rsidRDefault="00A7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CE" w:rsidRDefault="002B4A74" w:rsidP="001452E7">
    <w:pPr>
      <w:pStyle w:val="Pieddepage"/>
      <w:ind w:right="360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2273299</wp:posOffset>
              </wp:positionV>
              <wp:extent cx="6286500" cy="0"/>
              <wp:effectExtent l="0" t="19050" r="19050" b="19050"/>
              <wp:wrapNone/>
              <wp:docPr id="6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296457" id="Line 1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9pt,179pt" to="481.1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" strokecolor="#339" strokeweight="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-328930</wp:posOffset>
              </wp:positionH>
              <wp:positionV relativeFrom="paragraph">
                <wp:posOffset>2238374</wp:posOffset>
              </wp:positionV>
              <wp:extent cx="6286500" cy="0"/>
              <wp:effectExtent l="0" t="19050" r="19050" b="19050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635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732A4" id="Line 1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9pt,176.25pt" to="469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" strokecolor="#339" strokeweight="5pt"/>
          </w:pict>
        </mc:Fallback>
      </mc:AlternateContent>
    </w:r>
  </w:p>
  <w:p w:rsidR="00AC21CE" w:rsidRPr="003F2E21" w:rsidRDefault="00B60041" w:rsidP="001452E7">
    <w:pPr>
      <w:pStyle w:val="Pieddepage"/>
      <w:ind w:right="360"/>
      <w:jc w:val="center"/>
      <w:rPr>
        <w:i/>
        <w:iCs/>
      </w:rPr>
    </w:pPr>
    <w:r w:rsidRPr="003F2E21">
      <w:rPr>
        <w:rStyle w:val="Numrodepage"/>
        <w:i/>
        <w:iCs/>
      </w:rPr>
      <w:fldChar w:fldCharType="begin"/>
    </w:r>
    <w:r w:rsidR="00AC21CE" w:rsidRPr="003F2E21">
      <w:rPr>
        <w:rStyle w:val="Numrodepage"/>
        <w:i/>
        <w:iCs/>
      </w:rPr>
      <w:instrText xml:space="preserve"> PAGE </w:instrText>
    </w:r>
    <w:r w:rsidRPr="003F2E21">
      <w:rPr>
        <w:rStyle w:val="Numrodepage"/>
        <w:i/>
        <w:iCs/>
      </w:rPr>
      <w:fldChar w:fldCharType="separate"/>
    </w:r>
    <w:r w:rsidR="00D452EE">
      <w:rPr>
        <w:rStyle w:val="Numrodepage"/>
        <w:i/>
        <w:iCs/>
        <w:noProof/>
      </w:rPr>
      <w:t>1</w:t>
    </w:r>
    <w:r w:rsidRPr="003F2E21">
      <w:rPr>
        <w:rStyle w:val="Numrodepage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4D" w:rsidRDefault="00A7644D">
      <w:r>
        <w:separator/>
      </w:r>
    </w:p>
  </w:footnote>
  <w:footnote w:type="continuationSeparator" w:id="0">
    <w:p w:rsidR="00A7644D" w:rsidRDefault="00A7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1CE" w:rsidRDefault="00AC21CE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0.5pt" o:bullet="t">
        <v:imagedata r:id="rId1" o:title="BD21300_"/>
      </v:shape>
    </w:pict>
  </w:numPicBullet>
  <w:abstractNum w:abstractNumId="0" w15:restartNumberingAfterBreak="0">
    <w:nsid w:val="1C6E5B32"/>
    <w:multiLevelType w:val="hybridMultilevel"/>
    <w:tmpl w:val="97CA9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67A"/>
    <w:multiLevelType w:val="hybridMultilevel"/>
    <w:tmpl w:val="F20EC83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2D2ED1"/>
    <w:multiLevelType w:val="hybridMultilevel"/>
    <w:tmpl w:val="72989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35D"/>
    <w:multiLevelType w:val="hybridMultilevel"/>
    <w:tmpl w:val="9FE0E96C"/>
    <w:lvl w:ilvl="0" w:tplc="7E1693E0">
      <w:numFmt w:val="bullet"/>
      <w:lvlText w:val="-"/>
      <w:lvlJc w:val="left"/>
      <w:pPr>
        <w:ind w:left="576" w:hanging="360"/>
      </w:pPr>
      <w:rPr>
        <w:rFonts w:ascii="Arial" w:eastAsia="Arial" w:hAnsi="Arial" w:cs="Arial" w:hint="default"/>
        <w:w w:val="91"/>
        <w:sz w:val="24"/>
        <w:szCs w:val="24"/>
        <w:lang w:val="fr-FR" w:eastAsia="en-US" w:bidi="ar-SA"/>
      </w:rPr>
    </w:lvl>
    <w:lvl w:ilvl="1" w:tplc="898AEF06">
      <w:numFmt w:val="bullet"/>
      <w:lvlText w:val="•"/>
      <w:lvlJc w:val="left"/>
      <w:pPr>
        <w:ind w:left="1300" w:hanging="360"/>
      </w:pPr>
      <w:rPr>
        <w:rFonts w:hint="default"/>
        <w:lang w:val="fr-FR" w:eastAsia="en-US" w:bidi="ar-SA"/>
      </w:rPr>
    </w:lvl>
    <w:lvl w:ilvl="2" w:tplc="396C5DC0">
      <w:numFmt w:val="bullet"/>
      <w:lvlText w:val="•"/>
      <w:lvlJc w:val="left"/>
      <w:pPr>
        <w:ind w:left="2233" w:hanging="360"/>
      </w:pPr>
      <w:rPr>
        <w:rFonts w:hint="default"/>
        <w:lang w:val="fr-FR" w:eastAsia="en-US" w:bidi="ar-SA"/>
      </w:rPr>
    </w:lvl>
    <w:lvl w:ilvl="3" w:tplc="26B8D422">
      <w:numFmt w:val="bullet"/>
      <w:lvlText w:val="•"/>
      <w:lvlJc w:val="left"/>
      <w:pPr>
        <w:ind w:left="3166" w:hanging="360"/>
      </w:pPr>
      <w:rPr>
        <w:rFonts w:hint="default"/>
        <w:lang w:val="fr-FR" w:eastAsia="en-US" w:bidi="ar-SA"/>
      </w:rPr>
    </w:lvl>
    <w:lvl w:ilvl="4" w:tplc="B7909942">
      <w:numFmt w:val="bullet"/>
      <w:lvlText w:val="•"/>
      <w:lvlJc w:val="left"/>
      <w:pPr>
        <w:ind w:left="4100" w:hanging="360"/>
      </w:pPr>
      <w:rPr>
        <w:rFonts w:hint="default"/>
        <w:lang w:val="fr-FR" w:eastAsia="en-US" w:bidi="ar-SA"/>
      </w:rPr>
    </w:lvl>
    <w:lvl w:ilvl="5" w:tplc="108890D8">
      <w:numFmt w:val="bullet"/>
      <w:lvlText w:val="•"/>
      <w:lvlJc w:val="left"/>
      <w:pPr>
        <w:ind w:left="5033" w:hanging="360"/>
      </w:pPr>
      <w:rPr>
        <w:rFonts w:hint="default"/>
        <w:lang w:val="fr-FR" w:eastAsia="en-US" w:bidi="ar-SA"/>
      </w:rPr>
    </w:lvl>
    <w:lvl w:ilvl="6" w:tplc="1D86EDE4">
      <w:numFmt w:val="bullet"/>
      <w:lvlText w:val="•"/>
      <w:lvlJc w:val="left"/>
      <w:pPr>
        <w:ind w:left="5966" w:hanging="360"/>
      </w:pPr>
      <w:rPr>
        <w:rFonts w:hint="default"/>
        <w:lang w:val="fr-FR" w:eastAsia="en-US" w:bidi="ar-SA"/>
      </w:rPr>
    </w:lvl>
    <w:lvl w:ilvl="7" w:tplc="E4EA6270">
      <w:numFmt w:val="bullet"/>
      <w:lvlText w:val="•"/>
      <w:lvlJc w:val="left"/>
      <w:pPr>
        <w:ind w:left="6900" w:hanging="360"/>
      </w:pPr>
      <w:rPr>
        <w:rFonts w:hint="default"/>
        <w:lang w:val="fr-FR" w:eastAsia="en-US" w:bidi="ar-SA"/>
      </w:rPr>
    </w:lvl>
    <w:lvl w:ilvl="8" w:tplc="DA4C2F9C">
      <w:numFmt w:val="bullet"/>
      <w:lvlText w:val="•"/>
      <w:lvlJc w:val="left"/>
      <w:pPr>
        <w:ind w:left="7833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4777D56"/>
    <w:multiLevelType w:val="hybridMultilevel"/>
    <w:tmpl w:val="53BA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91143"/>
    <w:multiLevelType w:val="hybridMultilevel"/>
    <w:tmpl w:val="AB44D2CE"/>
    <w:lvl w:ilvl="0" w:tplc="14BE0E3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  <w:lvl w:ilvl="1" w:tplc="0B96D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5A46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74C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65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6B5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2006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38F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04C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A382F"/>
    <w:multiLevelType w:val="hybridMultilevel"/>
    <w:tmpl w:val="5DF60FB6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C233CC6"/>
    <w:multiLevelType w:val="hybridMultilevel"/>
    <w:tmpl w:val="8A429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933B2"/>
    <w:multiLevelType w:val="hybridMultilevel"/>
    <w:tmpl w:val="A80A13EA"/>
    <w:lvl w:ilvl="0" w:tplc="6FF80784">
      <w:start w:val="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2434F7C"/>
    <w:multiLevelType w:val="hybridMultilevel"/>
    <w:tmpl w:val="7D72DAC2"/>
    <w:lvl w:ilvl="0" w:tplc="5934B1B8">
      <w:start w:val="1"/>
      <w:numFmt w:val="decimal"/>
      <w:lvlText w:val="%1-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77357CB4"/>
    <w:multiLevelType w:val="hybridMultilevel"/>
    <w:tmpl w:val="9674860C"/>
    <w:lvl w:ilvl="0" w:tplc="11FE82B4">
      <w:numFmt w:val="bullet"/>
      <w:lvlText w:val=""/>
      <w:lvlJc w:val="left"/>
      <w:pPr>
        <w:ind w:left="1011" w:hanging="432"/>
      </w:pPr>
      <w:rPr>
        <w:rFonts w:hint="default"/>
        <w:w w:val="100"/>
        <w:lang w:val="fr-FR" w:eastAsia="en-US" w:bidi="ar-SA"/>
      </w:rPr>
    </w:lvl>
    <w:lvl w:ilvl="1" w:tplc="BB60041A">
      <w:numFmt w:val="bullet"/>
      <w:lvlText w:val="•"/>
      <w:lvlJc w:val="left"/>
      <w:pPr>
        <w:ind w:left="1888" w:hanging="432"/>
      </w:pPr>
      <w:rPr>
        <w:rFonts w:hint="default"/>
        <w:lang w:val="fr-FR" w:eastAsia="en-US" w:bidi="ar-SA"/>
      </w:rPr>
    </w:lvl>
    <w:lvl w:ilvl="2" w:tplc="B8DEA4CE">
      <w:numFmt w:val="bullet"/>
      <w:lvlText w:val="•"/>
      <w:lvlJc w:val="left"/>
      <w:pPr>
        <w:ind w:left="2756" w:hanging="432"/>
      </w:pPr>
      <w:rPr>
        <w:rFonts w:hint="default"/>
        <w:lang w:val="fr-FR" w:eastAsia="en-US" w:bidi="ar-SA"/>
      </w:rPr>
    </w:lvl>
    <w:lvl w:ilvl="3" w:tplc="23E442BC">
      <w:numFmt w:val="bullet"/>
      <w:lvlText w:val="•"/>
      <w:lvlJc w:val="left"/>
      <w:pPr>
        <w:ind w:left="3624" w:hanging="432"/>
      </w:pPr>
      <w:rPr>
        <w:rFonts w:hint="default"/>
        <w:lang w:val="fr-FR" w:eastAsia="en-US" w:bidi="ar-SA"/>
      </w:rPr>
    </w:lvl>
    <w:lvl w:ilvl="4" w:tplc="A42CA6BC">
      <w:numFmt w:val="bullet"/>
      <w:lvlText w:val="•"/>
      <w:lvlJc w:val="left"/>
      <w:pPr>
        <w:ind w:left="4492" w:hanging="432"/>
      </w:pPr>
      <w:rPr>
        <w:rFonts w:hint="default"/>
        <w:lang w:val="fr-FR" w:eastAsia="en-US" w:bidi="ar-SA"/>
      </w:rPr>
    </w:lvl>
    <w:lvl w:ilvl="5" w:tplc="04C0AAE0">
      <w:numFmt w:val="bullet"/>
      <w:lvlText w:val="•"/>
      <w:lvlJc w:val="left"/>
      <w:pPr>
        <w:ind w:left="5360" w:hanging="432"/>
      </w:pPr>
      <w:rPr>
        <w:rFonts w:hint="default"/>
        <w:lang w:val="fr-FR" w:eastAsia="en-US" w:bidi="ar-SA"/>
      </w:rPr>
    </w:lvl>
    <w:lvl w:ilvl="6" w:tplc="E6922B50">
      <w:numFmt w:val="bullet"/>
      <w:lvlText w:val="•"/>
      <w:lvlJc w:val="left"/>
      <w:pPr>
        <w:ind w:left="6228" w:hanging="432"/>
      </w:pPr>
      <w:rPr>
        <w:rFonts w:hint="default"/>
        <w:lang w:val="fr-FR" w:eastAsia="en-US" w:bidi="ar-SA"/>
      </w:rPr>
    </w:lvl>
    <w:lvl w:ilvl="7" w:tplc="1CE834D2">
      <w:numFmt w:val="bullet"/>
      <w:lvlText w:val="•"/>
      <w:lvlJc w:val="left"/>
      <w:pPr>
        <w:ind w:left="7096" w:hanging="432"/>
      </w:pPr>
      <w:rPr>
        <w:rFonts w:hint="default"/>
        <w:lang w:val="fr-FR" w:eastAsia="en-US" w:bidi="ar-SA"/>
      </w:rPr>
    </w:lvl>
    <w:lvl w:ilvl="8" w:tplc="C7629C96">
      <w:numFmt w:val="bullet"/>
      <w:lvlText w:val="•"/>
      <w:lvlJc w:val="left"/>
      <w:pPr>
        <w:ind w:left="7964" w:hanging="432"/>
      </w:pPr>
      <w:rPr>
        <w:rFonts w:hint="default"/>
        <w:lang w:val="fr-FR" w:eastAsia="en-US" w:bidi="ar-SA"/>
      </w:rPr>
    </w:lvl>
  </w:abstractNum>
  <w:abstractNum w:abstractNumId="11" w15:restartNumberingAfterBreak="0">
    <w:nsid w:val="7BB63EE3"/>
    <w:multiLevelType w:val="hybridMultilevel"/>
    <w:tmpl w:val="7B3AEC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E7ECD"/>
    <w:multiLevelType w:val="hybridMultilevel"/>
    <w:tmpl w:val="871A518A"/>
    <w:lvl w:ilvl="0" w:tplc="75166ECE">
      <w:start w:val="1"/>
      <w:numFmt w:val="bullet"/>
      <w:pStyle w:val="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0069d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20"/>
    <w:rsid w:val="00000D94"/>
    <w:rsid w:val="0000180C"/>
    <w:rsid w:val="00002B0A"/>
    <w:rsid w:val="0000359C"/>
    <w:rsid w:val="000045F7"/>
    <w:rsid w:val="00004919"/>
    <w:rsid w:val="00004B61"/>
    <w:rsid w:val="00005244"/>
    <w:rsid w:val="00006167"/>
    <w:rsid w:val="00007CFB"/>
    <w:rsid w:val="00007D06"/>
    <w:rsid w:val="0001209E"/>
    <w:rsid w:val="000122CF"/>
    <w:rsid w:val="00012B21"/>
    <w:rsid w:val="00014D5C"/>
    <w:rsid w:val="00015B96"/>
    <w:rsid w:val="00015BB8"/>
    <w:rsid w:val="00016096"/>
    <w:rsid w:val="000217B1"/>
    <w:rsid w:val="00022923"/>
    <w:rsid w:val="00024413"/>
    <w:rsid w:val="000259D9"/>
    <w:rsid w:val="00025DC6"/>
    <w:rsid w:val="00025FF0"/>
    <w:rsid w:val="000261A8"/>
    <w:rsid w:val="000262EF"/>
    <w:rsid w:val="00026B35"/>
    <w:rsid w:val="00026FF3"/>
    <w:rsid w:val="0003110B"/>
    <w:rsid w:val="00031862"/>
    <w:rsid w:val="0003338C"/>
    <w:rsid w:val="00034DE7"/>
    <w:rsid w:val="00037446"/>
    <w:rsid w:val="000404E1"/>
    <w:rsid w:val="00040B75"/>
    <w:rsid w:val="0004188F"/>
    <w:rsid w:val="00043207"/>
    <w:rsid w:val="000439FB"/>
    <w:rsid w:val="00044885"/>
    <w:rsid w:val="00046184"/>
    <w:rsid w:val="00046D06"/>
    <w:rsid w:val="00047D0F"/>
    <w:rsid w:val="00050CF2"/>
    <w:rsid w:val="00051C38"/>
    <w:rsid w:val="000525A7"/>
    <w:rsid w:val="000525ED"/>
    <w:rsid w:val="00053700"/>
    <w:rsid w:val="00054586"/>
    <w:rsid w:val="00060434"/>
    <w:rsid w:val="0006059F"/>
    <w:rsid w:val="000613E3"/>
    <w:rsid w:val="00061513"/>
    <w:rsid w:val="00065DAA"/>
    <w:rsid w:val="0006735B"/>
    <w:rsid w:val="0006777A"/>
    <w:rsid w:val="00067A8B"/>
    <w:rsid w:val="0007225D"/>
    <w:rsid w:val="00073697"/>
    <w:rsid w:val="000741F9"/>
    <w:rsid w:val="00074351"/>
    <w:rsid w:val="00080CD6"/>
    <w:rsid w:val="0008137A"/>
    <w:rsid w:val="00082388"/>
    <w:rsid w:val="00082473"/>
    <w:rsid w:val="00082512"/>
    <w:rsid w:val="00082BB1"/>
    <w:rsid w:val="00083699"/>
    <w:rsid w:val="00083758"/>
    <w:rsid w:val="000841EF"/>
    <w:rsid w:val="00084AC1"/>
    <w:rsid w:val="000855F2"/>
    <w:rsid w:val="00085D28"/>
    <w:rsid w:val="000860F7"/>
    <w:rsid w:val="000905C6"/>
    <w:rsid w:val="00091AC1"/>
    <w:rsid w:val="00092A17"/>
    <w:rsid w:val="000930EE"/>
    <w:rsid w:val="00093470"/>
    <w:rsid w:val="00094C50"/>
    <w:rsid w:val="000953B9"/>
    <w:rsid w:val="0009560C"/>
    <w:rsid w:val="0009569D"/>
    <w:rsid w:val="00096D11"/>
    <w:rsid w:val="0009742E"/>
    <w:rsid w:val="00097B5E"/>
    <w:rsid w:val="00097F43"/>
    <w:rsid w:val="000A0EC6"/>
    <w:rsid w:val="000A1579"/>
    <w:rsid w:val="000A2053"/>
    <w:rsid w:val="000A242E"/>
    <w:rsid w:val="000A2B71"/>
    <w:rsid w:val="000A338C"/>
    <w:rsid w:val="000A4950"/>
    <w:rsid w:val="000A4C5A"/>
    <w:rsid w:val="000A575D"/>
    <w:rsid w:val="000A5D4F"/>
    <w:rsid w:val="000A798E"/>
    <w:rsid w:val="000B07CB"/>
    <w:rsid w:val="000B1C36"/>
    <w:rsid w:val="000B5CE4"/>
    <w:rsid w:val="000B73B9"/>
    <w:rsid w:val="000C17A6"/>
    <w:rsid w:val="000C2212"/>
    <w:rsid w:val="000C62CF"/>
    <w:rsid w:val="000C684A"/>
    <w:rsid w:val="000C7551"/>
    <w:rsid w:val="000D200C"/>
    <w:rsid w:val="000D334C"/>
    <w:rsid w:val="000D489D"/>
    <w:rsid w:val="000D6D73"/>
    <w:rsid w:val="000D7DDB"/>
    <w:rsid w:val="000E2F9F"/>
    <w:rsid w:val="000E3E88"/>
    <w:rsid w:val="000E551A"/>
    <w:rsid w:val="000E62A4"/>
    <w:rsid w:val="000E64F7"/>
    <w:rsid w:val="000E743F"/>
    <w:rsid w:val="000E7C80"/>
    <w:rsid w:val="000E7DFB"/>
    <w:rsid w:val="000F31B3"/>
    <w:rsid w:val="000F3673"/>
    <w:rsid w:val="000F41B7"/>
    <w:rsid w:val="000F5244"/>
    <w:rsid w:val="000F56DE"/>
    <w:rsid w:val="000F66DC"/>
    <w:rsid w:val="000F69F0"/>
    <w:rsid w:val="000F738E"/>
    <w:rsid w:val="000F7601"/>
    <w:rsid w:val="000F7D57"/>
    <w:rsid w:val="001007A0"/>
    <w:rsid w:val="00100994"/>
    <w:rsid w:val="001009AE"/>
    <w:rsid w:val="00100D68"/>
    <w:rsid w:val="001019B8"/>
    <w:rsid w:val="00101A7C"/>
    <w:rsid w:val="00102C39"/>
    <w:rsid w:val="00103368"/>
    <w:rsid w:val="0010372A"/>
    <w:rsid w:val="0010413B"/>
    <w:rsid w:val="00105010"/>
    <w:rsid w:val="0010779F"/>
    <w:rsid w:val="00107C97"/>
    <w:rsid w:val="00110964"/>
    <w:rsid w:val="00110F32"/>
    <w:rsid w:val="00110F4C"/>
    <w:rsid w:val="00112E51"/>
    <w:rsid w:val="00114156"/>
    <w:rsid w:val="001144C5"/>
    <w:rsid w:val="001149E1"/>
    <w:rsid w:val="0011702A"/>
    <w:rsid w:val="00120431"/>
    <w:rsid w:val="00121544"/>
    <w:rsid w:val="00121D97"/>
    <w:rsid w:val="0012405A"/>
    <w:rsid w:val="00124331"/>
    <w:rsid w:val="00127333"/>
    <w:rsid w:val="00127747"/>
    <w:rsid w:val="00127913"/>
    <w:rsid w:val="00132411"/>
    <w:rsid w:val="00132AC4"/>
    <w:rsid w:val="00132B2E"/>
    <w:rsid w:val="00133B1D"/>
    <w:rsid w:val="001354C7"/>
    <w:rsid w:val="001356D3"/>
    <w:rsid w:val="001361D3"/>
    <w:rsid w:val="001366C4"/>
    <w:rsid w:val="001369FB"/>
    <w:rsid w:val="00137A34"/>
    <w:rsid w:val="001408D9"/>
    <w:rsid w:val="00141D92"/>
    <w:rsid w:val="00142632"/>
    <w:rsid w:val="001452E7"/>
    <w:rsid w:val="00145E63"/>
    <w:rsid w:val="00146CC3"/>
    <w:rsid w:val="00146DBB"/>
    <w:rsid w:val="001529A6"/>
    <w:rsid w:val="0015407A"/>
    <w:rsid w:val="001544F1"/>
    <w:rsid w:val="00155008"/>
    <w:rsid w:val="00155172"/>
    <w:rsid w:val="00156A0F"/>
    <w:rsid w:val="00156B72"/>
    <w:rsid w:val="00156D02"/>
    <w:rsid w:val="00157760"/>
    <w:rsid w:val="00160484"/>
    <w:rsid w:val="00161A4D"/>
    <w:rsid w:val="00162042"/>
    <w:rsid w:val="00162E06"/>
    <w:rsid w:val="00162F23"/>
    <w:rsid w:val="0016391E"/>
    <w:rsid w:val="001659C7"/>
    <w:rsid w:val="00166393"/>
    <w:rsid w:val="001663C5"/>
    <w:rsid w:val="0016776A"/>
    <w:rsid w:val="0016790F"/>
    <w:rsid w:val="00170C66"/>
    <w:rsid w:val="001712ED"/>
    <w:rsid w:val="00172149"/>
    <w:rsid w:val="001725DA"/>
    <w:rsid w:val="00174D1E"/>
    <w:rsid w:val="00175090"/>
    <w:rsid w:val="00175CA7"/>
    <w:rsid w:val="00176315"/>
    <w:rsid w:val="00176B69"/>
    <w:rsid w:val="00177129"/>
    <w:rsid w:val="001771A1"/>
    <w:rsid w:val="001779AF"/>
    <w:rsid w:val="00177F5D"/>
    <w:rsid w:val="0018171F"/>
    <w:rsid w:val="00183E57"/>
    <w:rsid w:val="00184475"/>
    <w:rsid w:val="00185AF6"/>
    <w:rsid w:val="00185E02"/>
    <w:rsid w:val="0018676A"/>
    <w:rsid w:val="00186B11"/>
    <w:rsid w:val="0018718F"/>
    <w:rsid w:val="00187728"/>
    <w:rsid w:val="00187935"/>
    <w:rsid w:val="00187BCC"/>
    <w:rsid w:val="0019002F"/>
    <w:rsid w:val="001917D9"/>
    <w:rsid w:val="0019247C"/>
    <w:rsid w:val="00192789"/>
    <w:rsid w:val="001932D1"/>
    <w:rsid w:val="00193E26"/>
    <w:rsid w:val="0019428C"/>
    <w:rsid w:val="00194CD9"/>
    <w:rsid w:val="001950E8"/>
    <w:rsid w:val="00195872"/>
    <w:rsid w:val="00195C00"/>
    <w:rsid w:val="001A0B78"/>
    <w:rsid w:val="001A1F3B"/>
    <w:rsid w:val="001A2D89"/>
    <w:rsid w:val="001A2F12"/>
    <w:rsid w:val="001A31C4"/>
    <w:rsid w:val="001A46F4"/>
    <w:rsid w:val="001A4DAE"/>
    <w:rsid w:val="001A4F2B"/>
    <w:rsid w:val="001A5708"/>
    <w:rsid w:val="001A6795"/>
    <w:rsid w:val="001A69CD"/>
    <w:rsid w:val="001A6ED8"/>
    <w:rsid w:val="001B103D"/>
    <w:rsid w:val="001B1E67"/>
    <w:rsid w:val="001B3D45"/>
    <w:rsid w:val="001B506B"/>
    <w:rsid w:val="001B5C6E"/>
    <w:rsid w:val="001B6EAA"/>
    <w:rsid w:val="001B7D70"/>
    <w:rsid w:val="001C0956"/>
    <w:rsid w:val="001C3304"/>
    <w:rsid w:val="001C3A28"/>
    <w:rsid w:val="001C4A05"/>
    <w:rsid w:val="001C6FF9"/>
    <w:rsid w:val="001C7F14"/>
    <w:rsid w:val="001D0A81"/>
    <w:rsid w:val="001D0A86"/>
    <w:rsid w:val="001D1816"/>
    <w:rsid w:val="001D6627"/>
    <w:rsid w:val="001E1B2C"/>
    <w:rsid w:val="001E1B2D"/>
    <w:rsid w:val="001E21A3"/>
    <w:rsid w:val="001E3EF1"/>
    <w:rsid w:val="001E45B6"/>
    <w:rsid w:val="001E48DA"/>
    <w:rsid w:val="001E63E5"/>
    <w:rsid w:val="001E7C50"/>
    <w:rsid w:val="001F0AAC"/>
    <w:rsid w:val="001F1C3E"/>
    <w:rsid w:val="001F28E1"/>
    <w:rsid w:val="001F28E7"/>
    <w:rsid w:val="001F2CBF"/>
    <w:rsid w:val="001F48CF"/>
    <w:rsid w:val="001F50B6"/>
    <w:rsid w:val="001F67CA"/>
    <w:rsid w:val="001F6AF2"/>
    <w:rsid w:val="001F6FE5"/>
    <w:rsid w:val="001F701B"/>
    <w:rsid w:val="00201559"/>
    <w:rsid w:val="0020417D"/>
    <w:rsid w:val="00204A2E"/>
    <w:rsid w:val="00210488"/>
    <w:rsid w:val="00210750"/>
    <w:rsid w:val="00211373"/>
    <w:rsid w:val="002120EA"/>
    <w:rsid w:val="00212973"/>
    <w:rsid w:val="00213B60"/>
    <w:rsid w:val="00215317"/>
    <w:rsid w:val="00217528"/>
    <w:rsid w:val="002200B8"/>
    <w:rsid w:val="00220F46"/>
    <w:rsid w:val="002222C4"/>
    <w:rsid w:val="00222703"/>
    <w:rsid w:val="00223AA2"/>
    <w:rsid w:val="00224A8B"/>
    <w:rsid w:val="00224CE2"/>
    <w:rsid w:val="00225D6F"/>
    <w:rsid w:val="00227CCA"/>
    <w:rsid w:val="00227CFE"/>
    <w:rsid w:val="002314F1"/>
    <w:rsid w:val="0023183B"/>
    <w:rsid w:val="00231B37"/>
    <w:rsid w:val="0023232B"/>
    <w:rsid w:val="00233322"/>
    <w:rsid w:val="00234350"/>
    <w:rsid w:val="002362C5"/>
    <w:rsid w:val="002374E5"/>
    <w:rsid w:val="0024057E"/>
    <w:rsid w:val="0024089A"/>
    <w:rsid w:val="00240C3D"/>
    <w:rsid w:val="00242CD1"/>
    <w:rsid w:val="00245AB7"/>
    <w:rsid w:val="00246749"/>
    <w:rsid w:val="00246EF9"/>
    <w:rsid w:val="002474EC"/>
    <w:rsid w:val="002501DB"/>
    <w:rsid w:val="00250822"/>
    <w:rsid w:val="00250B86"/>
    <w:rsid w:val="00250FC2"/>
    <w:rsid w:val="0025125A"/>
    <w:rsid w:val="00251766"/>
    <w:rsid w:val="002530A4"/>
    <w:rsid w:val="00253D2E"/>
    <w:rsid w:val="002540C6"/>
    <w:rsid w:val="00261B90"/>
    <w:rsid w:val="00263147"/>
    <w:rsid w:val="0026369B"/>
    <w:rsid w:val="002672C9"/>
    <w:rsid w:val="002673F1"/>
    <w:rsid w:val="00267CE4"/>
    <w:rsid w:val="00272038"/>
    <w:rsid w:val="00272791"/>
    <w:rsid w:val="00274021"/>
    <w:rsid w:val="00274E04"/>
    <w:rsid w:val="002757CF"/>
    <w:rsid w:val="00275D7F"/>
    <w:rsid w:val="002763D3"/>
    <w:rsid w:val="00276A6F"/>
    <w:rsid w:val="00277104"/>
    <w:rsid w:val="002777D3"/>
    <w:rsid w:val="00281AFE"/>
    <w:rsid w:val="00281E3F"/>
    <w:rsid w:val="002827F4"/>
    <w:rsid w:val="00282A24"/>
    <w:rsid w:val="00283FE7"/>
    <w:rsid w:val="00284435"/>
    <w:rsid w:val="00284CEF"/>
    <w:rsid w:val="00285246"/>
    <w:rsid w:val="0028634F"/>
    <w:rsid w:val="00290FEF"/>
    <w:rsid w:val="00291416"/>
    <w:rsid w:val="00291F62"/>
    <w:rsid w:val="00292C43"/>
    <w:rsid w:val="00293322"/>
    <w:rsid w:val="002938CF"/>
    <w:rsid w:val="0029398D"/>
    <w:rsid w:val="00293A93"/>
    <w:rsid w:val="00293D3C"/>
    <w:rsid w:val="002943B6"/>
    <w:rsid w:val="00294DBC"/>
    <w:rsid w:val="00295991"/>
    <w:rsid w:val="002960E2"/>
    <w:rsid w:val="00296DD8"/>
    <w:rsid w:val="002A09D4"/>
    <w:rsid w:val="002A1A2F"/>
    <w:rsid w:val="002A1A38"/>
    <w:rsid w:val="002A2C46"/>
    <w:rsid w:val="002A2C80"/>
    <w:rsid w:val="002A3215"/>
    <w:rsid w:val="002A3E76"/>
    <w:rsid w:val="002A515B"/>
    <w:rsid w:val="002A538C"/>
    <w:rsid w:val="002B00EF"/>
    <w:rsid w:val="002B22E0"/>
    <w:rsid w:val="002B25AA"/>
    <w:rsid w:val="002B402F"/>
    <w:rsid w:val="002B4A74"/>
    <w:rsid w:val="002B61EE"/>
    <w:rsid w:val="002B636E"/>
    <w:rsid w:val="002B7D14"/>
    <w:rsid w:val="002B7FDD"/>
    <w:rsid w:val="002C337B"/>
    <w:rsid w:val="002C364C"/>
    <w:rsid w:val="002C58F5"/>
    <w:rsid w:val="002C59BB"/>
    <w:rsid w:val="002C6C9C"/>
    <w:rsid w:val="002C70FD"/>
    <w:rsid w:val="002D1C95"/>
    <w:rsid w:val="002D3528"/>
    <w:rsid w:val="002D4D20"/>
    <w:rsid w:val="002D4D33"/>
    <w:rsid w:val="002D4E62"/>
    <w:rsid w:val="002D752B"/>
    <w:rsid w:val="002D778C"/>
    <w:rsid w:val="002E0087"/>
    <w:rsid w:val="002E0D3F"/>
    <w:rsid w:val="002E0D5D"/>
    <w:rsid w:val="002E1088"/>
    <w:rsid w:val="002E1089"/>
    <w:rsid w:val="002E24B1"/>
    <w:rsid w:val="002E392C"/>
    <w:rsid w:val="002E3F46"/>
    <w:rsid w:val="002E4295"/>
    <w:rsid w:val="002E464A"/>
    <w:rsid w:val="002E54B9"/>
    <w:rsid w:val="002E70BE"/>
    <w:rsid w:val="002F1151"/>
    <w:rsid w:val="002F247E"/>
    <w:rsid w:val="002F6535"/>
    <w:rsid w:val="002F65AD"/>
    <w:rsid w:val="002F7DF2"/>
    <w:rsid w:val="00301DFA"/>
    <w:rsid w:val="00302ED9"/>
    <w:rsid w:val="00303625"/>
    <w:rsid w:val="00303BBF"/>
    <w:rsid w:val="00303E81"/>
    <w:rsid w:val="003069F5"/>
    <w:rsid w:val="00311506"/>
    <w:rsid w:val="0031355B"/>
    <w:rsid w:val="00313C05"/>
    <w:rsid w:val="00314408"/>
    <w:rsid w:val="003145CB"/>
    <w:rsid w:val="003148C0"/>
    <w:rsid w:val="0031513D"/>
    <w:rsid w:val="00315378"/>
    <w:rsid w:val="003166AA"/>
    <w:rsid w:val="0031700E"/>
    <w:rsid w:val="0031713B"/>
    <w:rsid w:val="00317FDD"/>
    <w:rsid w:val="003203A9"/>
    <w:rsid w:val="00320523"/>
    <w:rsid w:val="003218E2"/>
    <w:rsid w:val="00321E4A"/>
    <w:rsid w:val="0032279F"/>
    <w:rsid w:val="00323698"/>
    <w:rsid w:val="003247BF"/>
    <w:rsid w:val="00324FE5"/>
    <w:rsid w:val="003272AA"/>
    <w:rsid w:val="00331532"/>
    <w:rsid w:val="00331C61"/>
    <w:rsid w:val="00331D4C"/>
    <w:rsid w:val="00331EC3"/>
    <w:rsid w:val="00332F90"/>
    <w:rsid w:val="00333EEB"/>
    <w:rsid w:val="00334C4E"/>
    <w:rsid w:val="00335D36"/>
    <w:rsid w:val="00340238"/>
    <w:rsid w:val="003431A2"/>
    <w:rsid w:val="00343A6F"/>
    <w:rsid w:val="00344878"/>
    <w:rsid w:val="00344B51"/>
    <w:rsid w:val="003451DA"/>
    <w:rsid w:val="0034623E"/>
    <w:rsid w:val="00347C44"/>
    <w:rsid w:val="003536F3"/>
    <w:rsid w:val="00353D0D"/>
    <w:rsid w:val="00354111"/>
    <w:rsid w:val="0035489A"/>
    <w:rsid w:val="00355223"/>
    <w:rsid w:val="00360F8B"/>
    <w:rsid w:val="003613E4"/>
    <w:rsid w:val="00363884"/>
    <w:rsid w:val="00363C0F"/>
    <w:rsid w:val="00363D33"/>
    <w:rsid w:val="00364B22"/>
    <w:rsid w:val="003651D7"/>
    <w:rsid w:val="003659F7"/>
    <w:rsid w:val="0036684E"/>
    <w:rsid w:val="00366F62"/>
    <w:rsid w:val="00367A59"/>
    <w:rsid w:val="00371C21"/>
    <w:rsid w:val="00371FF2"/>
    <w:rsid w:val="00372462"/>
    <w:rsid w:val="00372B0D"/>
    <w:rsid w:val="0037324D"/>
    <w:rsid w:val="003736FA"/>
    <w:rsid w:val="00375D99"/>
    <w:rsid w:val="003761E2"/>
    <w:rsid w:val="0037771B"/>
    <w:rsid w:val="00382830"/>
    <w:rsid w:val="00382D28"/>
    <w:rsid w:val="00383150"/>
    <w:rsid w:val="003837DE"/>
    <w:rsid w:val="00384563"/>
    <w:rsid w:val="00384D9B"/>
    <w:rsid w:val="00385088"/>
    <w:rsid w:val="00386767"/>
    <w:rsid w:val="00387011"/>
    <w:rsid w:val="003901F0"/>
    <w:rsid w:val="00390264"/>
    <w:rsid w:val="00391A7D"/>
    <w:rsid w:val="00391C53"/>
    <w:rsid w:val="00391D70"/>
    <w:rsid w:val="00392D8C"/>
    <w:rsid w:val="00394ED7"/>
    <w:rsid w:val="00397416"/>
    <w:rsid w:val="003A1574"/>
    <w:rsid w:val="003A1DCE"/>
    <w:rsid w:val="003A1ED7"/>
    <w:rsid w:val="003A3FBF"/>
    <w:rsid w:val="003A409D"/>
    <w:rsid w:val="003A549D"/>
    <w:rsid w:val="003A5AF4"/>
    <w:rsid w:val="003B0F45"/>
    <w:rsid w:val="003B1666"/>
    <w:rsid w:val="003B30C8"/>
    <w:rsid w:val="003B3C14"/>
    <w:rsid w:val="003B5CDC"/>
    <w:rsid w:val="003B7074"/>
    <w:rsid w:val="003C09E9"/>
    <w:rsid w:val="003C3844"/>
    <w:rsid w:val="003C3AFB"/>
    <w:rsid w:val="003C4853"/>
    <w:rsid w:val="003C521B"/>
    <w:rsid w:val="003C5C63"/>
    <w:rsid w:val="003C60D2"/>
    <w:rsid w:val="003C6AD2"/>
    <w:rsid w:val="003C7681"/>
    <w:rsid w:val="003C7E08"/>
    <w:rsid w:val="003D29D5"/>
    <w:rsid w:val="003D3057"/>
    <w:rsid w:val="003D370E"/>
    <w:rsid w:val="003D439B"/>
    <w:rsid w:val="003D5390"/>
    <w:rsid w:val="003D5AC6"/>
    <w:rsid w:val="003D5B00"/>
    <w:rsid w:val="003D6BFB"/>
    <w:rsid w:val="003D753F"/>
    <w:rsid w:val="003D7F19"/>
    <w:rsid w:val="003E1573"/>
    <w:rsid w:val="003E1A27"/>
    <w:rsid w:val="003E2609"/>
    <w:rsid w:val="003E4B61"/>
    <w:rsid w:val="003E519D"/>
    <w:rsid w:val="003E550F"/>
    <w:rsid w:val="003E56CF"/>
    <w:rsid w:val="003E57CB"/>
    <w:rsid w:val="003E718A"/>
    <w:rsid w:val="003E7BA1"/>
    <w:rsid w:val="003F07B3"/>
    <w:rsid w:val="003F132E"/>
    <w:rsid w:val="003F16D5"/>
    <w:rsid w:val="003F1AD4"/>
    <w:rsid w:val="003F2222"/>
    <w:rsid w:val="003F2292"/>
    <w:rsid w:val="003F2E21"/>
    <w:rsid w:val="003F513B"/>
    <w:rsid w:val="003F51DE"/>
    <w:rsid w:val="003F54C4"/>
    <w:rsid w:val="003F5BC7"/>
    <w:rsid w:val="00401529"/>
    <w:rsid w:val="00401A59"/>
    <w:rsid w:val="0040419A"/>
    <w:rsid w:val="00404875"/>
    <w:rsid w:val="00405D84"/>
    <w:rsid w:val="00407154"/>
    <w:rsid w:val="00410E25"/>
    <w:rsid w:val="0041148D"/>
    <w:rsid w:val="004114E3"/>
    <w:rsid w:val="00411E80"/>
    <w:rsid w:val="004121A0"/>
    <w:rsid w:val="0041221A"/>
    <w:rsid w:val="004135D5"/>
    <w:rsid w:val="00413E2E"/>
    <w:rsid w:val="00414B4B"/>
    <w:rsid w:val="00417683"/>
    <w:rsid w:val="00420A79"/>
    <w:rsid w:val="00420C63"/>
    <w:rsid w:val="0042337C"/>
    <w:rsid w:val="004257D8"/>
    <w:rsid w:val="00425C7B"/>
    <w:rsid w:val="00426F92"/>
    <w:rsid w:val="00427990"/>
    <w:rsid w:val="00427A2F"/>
    <w:rsid w:val="00427CF6"/>
    <w:rsid w:val="00427DE3"/>
    <w:rsid w:val="00431E55"/>
    <w:rsid w:val="00431F30"/>
    <w:rsid w:val="004328EF"/>
    <w:rsid w:val="00432BE7"/>
    <w:rsid w:val="00433160"/>
    <w:rsid w:val="004353BD"/>
    <w:rsid w:val="00440408"/>
    <w:rsid w:val="004404DB"/>
    <w:rsid w:val="004404DC"/>
    <w:rsid w:val="00440649"/>
    <w:rsid w:val="00444C71"/>
    <w:rsid w:val="0044516D"/>
    <w:rsid w:val="00445BC0"/>
    <w:rsid w:val="004514D9"/>
    <w:rsid w:val="0045229A"/>
    <w:rsid w:val="00454E7B"/>
    <w:rsid w:val="00455B17"/>
    <w:rsid w:val="004568D5"/>
    <w:rsid w:val="00460962"/>
    <w:rsid w:val="00462B5C"/>
    <w:rsid w:val="00462BB6"/>
    <w:rsid w:val="00462C31"/>
    <w:rsid w:val="00463997"/>
    <w:rsid w:val="00464C81"/>
    <w:rsid w:val="00464CE2"/>
    <w:rsid w:val="00464E9F"/>
    <w:rsid w:val="0046582A"/>
    <w:rsid w:val="004669D2"/>
    <w:rsid w:val="00467472"/>
    <w:rsid w:val="0047052B"/>
    <w:rsid w:val="00474320"/>
    <w:rsid w:val="00475223"/>
    <w:rsid w:val="004753A1"/>
    <w:rsid w:val="00480B0A"/>
    <w:rsid w:val="0048225F"/>
    <w:rsid w:val="00482D64"/>
    <w:rsid w:val="00483185"/>
    <w:rsid w:val="00484735"/>
    <w:rsid w:val="00484AC2"/>
    <w:rsid w:val="004850B9"/>
    <w:rsid w:val="00485CA8"/>
    <w:rsid w:val="00487A73"/>
    <w:rsid w:val="00491702"/>
    <w:rsid w:val="00492345"/>
    <w:rsid w:val="00495C1D"/>
    <w:rsid w:val="00496363"/>
    <w:rsid w:val="004963CE"/>
    <w:rsid w:val="00496938"/>
    <w:rsid w:val="00496F49"/>
    <w:rsid w:val="00497354"/>
    <w:rsid w:val="004A305C"/>
    <w:rsid w:val="004A33C0"/>
    <w:rsid w:val="004A3CBF"/>
    <w:rsid w:val="004A5B3F"/>
    <w:rsid w:val="004A5FFA"/>
    <w:rsid w:val="004A61A5"/>
    <w:rsid w:val="004A7A0C"/>
    <w:rsid w:val="004B2835"/>
    <w:rsid w:val="004B3F6A"/>
    <w:rsid w:val="004B4ABD"/>
    <w:rsid w:val="004B4CA3"/>
    <w:rsid w:val="004B5789"/>
    <w:rsid w:val="004B5FE4"/>
    <w:rsid w:val="004B7109"/>
    <w:rsid w:val="004C0045"/>
    <w:rsid w:val="004C019D"/>
    <w:rsid w:val="004C245D"/>
    <w:rsid w:val="004C38E2"/>
    <w:rsid w:val="004C3FA1"/>
    <w:rsid w:val="004C4E61"/>
    <w:rsid w:val="004C52A9"/>
    <w:rsid w:val="004C5317"/>
    <w:rsid w:val="004C5E80"/>
    <w:rsid w:val="004C6072"/>
    <w:rsid w:val="004D0630"/>
    <w:rsid w:val="004D1416"/>
    <w:rsid w:val="004D1449"/>
    <w:rsid w:val="004D1B80"/>
    <w:rsid w:val="004D2909"/>
    <w:rsid w:val="004D3666"/>
    <w:rsid w:val="004D4929"/>
    <w:rsid w:val="004D50FA"/>
    <w:rsid w:val="004D598B"/>
    <w:rsid w:val="004E0864"/>
    <w:rsid w:val="004E0A44"/>
    <w:rsid w:val="004E275B"/>
    <w:rsid w:val="004E2B24"/>
    <w:rsid w:val="004E2E79"/>
    <w:rsid w:val="004E3109"/>
    <w:rsid w:val="004E371E"/>
    <w:rsid w:val="004E3F3C"/>
    <w:rsid w:val="004E4ABC"/>
    <w:rsid w:val="004E57CF"/>
    <w:rsid w:val="004E594F"/>
    <w:rsid w:val="004E5D40"/>
    <w:rsid w:val="004E7F6A"/>
    <w:rsid w:val="004F0086"/>
    <w:rsid w:val="004F0F9E"/>
    <w:rsid w:val="004F144E"/>
    <w:rsid w:val="004F341B"/>
    <w:rsid w:val="004F3EBE"/>
    <w:rsid w:val="004F400A"/>
    <w:rsid w:val="004F614E"/>
    <w:rsid w:val="004F621B"/>
    <w:rsid w:val="004F6383"/>
    <w:rsid w:val="004F6524"/>
    <w:rsid w:val="004F657E"/>
    <w:rsid w:val="004F7206"/>
    <w:rsid w:val="004F7C19"/>
    <w:rsid w:val="00500161"/>
    <w:rsid w:val="0050179A"/>
    <w:rsid w:val="00504456"/>
    <w:rsid w:val="005045CC"/>
    <w:rsid w:val="00504864"/>
    <w:rsid w:val="00504B47"/>
    <w:rsid w:val="00505D29"/>
    <w:rsid w:val="00506267"/>
    <w:rsid w:val="00506807"/>
    <w:rsid w:val="00506AC1"/>
    <w:rsid w:val="00506EE4"/>
    <w:rsid w:val="00507542"/>
    <w:rsid w:val="00510054"/>
    <w:rsid w:val="00510B90"/>
    <w:rsid w:val="00514727"/>
    <w:rsid w:val="005167CA"/>
    <w:rsid w:val="00516C16"/>
    <w:rsid w:val="00520223"/>
    <w:rsid w:val="00521695"/>
    <w:rsid w:val="00522675"/>
    <w:rsid w:val="00522BAE"/>
    <w:rsid w:val="005248EC"/>
    <w:rsid w:val="0052542D"/>
    <w:rsid w:val="005267D7"/>
    <w:rsid w:val="00530562"/>
    <w:rsid w:val="005309BD"/>
    <w:rsid w:val="00530DCE"/>
    <w:rsid w:val="00530EB5"/>
    <w:rsid w:val="005315D4"/>
    <w:rsid w:val="00532655"/>
    <w:rsid w:val="0053305D"/>
    <w:rsid w:val="005346B1"/>
    <w:rsid w:val="00534FAE"/>
    <w:rsid w:val="005359AE"/>
    <w:rsid w:val="00535D3B"/>
    <w:rsid w:val="005365BD"/>
    <w:rsid w:val="00536799"/>
    <w:rsid w:val="00536A36"/>
    <w:rsid w:val="005375E5"/>
    <w:rsid w:val="00540406"/>
    <w:rsid w:val="005419C7"/>
    <w:rsid w:val="005456BE"/>
    <w:rsid w:val="00545760"/>
    <w:rsid w:val="005467A9"/>
    <w:rsid w:val="005468C1"/>
    <w:rsid w:val="005468CD"/>
    <w:rsid w:val="0055146C"/>
    <w:rsid w:val="00554E10"/>
    <w:rsid w:val="005556B6"/>
    <w:rsid w:val="0055578D"/>
    <w:rsid w:val="0055623A"/>
    <w:rsid w:val="00557373"/>
    <w:rsid w:val="005575EA"/>
    <w:rsid w:val="00557AC5"/>
    <w:rsid w:val="00560E30"/>
    <w:rsid w:val="005615E1"/>
    <w:rsid w:val="005616D9"/>
    <w:rsid w:val="00561928"/>
    <w:rsid w:val="00561F08"/>
    <w:rsid w:val="00562335"/>
    <w:rsid w:val="005700F3"/>
    <w:rsid w:val="00570BB1"/>
    <w:rsid w:val="00570C41"/>
    <w:rsid w:val="0057344B"/>
    <w:rsid w:val="005738C7"/>
    <w:rsid w:val="0057418A"/>
    <w:rsid w:val="00574FCF"/>
    <w:rsid w:val="0057541D"/>
    <w:rsid w:val="005762E1"/>
    <w:rsid w:val="00577139"/>
    <w:rsid w:val="0057744E"/>
    <w:rsid w:val="005775B7"/>
    <w:rsid w:val="005776AC"/>
    <w:rsid w:val="0058078F"/>
    <w:rsid w:val="005807C5"/>
    <w:rsid w:val="005829C4"/>
    <w:rsid w:val="00583279"/>
    <w:rsid w:val="00585D9E"/>
    <w:rsid w:val="00586B27"/>
    <w:rsid w:val="00586EC5"/>
    <w:rsid w:val="00590AFF"/>
    <w:rsid w:val="0059432B"/>
    <w:rsid w:val="00595F15"/>
    <w:rsid w:val="00597EA1"/>
    <w:rsid w:val="005A1A86"/>
    <w:rsid w:val="005A237B"/>
    <w:rsid w:val="005A3C00"/>
    <w:rsid w:val="005A5BE3"/>
    <w:rsid w:val="005A5E43"/>
    <w:rsid w:val="005A6082"/>
    <w:rsid w:val="005A61D6"/>
    <w:rsid w:val="005A633B"/>
    <w:rsid w:val="005A6F6E"/>
    <w:rsid w:val="005B0018"/>
    <w:rsid w:val="005B0306"/>
    <w:rsid w:val="005B058D"/>
    <w:rsid w:val="005B084E"/>
    <w:rsid w:val="005B11B5"/>
    <w:rsid w:val="005B1210"/>
    <w:rsid w:val="005B16E5"/>
    <w:rsid w:val="005B1865"/>
    <w:rsid w:val="005B1CED"/>
    <w:rsid w:val="005B1DC6"/>
    <w:rsid w:val="005B204A"/>
    <w:rsid w:val="005B21D6"/>
    <w:rsid w:val="005B3196"/>
    <w:rsid w:val="005B32EF"/>
    <w:rsid w:val="005B40C4"/>
    <w:rsid w:val="005B4D5F"/>
    <w:rsid w:val="005B58E0"/>
    <w:rsid w:val="005B5EB5"/>
    <w:rsid w:val="005B6FCF"/>
    <w:rsid w:val="005C02FE"/>
    <w:rsid w:val="005C04C6"/>
    <w:rsid w:val="005C1026"/>
    <w:rsid w:val="005C1E32"/>
    <w:rsid w:val="005C2093"/>
    <w:rsid w:val="005C7697"/>
    <w:rsid w:val="005C7BA4"/>
    <w:rsid w:val="005D023D"/>
    <w:rsid w:val="005D12D0"/>
    <w:rsid w:val="005D24C4"/>
    <w:rsid w:val="005D2BF4"/>
    <w:rsid w:val="005D417F"/>
    <w:rsid w:val="005D4B3E"/>
    <w:rsid w:val="005D4D86"/>
    <w:rsid w:val="005D5546"/>
    <w:rsid w:val="005D57D1"/>
    <w:rsid w:val="005D78D8"/>
    <w:rsid w:val="005D7EC8"/>
    <w:rsid w:val="005E2084"/>
    <w:rsid w:val="005E277E"/>
    <w:rsid w:val="005E2EBF"/>
    <w:rsid w:val="005E49F5"/>
    <w:rsid w:val="005E5781"/>
    <w:rsid w:val="005E63C1"/>
    <w:rsid w:val="005E6718"/>
    <w:rsid w:val="005E69FB"/>
    <w:rsid w:val="005F00E0"/>
    <w:rsid w:val="005F07AA"/>
    <w:rsid w:val="005F0913"/>
    <w:rsid w:val="005F1229"/>
    <w:rsid w:val="005F1383"/>
    <w:rsid w:val="005F1898"/>
    <w:rsid w:val="005F19F0"/>
    <w:rsid w:val="005F2862"/>
    <w:rsid w:val="005F427A"/>
    <w:rsid w:val="005F47C2"/>
    <w:rsid w:val="005F48CD"/>
    <w:rsid w:val="005F4978"/>
    <w:rsid w:val="005F4AD2"/>
    <w:rsid w:val="005F4E7D"/>
    <w:rsid w:val="005F5318"/>
    <w:rsid w:val="005F584C"/>
    <w:rsid w:val="005F5F4B"/>
    <w:rsid w:val="005F700C"/>
    <w:rsid w:val="005F79E2"/>
    <w:rsid w:val="005F7E15"/>
    <w:rsid w:val="00600B6B"/>
    <w:rsid w:val="00602061"/>
    <w:rsid w:val="00602EA8"/>
    <w:rsid w:val="00603838"/>
    <w:rsid w:val="006054E6"/>
    <w:rsid w:val="00605C38"/>
    <w:rsid w:val="0060657F"/>
    <w:rsid w:val="00606FE5"/>
    <w:rsid w:val="0060752E"/>
    <w:rsid w:val="00607FE4"/>
    <w:rsid w:val="006102A1"/>
    <w:rsid w:val="00611320"/>
    <w:rsid w:val="006120B2"/>
    <w:rsid w:val="006123A2"/>
    <w:rsid w:val="00612CE9"/>
    <w:rsid w:val="00614C15"/>
    <w:rsid w:val="00615561"/>
    <w:rsid w:val="00615F78"/>
    <w:rsid w:val="00616985"/>
    <w:rsid w:val="006169EA"/>
    <w:rsid w:val="006229D6"/>
    <w:rsid w:val="00622D94"/>
    <w:rsid w:val="00627C4E"/>
    <w:rsid w:val="00630AFA"/>
    <w:rsid w:val="00630DAA"/>
    <w:rsid w:val="006311AD"/>
    <w:rsid w:val="00632054"/>
    <w:rsid w:val="00632562"/>
    <w:rsid w:val="00632DD3"/>
    <w:rsid w:val="006344B0"/>
    <w:rsid w:val="00634A18"/>
    <w:rsid w:val="00634E62"/>
    <w:rsid w:val="00636B37"/>
    <w:rsid w:val="00637B15"/>
    <w:rsid w:val="0064070C"/>
    <w:rsid w:val="00641128"/>
    <w:rsid w:val="0065167A"/>
    <w:rsid w:val="00651840"/>
    <w:rsid w:val="00651DEB"/>
    <w:rsid w:val="00653438"/>
    <w:rsid w:val="006535C7"/>
    <w:rsid w:val="00654B50"/>
    <w:rsid w:val="006557D4"/>
    <w:rsid w:val="00655A1F"/>
    <w:rsid w:val="0065688D"/>
    <w:rsid w:val="006568B0"/>
    <w:rsid w:val="00657174"/>
    <w:rsid w:val="00657D1C"/>
    <w:rsid w:val="00660125"/>
    <w:rsid w:val="00660622"/>
    <w:rsid w:val="00661E13"/>
    <w:rsid w:val="006625B2"/>
    <w:rsid w:val="0066330A"/>
    <w:rsid w:val="00663C4B"/>
    <w:rsid w:val="00664DA6"/>
    <w:rsid w:val="00666EE7"/>
    <w:rsid w:val="00667F4C"/>
    <w:rsid w:val="00671632"/>
    <w:rsid w:val="00671D4C"/>
    <w:rsid w:val="00671DB2"/>
    <w:rsid w:val="00673364"/>
    <w:rsid w:val="00673D8D"/>
    <w:rsid w:val="00674C0E"/>
    <w:rsid w:val="0067607E"/>
    <w:rsid w:val="00677033"/>
    <w:rsid w:val="0068024E"/>
    <w:rsid w:val="00682047"/>
    <w:rsid w:val="00682D7A"/>
    <w:rsid w:val="00683313"/>
    <w:rsid w:val="00683B5A"/>
    <w:rsid w:val="00683BB3"/>
    <w:rsid w:val="00683BFC"/>
    <w:rsid w:val="00683E1C"/>
    <w:rsid w:val="00684A9D"/>
    <w:rsid w:val="006857FE"/>
    <w:rsid w:val="006862AD"/>
    <w:rsid w:val="00686EF5"/>
    <w:rsid w:val="0069038F"/>
    <w:rsid w:val="006907C6"/>
    <w:rsid w:val="006916E4"/>
    <w:rsid w:val="0069206E"/>
    <w:rsid w:val="00692CFD"/>
    <w:rsid w:val="0069370E"/>
    <w:rsid w:val="00693BB8"/>
    <w:rsid w:val="00693D1E"/>
    <w:rsid w:val="00694F32"/>
    <w:rsid w:val="00694F36"/>
    <w:rsid w:val="006959B8"/>
    <w:rsid w:val="0069634E"/>
    <w:rsid w:val="0069745F"/>
    <w:rsid w:val="0069798F"/>
    <w:rsid w:val="00697ECF"/>
    <w:rsid w:val="00697EDF"/>
    <w:rsid w:val="006A0E6F"/>
    <w:rsid w:val="006A2797"/>
    <w:rsid w:val="006A4344"/>
    <w:rsid w:val="006A58A8"/>
    <w:rsid w:val="006A5B93"/>
    <w:rsid w:val="006A60AB"/>
    <w:rsid w:val="006A76AA"/>
    <w:rsid w:val="006B0D11"/>
    <w:rsid w:val="006B1ED7"/>
    <w:rsid w:val="006B2A50"/>
    <w:rsid w:val="006B4C04"/>
    <w:rsid w:val="006B5212"/>
    <w:rsid w:val="006B58D6"/>
    <w:rsid w:val="006B69ED"/>
    <w:rsid w:val="006B7A34"/>
    <w:rsid w:val="006C012B"/>
    <w:rsid w:val="006C146B"/>
    <w:rsid w:val="006C1C42"/>
    <w:rsid w:val="006C2A7F"/>
    <w:rsid w:val="006C37B3"/>
    <w:rsid w:val="006C3FB3"/>
    <w:rsid w:val="006C45F0"/>
    <w:rsid w:val="006C4A0C"/>
    <w:rsid w:val="006C51A8"/>
    <w:rsid w:val="006C5689"/>
    <w:rsid w:val="006C57AF"/>
    <w:rsid w:val="006D008E"/>
    <w:rsid w:val="006D0EC9"/>
    <w:rsid w:val="006D1B98"/>
    <w:rsid w:val="006D4A59"/>
    <w:rsid w:val="006D5674"/>
    <w:rsid w:val="006D6C10"/>
    <w:rsid w:val="006D7B10"/>
    <w:rsid w:val="006D7E45"/>
    <w:rsid w:val="006E01DC"/>
    <w:rsid w:val="006E0F00"/>
    <w:rsid w:val="006E1912"/>
    <w:rsid w:val="006E1D09"/>
    <w:rsid w:val="006E1ED6"/>
    <w:rsid w:val="006E209F"/>
    <w:rsid w:val="006E2152"/>
    <w:rsid w:val="006E21D7"/>
    <w:rsid w:val="006E4466"/>
    <w:rsid w:val="006E5E30"/>
    <w:rsid w:val="006E71AF"/>
    <w:rsid w:val="006F0FBB"/>
    <w:rsid w:val="006F14A9"/>
    <w:rsid w:val="006F2159"/>
    <w:rsid w:val="006F280A"/>
    <w:rsid w:val="006F4E17"/>
    <w:rsid w:val="006F5B7A"/>
    <w:rsid w:val="006F64BC"/>
    <w:rsid w:val="006F6E49"/>
    <w:rsid w:val="00700398"/>
    <w:rsid w:val="00700EBE"/>
    <w:rsid w:val="007015B7"/>
    <w:rsid w:val="00701B44"/>
    <w:rsid w:val="00702711"/>
    <w:rsid w:val="00702FF1"/>
    <w:rsid w:val="007044C1"/>
    <w:rsid w:val="007060C3"/>
    <w:rsid w:val="0070696F"/>
    <w:rsid w:val="007073F3"/>
    <w:rsid w:val="00707D21"/>
    <w:rsid w:val="00710753"/>
    <w:rsid w:val="00710881"/>
    <w:rsid w:val="00710AE9"/>
    <w:rsid w:val="00711E22"/>
    <w:rsid w:val="00712821"/>
    <w:rsid w:val="00712E65"/>
    <w:rsid w:val="0071451D"/>
    <w:rsid w:val="00714DDC"/>
    <w:rsid w:val="0071559E"/>
    <w:rsid w:val="00715A0E"/>
    <w:rsid w:val="00715E15"/>
    <w:rsid w:val="00716233"/>
    <w:rsid w:val="007164BD"/>
    <w:rsid w:val="0071735B"/>
    <w:rsid w:val="00720E09"/>
    <w:rsid w:val="007217E5"/>
    <w:rsid w:val="007223B1"/>
    <w:rsid w:val="00722CB7"/>
    <w:rsid w:val="00723DE4"/>
    <w:rsid w:val="00724955"/>
    <w:rsid w:val="00725A14"/>
    <w:rsid w:val="00725A9B"/>
    <w:rsid w:val="00726013"/>
    <w:rsid w:val="00726430"/>
    <w:rsid w:val="00730A07"/>
    <w:rsid w:val="00730C0E"/>
    <w:rsid w:val="00731FA8"/>
    <w:rsid w:val="00733984"/>
    <w:rsid w:val="00733F16"/>
    <w:rsid w:val="0073712D"/>
    <w:rsid w:val="007377EB"/>
    <w:rsid w:val="0074057B"/>
    <w:rsid w:val="0074070D"/>
    <w:rsid w:val="00740DC1"/>
    <w:rsid w:val="00741B76"/>
    <w:rsid w:val="00741BBF"/>
    <w:rsid w:val="00742B4E"/>
    <w:rsid w:val="00743815"/>
    <w:rsid w:val="0074574B"/>
    <w:rsid w:val="00747063"/>
    <w:rsid w:val="007501A1"/>
    <w:rsid w:val="00750649"/>
    <w:rsid w:val="00750D41"/>
    <w:rsid w:val="00750EAB"/>
    <w:rsid w:val="00751931"/>
    <w:rsid w:val="0075312A"/>
    <w:rsid w:val="00754016"/>
    <w:rsid w:val="00754281"/>
    <w:rsid w:val="00754CF6"/>
    <w:rsid w:val="00755B7C"/>
    <w:rsid w:val="00755BEF"/>
    <w:rsid w:val="007563B3"/>
    <w:rsid w:val="007571F8"/>
    <w:rsid w:val="00757372"/>
    <w:rsid w:val="007602B5"/>
    <w:rsid w:val="0076257F"/>
    <w:rsid w:val="00762E66"/>
    <w:rsid w:val="00763400"/>
    <w:rsid w:val="00764207"/>
    <w:rsid w:val="0076604A"/>
    <w:rsid w:val="0076754E"/>
    <w:rsid w:val="00770F15"/>
    <w:rsid w:val="007720C0"/>
    <w:rsid w:val="0077297B"/>
    <w:rsid w:val="00774E8F"/>
    <w:rsid w:val="007760F8"/>
    <w:rsid w:val="007778DF"/>
    <w:rsid w:val="00780A43"/>
    <w:rsid w:val="00780A7C"/>
    <w:rsid w:val="00780AAC"/>
    <w:rsid w:val="00780E81"/>
    <w:rsid w:val="00781CA2"/>
    <w:rsid w:val="00785947"/>
    <w:rsid w:val="00786B1E"/>
    <w:rsid w:val="00787357"/>
    <w:rsid w:val="00787580"/>
    <w:rsid w:val="00787F58"/>
    <w:rsid w:val="007909B2"/>
    <w:rsid w:val="00790B37"/>
    <w:rsid w:val="00790B93"/>
    <w:rsid w:val="0079183F"/>
    <w:rsid w:val="007920A9"/>
    <w:rsid w:val="0079215D"/>
    <w:rsid w:val="0079260C"/>
    <w:rsid w:val="00792845"/>
    <w:rsid w:val="00794674"/>
    <w:rsid w:val="00795EDC"/>
    <w:rsid w:val="007A0BC8"/>
    <w:rsid w:val="007A1ECD"/>
    <w:rsid w:val="007A2210"/>
    <w:rsid w:val="007A3676"/>
    <w:rsid w:val="007A40B2"/>
    <w:rsid w:val="007A4362"/>
    <w:rsid w:val="007A6048"/>
    <w:rsid w:val="007A61BD"/>
    <w:rsid w:val="007A6287"/>
    <w:rsid w:val="007B0156"/>
    <w:rsid w:val="007B274C"/>
    <w:rsid w:val="007B3C94"/>
    <w:rsid w:val="007B3D8F"/>
    <w:rsid w:val="007B40A0"/>
    <w:rsid w:val="007B5E4A"/>
    <w:rsid w:val="007C06A7"/>
    <w:rsid w:val="007C08BF"/>
    <w:rsid w:val="007C312D"/>
    <w:rsid w:val="007C3A22"/>
    <w:rsid w:val="007C412B"/>
    <w:rsid w:val="007C6C7D"/>
    <w:rsid w:val="007C74C5"/>
    <w:rsid w:val="007C7A93"/>
    <w:rsid w:val="007C7E92"/>
    <w:rsid w:val="007D074A"/>
    <w:rsid w:val="007D1F2A"/>
    <w:rsid w:val="007D21AE"/>
    <w:rsid w:val="007D4860"/>
    <w:rsid w:val="007D56B0"/>
    <w:rsid w:val="007D5F06"/>
    <w:rsid w:val="007D6D7F"/>
    <w:rsid w:val="007D7368"/>
    <w:rsid w:val="007D7440"/>
    <w:rsid w:val="007D74A0"/>
    <w:rsid w:val="007D7513"/>
    <w:rsid w:val="007D773D"/>
    <w:rsid w:val="007E1206"/>
    <w:rsid w:val="007E143B"/>
    <w:rsid w:val="007E1BC7"/>
    <w:rsid w:val="007E3D7E"/>
    <w:rsid w:val="007E5B21"/>
    <w:rsid w:val="007F1708"/>
    <w:rsid w:val="007F21B7"/>
    <w:rsid w:val="007F7FA3"/>
    <w:rsid w:val="00801034"/>
    <w:rsid w:val="00801CF2"/>
    <w:rsid w:val="00802073"/>
    <w:rsid w:val="0080210E"/>
    <w:rsid w:val="00802390"/>
    <w:rsid w:val="00803054"/>
    <w:rsid w:val="008044CA"/>
    <w:rsid w:val="008050FB"/>
    <w:rsid w:val="008055D8"/>
    <w:rsid w:val="00805BBA"/>
    <w:rsid w:val="0080672E"/>
    <w:rsid w:val="0081084B"/>
    <w:rsid w:val="00811496"/>
    <w:rsid w:val="00811B67"/>
    <w:rsid w:val="00812571"/>
    <w:rsid w:val="00813824"/>
    <w:rsid w:val="0081531E"/>
    <w:rsid w:val="008154DE"/>
    <w:rsid w:val="00815E50"/>
    <w:rsid w:val="008160CD"/>
    <w:rsid w:val="0081791B"/>
    <w:rsid w:val="00817A01"/>
    <w:rsid w:val="008200C1"/>
    <w:rsid w:val="00821303"/>
    <w:rsid w:val="00821517"/>
    <w:rsid w:val="00823977"/>
    <w:rsid w:val="00824CE9"/>
    <w:rsid w:val="00825C1C"/>
    <w:rsid w:val="00827072"/>
    <w:rsid w:val="00827B26"/>
    <w:rsid w:val="00831023"/>
    <w:rsid w:val="008371A6"/>
    <w:rsid w:val="00840818"/>
    <w:rsid w:val="00841EEC"/>
    <w:rsid w:val="00842359"/>
    <w:rsid w:val="00842742"/>
    <w:rsid w:val="00843774"/>
    <w:rsid w:val="0084414E"/>
    <w:rsid w:val="00851048"/>
    <w:rsid w:val="0085238F"/>
    <w:rsid w:val="008536FC"/>
    <w:rsid w:val="00854342"/>
    <w:rsid w:val="008557EB"/>
    <w:rsid w:val="00855CF9"/>
    <w:rsid w:val="0085605C"/>
    <w:rsid w:val="008564AD"/>
    <w:rsid w:val="008573CB"/>
    <w:rsid w:val="008576D1"/>
    <w:rsid w:val="008614C1"/>
    <w:rsid w:val="00861C1A"/>
    <w:rsid w:val="00870773"/>
    <w:rsid w:val="00870A45"/>
    <w:rsid w:val="00872C35"/>
    <w:rsid w:val="00873F7C"/>
    <w:rsid w:val="00874B21"/>
    <w:rsid w:val="00874B24"/>
    <w:rsid w:val="008810F7"/>
    <w:rsid w:val="00881D6B"/>
    <w:rsid w:val="00881E86"/>
    <w:rsid w:val="0088251E"/>
    <w:rsid w:val="00882ADA"/>
    <w:rsid w:val="008831B8"/>
    <w:rsid w:val="008853E3"/>
    <w:rsid w:val="008860B0"/>
    <w:rsid w:val="0088736F"/>
    <w:rsid w:val="00887B3E"/>
    <w:rsid w:val="00891F6D"/>
    <w:rsid w:val="00892498"/>
    <w:rsid w:val="008939DB"/>
    <w:rsid w:val="00893D62"/>
    <w:rsid w:val="008951EE"/>
    <w:rsid w:val="00895EE9"/>
    <w:rsid w:val="00896033"/>
    <w:rsid w:val="008970D5"/>
    <w:rsid w:val="00897255"/>
    <w:rsid w:val="008972C0"/>
    <w:rsid w:val="00897855"/>
    <w:rsid w:val="008A0B64"/>
    <w:rsid w:val="008A0EB8"/>
    <w:rsid w:val="008A19C1"/>
    <w:rsid w:val="008A1D13"/>
    <w:rsid w:val="008A23DF"/>
    <w:rsid w:val="008A284E"/>
    <w:rsid w:val="008A37E1"/>
    <w:rsid w:val="008A38BD"/>
    <w:rsid w:val="008A45FF"/>
    <w:rsid w:val="008A4713"/>
    <w:rsid w:val="008A4EBE"/>
    <w:rsid w:val="008A526B"/>
    <w:rsid w:val="008A58AF"/>
    <w:rsid w:val="008B0CA1"/>
    <w:rsid w:val="008B0DAF"/>
    <w:rsid w:val="008B2AA6"/>
    <w:rsid w:val="008B3B3D"/>
    <w:rsid w:val="008B3DA5"/>
    <w:rsid w:val="008B727C"/>
    <w:rsid w:val="008B79AD"/>
    <w:rsid w:val="008C13F7"/>
    <w:rsid w:val="008C1EBA"/>
    <w:rsid w:val="008C1ED7"/>
    <w:rsid w:val="008C20C5"/>
    <w:rsid w:val="008C3D33"/>
    <w:rsid w:val="008C5089"/>
    <w:rsid w:val="008C60C4"/>
    <w:rsid w:val="008C667E"/>
    <w:rsid w:val="008C70A6"/>
    <w:rsid w:val="008C7F8F"/>
    <w:rsid w:val="008D33BE"/>
    <w:rsid w:val="008D5CE2"/>
    <w:rsid w:val="008D6698"/>
    <w:rsid w:val="008E32AC"/>
    <w:rsid w:val="008E688A"/>
    <w:rsid w:val="008F0005"/>
    <w:rsid w:val="008F2885"/>
    <w:rsid w:val="008F2C1F"/>
    <w:rsid w:val="008F642A"/>
    <w:rsid w:val="008F6938"/>
    <w:rsid w:val="008F6984"/>
    <w:rsid w:val="00901231"/>
    <w:rsid w:val="009023D9"/>
    <w:rsid w:val="009027E9"/>
    <w:rsid w:val="009028BA"/>
    <w:rsid w:val="00902A4D"/>
    <w:rsid w:val="0090407F"/>
    <w:rsid w:val="00904446"/>
    <w:rsid w:val="00906223"/>
    <w:rsid w:val="0090623F"/>
    <w:rsid w:val="00906E6B"/>
    <w:rsid w:val="009101B0"/>
    <w:rsid w:val="00910374"/>
    <w:rsid w:val="00910521"/>
    <w:rsid w:val="00910882"/>
    <w:rsid w:val="0091093D"/>
    <w:rsid w:val="00911349"/>
    <w:rsid w:val="00911E2C"/>
    <w:rsid w:val="00912322"/>
    <w:rsid w:val="009128CF"/>
    <w:rsid w:val="00913B4D"/>
    <w:rsid w:val="00913BD3"/>
    <w:rsid w:val="00914B00"/>
    <w:rsid w:val="0091505A"/>
    <w:rsid w:val="00915E1E"/>
    <w:rsid w:val="00915E25"/>
    <w:rsid w:val="00917020"/>
    <w:rsid w:val="009177CD"/>
    <w:rsid w:val="00917DDB"/>
    <w:rsid w:val="00921190"/>
    <w:rsid w:val="00921193"/>
    <w:rsid w:val="00923466"/>
    <w:rsid w:val="009242C5"/>
    <w:rsid w:val="0092462F"/>
    <w:rsid w:val="00924C53"/>
    <w:rsid w:val="00925048"/>
    <w:rsid w:val="00925609"/>
    <w:rsid w:val="009262D9"/>
    <w:rsid w:val="00927951"/>
    <w:rsid w:val="00927A7A"/>
    <w:rsid w:val="00931328"/>
    <w:rsid w:val="00932044"/>
    <w:rsid w:val="0093304F"/>
    <w:rsid w:val="00933A7D"/>
    <w:rsid w:val="00934BA7"/>
    <w:rsid w:val="0093590F"/>
    <w:rsid w:val="0093748A"/>
    <w:rsid w:val="00937864"/>
    <w:rsid w:val="00937B0F"/>
    <w:rsid w:val="00937CFB"/>
    <w:rsid w:val="00940253"/>
    <w:rsid w:val="009421FE"/>
    <w:rsid w:val="00943E58"/>
    <w:rsid w:val="00946471"/>
    <w:rsid w:val="0094720B"/>
    <w:rsid w:val="00947957"/>
    <w:rsid w:val="009542E1"/>
    <w:rsid w:val="0095431F"/>
    <w:rsid w:val="00956232"/>
    <w:rsid w:val="00956366"/>
    <w:rsid w:val="00956ACB"/>
    <w:rsid w:val="0095714B"/>
    <w:rsid w:val="00957C91"/>
    <w:rsid w:val="0096007A"/>
    <w:rsid w:val="00960DA5"/>
    <w:rsid w:val="00960DEA"/>
    <w:rsid w:val="00961F92"/>
    <w:rsid w:val="009632BE"/>
    <w:rsid w:val="00963BF6"/>
    <w:rsid w:val="00964CB1"/>
    <w:rsid w:val="00965678"/>
    <w:rsid w:val="009666D4"/>
    <w:rsid w:val="00970DB9"/>
    <w:rsid w:val="00971B16"/>
    <w:rsid w:val="00971EFA"/>
    <w:rsid w:val="0097433F"/>
    <w:rsid w:val="0097446F"/>
    <w:rsid w:val="00975E83"/>
    <w:rsid w:val="00976E71"/>
    <w:rsid w:val="0098054D"/>
    <w:rsid w:val="009806BB"/>
    <w:rsid w:val="00981B20"/>
    <w:rsid w:val="00986054"/>
    <w:rsid w:val="00986BB8"/>
    <w:rsid w:val="0098725B"/>
    <w:rsid w:val="009911D4"/>
    <w:rsid w:val="00995DFA"/>
    <w:rsid w:val="00996ACB"/>
    <w:rsid w:val="009975E7"/>
    <w:rsid w:val="00997B7D"/>
    <w:rsid w:val="009A0744"/>
    <w:rsid w:val="009A0A5C"/>
    <w:rsid w:val="009A149B"/>
    <w:rsid w:val="009A3D6F"/>
    <w:rsid w:val="009A40F5"/>
    <w:rsid w:val="009A4E8D"/>
    <w:rsid w:val="009A4F41"/>
    <w:rsid w:val="009A5656"/>
    <w:rsid w:val="009A60DA"/>
    <w:rsid w:val="009A637C"/>
    <w:rsid w:val="009A7039"/>
    <w:rsid w:val="009A7884"/>
    <w:rsid w:val="009A78C8"/>
    <w:rsid w:val="009B0756"/>
    <w:rsid w:val="009B0EF4"/>
    <w:rsid w:val="009B12B8"/>
    <w:rsid w:val="009B21CC"/>
    <w:rsid w:val="009B5DBD"/>
    <w:rsid w:val="009B5F74"/>
    <w:rsid w:val="009B5FCD"/>
    <w:rsid w:val="009B77D9"/>
    <w:rsid w:val="009C0620"/>
    <w:rsid w:val="009C0B5D"/>
    <w:rsid w:val="009C0DB5"/>
    <w:rsid w:val="009C0FEF"/>
    <w:rsid w:val="009C24E1"/>
    <w:rsid w:val="009C54A2"/>
    <w:rsid w:val="009D07C0"/>
    <w:rsid w:val="009D0834"/>
    <w:rsid w:val="009D115A"/>
    <w:rsid w:val="009D1719"/>
    <w:rsid w:val="009D25AB"/>
    <w:rsid w:val="009D4387"/>
    <w:rsid w:val="009D593B"/>
    <w:rsid w:val="009D5FDC"/>
    <w:rsid w:val="009D65A0"/>
    <w:rsid w:val="009D6FF9"/>
    <w:rsid w:val="009D7107"/>
    <w:rsid w:val="009E08DA"/>
    <w:rsid w:val="009E1DD3"/>
    <w:rsid w:val="009E20DC"/>
    <w:rsid w:val="009E5175"/>
    <w:rsid w:val="009E5BC2"/>
    <w:rsid w:val="009E62BC"/>
    <w:rsid w:val="009E6BE6"/>
    <w:rsid w:val="009E77D8"/>
    <w:rsid w:val="009F01E0"/>
    <w:rsid w:val="009F06C5"/>
    <w:rsid w:val="009F0C79"/>
    <w:rsid w:val="009F0CB3"/>
    <w:rsid w:val="009F14B9"/>
    <w:rsid w:val="009F27CC"/>
    <w:rsid w:val="009F2856"/>
    <w:rsid w:val="009F2C5E"/>
    <w:rsid w:val="009F33FA"/>
    <w:rsid w:val="009F7BB5"/>
    <w:rsid w:val="00A004EC"/>
    <w:rsid w:val="00A00ACF"/>
    <w:rsid w:val="00A03661"/>
    <w:rsid w:val="00A03C8D"/>
    <w:rsid w:val="00A052FF"/>
    <w:rsid w:val="00A06F50"/>
    <w:rsid w:val="00A076F7"/>
    <w:rsid w:val="00A1257D"/>
    <w:rsid w:val="00A14700"/>
    <w:rsid w:val="00A1511C"/>
    <w:rsid w:val="00A16AFE"/>
    <w:rsid w:val="00A16EC3"/>
    <w:rsid w:val="00A2020A"/>
    <w:rsid w:val="00A20B82"/>
    <w:rsid w:val="00A212FF"/>
    <w:rsid w:val="00A21393"/>
    <w:rsid w:val="00A22531"/>
    <w:rsid w:val="00A231A7"/>
    <w:rsid w:val="00A23AA0"/>
    <w:rsid w:val="00A23F42"/>
    <w:rsid w:val="00A24DD6"/>
    <w:rsid w:val="00A2634A"/>
    <w:rsid w:val="00A2666F"/>
    <w:rsid w:val="00A26CE2"/>
    <w:rsid w:val="00A26D78"/>
    <w:rsid w:val="00A30DDB"/>
    <w:rsid w:val="00A353EB"/>
    <w:rsid w:val="00A3747C"/>
    <w:rsid w:val="00A40825"/>
    <w:rsid w:val="00A420C2"/>
    <w:rsid w:val="00A43C6D"/>
    <w:rsid w:val="00A454CF"/>
    <w:rsid w:val="00A4698D"/>
    <w:rsid w:val="00A47800"/>
    <w:rsid w:val="00A515C7"/>
    <w:rsid w:val="00A5175F"/>
    <w:rsid w:val="00A517F4"/>
    <w:rsid w:val="00A52954"/>
    <w:rsid w:val="00A53058"/>
    <w:rsid w:val="00A5335B"/>
    <w:rsid w:val="00A53D8B"/>
    <w:rsid w:val="00A545B5"/>
    <w:rsid w:val="00A5547B"/>
    <w:rsid w:val="00A56318"/>
    <w:rsid w:val="00A56E19"/>
    <w:rsid w:val="00A60AB4"/>
    <w:rsid w:val="00A60DD1"/>
    <w:rsid w:val="00A61043"/>
    <w:rsid w:val="00A61E0A"/>
    <w:rsid w:val="00A634FE"/>
    <w:rsid w:val="00A6370D"/>
    <w:rsid w:val="00A63A55"/>
    <w:rsid w:val="00A65014"/>
    <w:rsid w:val="00A664A7"/>
    <w:rsid w:val="00A6730E"/>
    <w:rsid w:val="00A71357"/>
    <w:rsid w:val="00A71E1E"/>
    <w:rsid w:val="00A728A1"/>
    <w:rsid w:val="00A72D6A"/>
    <w:rsid w:val="00A7426B"/>
    <w:rsid w:val="00A7644D"/>
    <w:rsid w:val="00A76DBC"/>
    <w:rsid w:val="00A808EF"/>
    <w:rsid w:val="00A80B33"/>
    <w:rsid w:val="00A81850"/>
    <w:rsid w:val="00A82447"/>
    <w:rsid w:val="00A82507"/>
    <w:rsid w:val="00A825AB"/>
    <w:rsid w:val="00A82F1B"/>
    <w:rsid w:val="00A835D1"/>
    <w:rsid w:val="00A8398C"/>
    <w:rsid w:val="00A83D81"/>
    <w:rsid w:val="00A842C5"/>
    <w:rsid w:val="00A85C4E"/>
    <w:rsid w:val="00A85F6D"/>
    <w:rsid w:val="00A87A00"/>
    <w:rsid w:val="00A926D9"/>
    <w:rsid w:val="00A931CD"/>
    <w:rsid w:val="00A937EB"/>
    <w:rsid w:val="00A93BC5"/>
    <w:rsid w:val="00A965EB"/>
    <w:rsid w:val="00A97830"/>
    <w:rsid w:val="00AA05C3"/>
    <w:rsid w:val="00AA172F"/>
    <w:rsid w:val="00AA2B4D"/>
    <w:rsid w:val="00AA2E27"/>
    <w:rsid w:val="00AA326B"/>
    <w:rsid w:val="00AA35D4"/>
    <w:rsid w:val="00AA3ED3"/>
    <w:rsid w:val="00AA66C3"/>
    <w:rsid w:val="00AA7A04"/>
    <w:rsid w:val="00AB1520"/>
    <w:rsid w:val="00AB2574"/>
    <w:rsid w:val="00AB2662"/>
    <w:rsid w:val="00AB3494"/>
    <w:rsid w:val="00AB4131"/>
    <w:rsid w:val="00AB47AF"/>
    <w:rsid w:val="00AB4E2A"/>
    <w:rsid w:val="00AB5897"/>
    <w:rsid w:val="00AB77D4"/>
    <w:rsid w:val="00AC07F9"/>
    <w:rsid w:val="00AC0F47"/>
    <w:rsid w:val="00AC1253"/>
    <w:rsid w:val="00AC14E9"/>
    <w:rsid w:val="00AC1FEF"/>
    <w:rsid w:val="00AC21CE"/>
    <w:rsid w:val="00AC252F"/>
    <w:rsid w:val="00AC2FDC"/>
    <w:rsid w:val="00AC32FE"/>
    <w:rsid w:val="00AC3A5E"/>
    <w:rsid w:val="00AC3B27"/>
    <w:rsid w:val="00AC4630"/>
    <w:rsid w:val="00AC5DA6"/>
    <w:rsid w:val="00AC6105"/>
    <w:rsid w:val="00AD0C7E"/>
    <w:rsid w:val="00AD2F04"/>
    <w:rsid w:val="00AD3309"/>
    <w:rsid w:val="00AD43FD"/>
    <w:rsid w:val="00AD4519"/>
    <w:rsid w:val="00AD6952"/>
    <w:rsid w:val="00AD76E9"/>
    <w:rsid w:val="00AE10C1"/>
    <w:rsid w:val="00AE21D1"/>
    <w:rsid w:val="00AE2B77"/>
    <w:rsid w:val="00AE3736"/>
    <w:rsid w:val="00AE4A07"/>
    <w:rsid w:val="00AE63B8"/>
    <w:rsid w:val="00AE77AE"/>
    <w:rsid w:val="00AE7F1A"/>
    <w:rsid w:val="00AF016F"/>
    <w:rsid w:val="00AF11D9"/>
    <w:rsid w:val="00AF1933"/>
    <w:rsid w:val="00AF1E6C"/>
    <w:rsid w:val="00AF2098"/>
    <w:rsid w:val="00AF3321"/>
    <w:rsid w:val="00AF37AE"/>
    <w:rsid w:val="00AF3B62"/>
    <w:rsid w:val="00AF3C62"/>
    <w:rsid w:val="00AF3CFC"/>
    <w:rsid w:val="00AF3D76"/>
    <w:rsid w:val="00AF43B7"/>
    <w:rsid w:val="00AF46BC"/>
    <w:rsid w:val="00AF4C85"/>
    <w:rsid w:val="00AF5353"/>
    <w:rsid w:val="00AF5A13"/>
    <w:rsid w:val="00AF5CF6"/>
    <w:rsid w:val="00AF6322"/>
    <w:rsid w:val="00AF68ED"/>
    <w:rsid w:val="00AF696D"/>
    <w:rsid w:val="00AF71C1"/>
    <w:rsid w:val="00B006B5"/>
    <w:rsid w:val="00B022C4"/>
    <w:rsid w:val="00B0319A"/>
    <w:rsid w:val="00B044A8"/>
    <w:rsid w:val="00B05B43"/>
    <w:rsid w:val="00B06619"/>
    <w:rsid w:val="00B06AFE"/>
    <w:rsid w:val="00B074BD"/>
    <w:rsid w:val="00B078C9"/>
    <w:rsid w:val="00B11438"/>
    <w:rsid w:val="00B118D7"/>
    <w:rsid w:val="00B11BA2"/>
    <w:rsid w:val="00B133A4"/>
    <w:rsid w:val="00B141AB"/>
    <w:rsid w:val="00B14883"/>
    <w:rsid w:val="00B15E0D"/>
    <w:rsid w:val="00B168C4"/>
    <w:rsid w:val="00B1705B"/>
    <w:rsid w:val="00B23B6A"/>
    <w:rsid w:val="00B24F60"/>
    <w:rsid w:val="00B2609C"/>
    <w:rsid w:val="00B264FE"/>
    <w:rsid w:val="00B27DE6"/>
    <w:rsid w:val="00B306E1"/>
    <w:rsid w:val="00B319E9"/>
    <w:rsid w:val="00B34A90"/>
    <w:rsid w:val="00B35847"/>
    <w:rsid w:val="00B35DB3"/>
    <w:rsid w:val="00B3657F"/>
    <w:rsid w:val="00B36946"/>
    <w:rsid w:val="00B36A59"/>
    <w:rsid w:val="00B36B82"/>
    <w:rsid w:val="00B36DBC"/>
    <w:rsid w:val="00B378F5"/>
    <w:rsid w:val="00B41E39"/>
    <w:rsid w:val="00B42F00"/>
    <w:rsid w:val="00B43287"/>
    <w:rsid w:val="00B44EFA"/>
    <w:rsid w:val="00B45F95"/>
    <w:rsid w:val="00B461F0"/>
    <w:rsid w:val="00B46B45"/>
    <w:rsid w:val="00B47429"/>
    <w:rsid w:val="00B47AC4"/>
    <w:rsid w:val="00B47C10"/>
    <w:rsid w:val="00B5062B"/>
    <w:rsid w:val="00B530C8"/>
    <w:rsid w:val="00B5391C"/>
    <w:rsid w:val="00B55E48"/>
    <w:rsid w:val="00B576A8"/>
    <w:rsid w:val="00B60041"/>
    <w:rsid w:val="00B603BE"/>
    <w:rsid w:val="00B61C45"/>
    <w:rsid w:val="00B63B52"/>
    <w:rsid w:val="00B643C3"/>
    <w:rsid w:val="00B65373"/>
    <w:rsid w:val="00B659F3"/>
    <w:rsid w:val="00B65F2A"/>
    <w:rsid w:val="00B673D8"/>
    <w:rsid w:val="00B716B7"/>
    <w:rsid w:val="00B720B9"/>
    <w:rsid w:val="00B72846"/>
    <w:rsid w:val="00B72E50"/>
    <w:rsid w:val="00B73692"/>
    <w:rsid w:val="00B746CC"/>
    <w:rsid w:val="00B747F2"/>
    <w:rsid w:val="00B76120"/>
    <w:rsid w:val="00B80328"/>
    <w:rsid w:val="00B805CE"/>
    <w:rsid w:val="00B808BA"/>
    <w:rsid w:val="00B81AFF"/>
    <w:rsid w:val="00B82C29"/>
    <w:rsid w:val="00B839F0"/>
    <w:rsid w:val="00B85366"/>
    <w:rsid w:val="00B859B0"/>
    <w:rsid w:val="00B85A61"/>
    <w:rsid w:val="00B85AE0"/>
    <w:rsid w:val="00B863F8"/>
    <w:rsid w:val="00B8698A"/>
    <w:rsid w:val="00B86C87"/>
    <w:rsid w:val="00B91F75"/>
    <w:rsid w:val="00B923F0"/>
    <w:rsid w:val="00B92A1E"/>
    <w:rsid w:val="00B93E0C"/>
    <w:rsid w:val="00B95710"/>
    <w:rsid w:val="00B9668E"/>
    <w:rsid w:val="00BA0D0A"/>
    <w:rsid w:val="00BA15C6"/>
    <w:rsid w:val="00BA238E"/>
    <w:rsid w:val="00BA296C"/>
    <w:rsid w:val="00BA2A3B"/>
    <w:rsid w:val="00BA350F"/>
    <w:rsid w:val="00BA3707"/>
    <w:rsid w:val="00BA6354"/>
    <w:rsid w:val="00BA6EAF"/>
    <w:rsid w:val="00BA7064"/>
    <w:rsid w:val="00BA70D1"/>
    <w:rsid w:val="00BA7414"/>
    <w:rsid w:val="00BA7863"/>
    <w:rsid w:val="00BB28D3"/>
    <w:rsid w:val="00BB3525"/>
    <w:rsid w:val="00BB4BAD"/>
    <w:rsid w:val="00BB4E3C"/>
    <w:rsid w:val="00BB63E0"/>
    <w:rsid w:val="00BB6E57"/>
    <w:rsid w:val="00BB70C6"/>
    <w:rsid w:val="00BB7609"/>
    <w:rsid w:val="00BB7A56"/>
    <w:rsid w:val="00BC0110"/>
    <w:rsid w:val="00BC02B6"/>
    <w:rsid w:val="00BC0BA0"/>
    <w:rsid w:val="00BC1114"/>
    <w:rsid w:val="00BC186B"/>
    <w:rsid w:val="00BC19F8"/>
    <w:rsid w:val="00BC270D"/>
    <w:rsid w:val="00BC2937"/>
    <w:rsid w:val="00BC2B31"/>
    <w:rsid w:val="00BC4250"/>
    <w:rsid w:val="00BC7512"/>
    <w:rsid w:val="00BC7E86"/>
    <w:rsid w:val="00BD0756"/>
    <w:rsid w:val="00BD1DAD"/>
    <w:rsid w:val="00BD23AD"/>
    <w:rsid w:val="00BD27E2"/>
    <w:rsid w:val="00BD2C52"/>
    <w:rsid w:val="00BD2F92"/>
    <w:rsid w:val="00BD51CE"/>
    <w:rsid w:val="00BD59EB"/>
    <w:rsid w:val="00BD604B"/>
    <w:rsid w:val="00BD64ED"/>
    <w:rsid w:val="00BD737F"/>
    <w:rsid w:val="00BD7671"/>
    <w:rsid w:val="00BE35FF"/>
    <w:rsid w:val="00BE3DAB"/>
    <w:rsid w:val="00BE472F"/>
    <w:rsid w:val="00BE5086"/>
    <w:rsid w:val="00BE5936"/>
    <w:rsid w:val="00BE5966"/>
    <w:rsid w:val="00BE6511"/>
    <w:rsid w:val="00BF02FE"/>
    <w:rsid w:val="00BF0D50"/>
    <w:rsid w:val="00BF1991"/>
    <w:rsid w:val="00BF1AF8"/>
    <w:rsid w:val="00BF39DD"/>
    <w:rsid w:val="00BF4348"/>
    <w:rsid w:val="00BF67D5"/>
    <w:rsid w:val="00C00618"/>
    <w:rsid w:val="00C035DF"/>
    <w:rsid w:val="00C04282"/>
    <w:rsid w:val="00C04F18"/>
    <w:rsid w:val="00C05EC8"/>
    <w:rsid w:val="00C05F8D"/>
    <w:rsid w:val="00C063D0"/>
    <w:rsid w:val="00C063F8"/>
    <w:rsid w:val="00C0660D"/>
    <w:rsid w:val="00C074C1"/>
    <w:rsid w:val="00C07B1A"/>
    <w:rsid w:val="00C12F61"/>
    <w:rsid w:val="00C13B93"/>
    <w:rsid w:val="00C14338"/>
    <w:rsid w:val="00C150A6"/>
    <w:rsid w:val="00C150AE"/>
    <w:rsid w:val="00C16077"/>
    <w:rsid w:val="00C16CB8"/>
    <w:rsid w:val="00C172A2"/>
    <w:rsid w:val="00C17648"/>
    <w:rsid w:val="00C17E60"/>
    <w:rsid w:val="00C20FC6"/>
    <w:rsid w:val="00C21F4C"/>
    <w:rsid w:val="00C23483"/>
    <w:rsid w:val="00C2532E"/>
    <w:rsid w:val="00C25B75"/>
    <w:rsid w:val="00C2718C"/>
    <w:rsid w:val="00C32963"/>
    <w:rsid w:val="00C3399E"/>
    <w:rsid w:val="00C3411E"/>
    <w:rsid w:val="00C3450D"/>
    <w:rsid w:val="00C35A43"/>
    <w:rsid w:val="00C37520"/>
    <w:rsid w:val="00C37A65"/>
    <w:rsid w:val="00C40B54"/>
    <w:rsid w:val="00C40B7B"/>
    <w:rsid w:val="00C41E9A"/>
    <w:rsid w:val="00C42867"/>
    <w:rsid w:val="00C436F4"/>
    <w:rsid w:val="00C457A5"/>
    <w:rsid w:val="00C47893"/>
    <w:rsid w:val="00C51028"/>
    <w:rsid w:val="00C517A2"/>
    <w:rsid w:val="00C52391"/>
    <w:rsid w:val="00C54E3F"/>
    <w:rsid w:val="00C55F60"/>
    <w:rsid w:val="00C56135"/>
    <w:rsid w:val="00C56698"/>
    <w:rsid w:val="00C61066"/>
    <w:rsid w:val="00C61923"/>
    <w:rsid w:val="00C633C8"/>
    <w:rsid w:val="00C63975"/>
    <w:rsid w:val="00C67A20"/>
    <w:rsid w:val="00C7194A"/>
    <w:rsid w:val="00C75A7A"/>
    <w:rsid w:val="00C75BF3"/>
    <w:rsid w:val="00C76301"/>
    <w:rsid w:val="00C76855"/>
    <w:rsid w:val="00C80D64"/>
    <w:rsid w:val="00C80F57"/>
    <w:rsid w:val="00C827F2"/>
    <w:rsid w:val="00C83295"/>
    <w:rsid w:val="00C8362F"/>
    <w:rsid w:val="00C83BF6"/>
    <w:rsid w:val="00C83EB2"/>
    <w:rsid w:val="00C851D5"/>
    <w:rsid w:val="00C852D2"/>
    <w:rsid w:val="00C85ABB"/>
    <w:rsid w:val="00C91927"/>
    <w:rsid w:val="00C92FD0"/>
    <w:rsid w:val="00C930A4"/>
    <w:rsid w:val="00C93F4B"/>
    <w:rsid w:val="00C962C4"/>
    <w:rsid w:val="00C9675E"/>
    <w:rsid w:val="00C97414"/>
    <w:rsid w:val="00CA0B44"/>
    <w:rsid w:val="00CA1190"/>
    <w:rsid w:val="00CA158F"/>
    <w:rsid w:val="00CA16B0"/>
    <w:rsid w:val="00CA306F"/>
    <w:rsid w:val="00CA32C8"/>
    <w:rsid w:val="00CA3E6D"/>
    <w:rsid w:val="00CA4572"/>
    <w:rsid w:val="00CA7371"/>
    <w:rsid w:val="00CA7BAD"/>
    <w:rsid w:val="00CB05ED"/>
    <w:rsid w:val="00CB0AE2"/>
    <w:rsid w:val="00CB202B"/>
    <w:rsid w:val="00CB3D22"/>
    <w:rsid w:val="00CB48B7"/>
    <w:rsid w:val="00CB4CB0"/>
    <w:rsid w:val="00CB4DF3"/>
    <w:rsid w:val="00CB55E7"/>
    <w:rsid w:val="00CB60B5"/>
    <w:rsid w:val="00CC06C7"/>
    <w:rsid w:val="00CC0A24"/>
    <w:rsid w:val="00CC0A88"/>
    <w:rsid w:val="00CC1AE5"/>
    <w:rsid w:val="00CC3728"/>
    <w:rsid w:val="00CC3C6D"/>
    <w:rsid w:val="00CC400F"/>
    <w:rsid w:val="00CC5871"/>
    <w:rsid w:val="00CC5C6B"/>
    <w:rsid w:val="00CC5CFE"/>
    <w:rsid w:val="00CC7CF6"/>
    <w:rsid w:val="00CD03CC"/>
    <w:rsid w:val="00CD112F"/>
    <w:rsid w:val="00CD1240"/>
    <w:rsid w:val="00CD26B7"/>
    <w:rsid w:val="00CD40D1"/>
    <w:rsid w:val="00CD681F"/>
    <w:rsid w:val="00CD7083"/>
    <w:rsid w:val="00CD7770"/>
    <w:rsid w:val="00CD7F12"/>
    <w:rsid w:val="00CD7F33"/>
    <w:rsid w:val="00CE09A7"/>
    <w:rsid w:val="00CE0A96"/>
    <w:rsid w:val="00CE21C4"/>
    <w:rsid w:val="00CE2695"/>
    <w:rsid w:val="00CE27E0"/>
    <w:rsid w:val="00CE3198"/>
    <w:rsid w:val="00CE3AF4"/>
    <w:rsid w:val="00CE5AD4"/>
    <w:rsid w:val="00CE5BAC"/>
    <w:rsid w:val="00CE784A"/>
    <w:rsid w:val="00CE7FA8"/>
    <w:rsid w:val="00CF12FA"/>
    <w:rsid w:val="00CF513B"/>
    <w:rsid w:val="00CF53A6"/>
    <w:rsid w:val="00CF5504"/>
    <w:rsid w:val="00CF5E8C"/>
    <w:rsid w:val="00CF7614"/>
    <w:rsid w:val="00CF7E4C"/>
    <w:rsid w:val="00CF7F67"/>
    <w:rsid w:val="00D004A8"/>
    <w:rsid w:val="00D00D03"/>
    <w:rsid w:val="00D00EA7"/>
    <w:rsid w:val="00D012A5"/>
    <w:rsid w:val="00D020CD"/>
    <w:rsid w:val="00D03F86"/>
    <w:rsid w:val="00D04776"/>
    <w:rsid w:val="00D0554C"/>
    <w:rsid w:val="00D05D99"/>
    <w:rsid w:val="00D067A2"/>
    <w:rsid w:val="00D104E1"/>
    <w:rsid w:val="00D108D9"/>
    <w:rsid w:val="00D10C82"/>
    <w:rsid w:val="00D113FE"/>
    <w:rsid w:val="00D1192B"/>
    <w:rsid w:val="00D11987"/>
    <w:rsid w:val="00D11D9B"/>
    <w:rsid w:val="00D12EA6"/>
    <w:rsid w:val="00D13227"/>
    <w:rsid w:val="00D13C31"/>
    <w:rsid w:val="00D14426"/>
    <w:rsid w:val="00D15374"/>
    <w:rsid w:val="00D15F7F"/>
    <w:rsid w:val="00D17A7C"/>
    <w:rsid w:val="00D22226"/>
    <w:rsid w:val="00D2273F"/>
    <w:rsid w:val="00D23586"/>
    <w:rsid w:val="00D2516B"/>
    <w:rsid w:val="00D2538D"/>
    <w:rsid w:val="00D267B8"/>
    <w:rsid w:val="00D271D3"/>
    <w:rsid w:val="00D275AA"/>
    <w:rsid w:val="00D275EC"/>
    <w:rsid w:val="00D27692"/>
    <w:rsid w:val="00D2797C"/>
    <w:rsid w:val="00D30059"/>
    <w:rsid w:val="00D302B2"/>
    <w:rsid w:val="00D30C2F"/>
    <w:rsid w:val="00D30D75"/>
    <w:rsid w:val="00D314D7"/>
    <w:rsid w:val="00D31F13"/>
    <w:rsid w:val="00D32DB9"/>
    <w:rsid w:val="00D336D0"/>
    <w:rsid w:val="00D33FBB"/>
    <w:rsid w:val="00D353E8"/>
    <w:rsid w:val="00D35A3E"/>
    <w:rsid w:val="00D36183"/>
    <w:rsid w:val="00D36A48"/>
    <w:rsid w:val="00D4115B"/>
    <w:rsid w:val="00D4122E"/>
    <w:rsid w:val="00D41CA4"/>
    <w:rsid w:val="00D42D8A"/>
    <w:rsid w:val="00D42DC5"/>
    <w:rsid w:val="00D43FBD"/>
    <w:rsid w:val="00D442EE"/>
    <w:rsid w:val="00D452EE"/>
    <w:rsid w:val="00D45592"/>
    <w:rsid w:val="00D45A2A"/>
    <w:rsid w:val="00D47E21"/>
    <w:rsid w:val="00D503F6"/>
    <w:rsid w:val="00D51331"/>
    <w:rsid w:val="00D51C5C"/>
    <w:rsid w:val="00D51DA1"/>
    <w:rsid w:val="00D5230E"/>
    <w:rsid w:val="00D534BB"/>
    <w:rsid w:val="00D54D8C"/>
    <w:rsid w:val="00D55BAD"/>
    <w:rsid w:val="00D576A9"/>
    <w:rsid w:val="00D6135E"/>
    <w:rsid w:val="00D61BE2"/>
    <w:rsid w:val="00D63CC0"/>
    <w:rsid w:val="00D63E13"/>
    <w:rsid w:val="00D64738"/>
    <w:rsid w:val="00D65327"/>
    <w:rsid w:val="00D6685D"/>
    <w:rsid w:val="00D66F0C"/>
    <w:rsid w:val="00D67BF4"/>
    <w:rsid w:val="00D706C6"/>
    <w:rsid w:val="00D720AC"/>
    <w:rsid w:val="00D72982"/>
    <w:rsid w:val="00D744E3"/>
    <w:rsid w:val="00D74C97"/>
    <w:rsid w:val="00D74E43"/>
    <w:rsid w:val="00D758C7"/>
    <w:rsid w:val="00D759FC"/>
    <w:rsid w:val="00D76AD3"/>
    <w:rsid w:val="00D80F22"/>
    <w:rsid w:val="00D822CB"/>
    <w:rsid w:val="00D83120"/>
    <w:rsid w:val="00D836B9"/>
    <w:rsid w:val="00D83B6A"/>
    <w:rsid w:val="00D84FD2"/>
    <w:rsid w:val="00D85012"/>
    <w:rsid w:val="00D854C5"/>
    <w:rsid w:val="00D85568"/>
    <w:rsid w:val="00D87FB4"/>
    <w:rsid w:val="00D911C0"/>
    <w:rsid w:val="00D92468"/>
    <w:rsid w:val="00D92AB1"/>
    <w:rsid w:val="00D93627"/>
    <w:rsid w:val="00D9377E"/>
    <w:rsid w:val="00DA0BE5"/>
    <w:rsid w:val="00DA0E83"/>
    <w:rsid w:val="00DA11DD"/>
    <w:rsid w:val="00DA247E"/>
    <w:rsid w:val="00DA2DF4"/>
    <w:rsid w:val="00DA31B0"/>
    <w:rsid w:val="00DA3360"/>
    <w:rsid w:val="00DA5A93"/>
    <w:rsid w:val="00DA60CA"/>
    <w:rsid w:val="00DA6A7F"/>
    <w:rsid w:val="00DA7464"/>
    <w:rsid w:val="00DB0FD7"/>
    <w:rsid w:val="00DB3283"/>
    <w:rsid w:val="00DB39E9"/>
    <w:rsid w:val="00DB45CB"/>
    <w:rsid w:val="00DB5807"/>
    <w:rsid w:val="00DB58C0"/>
    <w:rsid w:val="00DB5906"/>
    <w:rsid w:val="00DB5BBB"/>
    <w:rsid w:val="00DB5C9D"/>
    <w:rsid w:val="00DB636E"/>
    <w:rsid w:val="00DB6971"/>
    <w:rsid w:val="00DC05F1"/>
    <w:rsid w:val="00DC0B70"/>
    <w:rsid w:val="00DC3265"/>
    <w:rsid w:val="00DC3E0A"/>
    <w:rsid w:val="00DC3EEC"/>
    <w:rsid w:val="00DD1203"/>
    <w:rsid w:val="00DD2348"/>
    <w:rsid w:val="00DD3770"/>
    <w:rsid w:val="00DD38DD"/>
    <w:rsid w:val="00DD3E58"/>
    <w:rsid w:val="00DD47AB"/>
    <w:rsid w:val="00DD5400"/>
    <w:rsid w:val="00DD7B6D"/>
    <w:rsid w:val="00DE0F30"/>
    <w:rsid w:val="00DE2402"/>
    <w:rsid w:val="00DE2DE8"/>
    <w:rsid w:val="00DE331D"/>
    <w:rsid w:val="00DE4B9C"/>
    <w:rsid w:val="00DE508A"/>
    <w:rsid w:val="00DE599B"/>
    <w:rsid w:val="00DE6633"/>
    <w:rsid w:val="00DE6E22"/>
    <w:rsid w:val="00DE7CDA"/>
    <w:rsid w:val="00DF0BF3"/>
    <w:rsid w:val="00DF1532"/>
    <w:rsid w:val="00DF2106"/>
    <w:rsid w:val="00DF339D"/>
    <w:rsid w:val="00DF3EE0"/>
    <w:rsid w:val="00DF4BB0"/>
    <w:rsid w:val="00DF5407"/>
    <w:rsid w:val="00DF5424"/>
    <w:rsid w:val="00DF5C5C"/>
    <w:rsid w:val="00DF7843"/>
    <w:rsid w:val="00E00D21"/>
    <w:rsid w:val="00E018EB"/>
    <w:rsid w:val="00E01B75"/>
    <w:rsid w:val="00E01F32"/>
    <w:rsid w:val="00E02B3E"/>
    <w:rsid w:val="00E04665"/>
    <w:rsid w:val="00E04912"/>
    <w:rsid w:val="00E106E4"/>
    <w:rsid w:val="00E1094B"/>
    <w:rsid w:val="00E10AB6"/>
    <w:rsid w:val="00E115FB"/>
    <w:rsid w:val="00E11A7F"/>
    <w:rsid w:val="00E11C2B"/>
    <w:rsid w:val="00E13569"/>
    <w:rsid w:val="00E13A90"/>
    <w:rsid w:val="00E13FD6"/>
    <w:rsid w:val="00E14E29"/>
    <w:rsid w:val="00E16C2E"/>
    <w:rsid w:val="00E16DEA"/>
    <w:rsid w:val="00E17371"/>
    <w:rsid w:val="00E20E89"/>
    <w:rsid w:val="00E20EC5"/>
    <w:rsid w:val="00E21541"/>
    <w:rsid w:val="00E23671"/>
    <w:rsid w:val="00E23817"/>
    <w:rsid w:val="00E24242"/>
    <w:rsid w:val="00E27B7D"/>
    <w:rsid w:val="00E27C61"/>
    <w:rsid w:val="00E30873"/>
    <w:rsid w:val="00E31B47"/>
    <w:rsid w:val="00E31ED2"/>
    <w:rsid w:val="00E3237E"/>
    <w:rsid w:val="00E33150"/>
    <w:rsid w:val="00E34736"/>
    <w:rsid w:val="00E354E3"/>
    <w:rsid w:val="00E35667"/>
    <w:rsid w:val="00E37080"/>
    <w:rsid w:val="00E414E8"/>
    <w:rsid w:val="00E4283D"/>
    <w:rsid w:val="00E42A7C"/>
    <w:rsid w:val="00E43CAC"/>
    <w:rsid w:val="00E50306"/>
    <w:rsid w:val="00E503EC"/>
    <w:rsid w:val="00E50E37"/>
    <w:rsid w:val="00E52423"/>
    <w:rsid w:val="00E52D90"/>
    <w:rsid w:val="00E53F50"/>
    <w:rsid w:val="00E54147"/>
    <w:rsid w:val="00E545C2"/>
    <w:rsid w:val="00E54FDE"/>
    <w:rsid w:val="00E551F0"/>
    <w:rsid w:val="00E57587"/>
    <w:rsid w:val="00E57E8E"/>
    <w:rsid w:val="00E602DC"/>
    <w:rsid w:val="00E604A8"/>
    <w:rsid w:val="00E61FDA"/>
    <w:rsid w:val="00E623A8"/>
    <w:rsid w:val="00E62807"/>
    <w:rsid w:val="00E62BAF"/>
    <w:rsid w:val="00E62C8B"/>
    <w:rsid w:val="00E6357E"/>
    <w:rsid w:val="00E63659"/>
    <w:rsid w:val="00E639F2"/>
    <w:rsid w:val="00E63C98"/>
    <w:rsid w:val="00E645F0"/>
    <w:rsid w:val="00E65E27"/>
    <w:rsid w:val="00E674BD"/>
    <w:rsid w:val="00E709B7"/>
    <w:rsid w:val="00E74A4C"/>
    <w:rsid w:val="00E75950"/>
    <w:rsid w:val="00E75D99"/>
    <w:rsid w:val="00E76C9A"/>
    <w:rsid w:val="00E7714A"/>
    <w:rsid w:val="00E77A49"/>
    <w:rsid w:val="00E77F9F"/>
    <w:rsid w:val="00E8181D"/>
    <w:rsid w:val="00E820F9"/>
    <w:rsid w:val="00E830D0"/>
    <w:rsid w:val="00E832E0"/>
    <w:rsid w:val="00E83F4A"/>
    <w:rsid w:val="00E85F81"/>
    <w:rsid w:val="00E868FD"/>
    <w:rsid w:val="00E87818"/>
    <w:rsid w:val="00E90431"/>
    <w:rsid w:val="00E90EC1"/>
    <w:rsid w:val="00E91D52"/>
    <w:rsid w:val="00E92057"/>
    <w:rsid w:val="00E92880"/>
    <w:rsid w:val="00E92930"/>
    <w:rsid w:val="00E949F0"/>
    <w:rsid w:val="00E94ACB"/>
    <w:rsid w:val="00E9694A"/>
    <w:rsid w:val="00E97B33"/>
    <w:rsid w:val="00E97C02"/>
    <w:rsid w:val="00EA09EE"/>
    <w:rsid w:val="00EA0CA2"/>
    <w:rsid w:val="00EA2820"/>
    <w:rsid w:val="00EA35F6"/>
    <w:rsid w:val="00EA4009"/>
    <w:rsid w:val="00EA7690"/>
    <w:rsid w:val="00EA7D29"/>
    <w:rsid w:val="00EB0478"/>
    <w:rsid w:val="00EB07EF"/>
    <w:rsid w:val="00EB0931"/>
    <w:rsid w:val="00EB09DE"/>
    <w:rsid w:val="00EB0F04"/>
    <w:rsid w:val="00EB11A6"/>
    <w:rsid w:val="00EB2551"/>
    <w:rsid w:val="00EB2742"/>
    <w:rsid w:val="00EB3553"/>
    <w:rsid w:val="00EB35DE"/>
    <w:rsid w:val="00EB41B7"/>
    <w:rsid w:val="00EB46D5"/>
    <w:rsid w:val="00EB5586"/>
    <w:rsid w:val="00EB588A"/>
    <w:rsid w:val="00EB5A54"/>
    <w:rsid w:val="00EC14A8"/>
    <w:rsid w:val="00EC1696"/>
    <w:rsid w:val="00EC243F"/>
    <w:rsid w:val="00EC5152"/>
    <w:rsid w:val="00EC559D"/>
    <w:rsid w:val="00EC5FAD"/>
    <w:rsid w:val="00EC7715"/>
    <w:rsid w:val="00EC7F2F"/>
    <w:rsid w:val="00ED063B"/>
    <w:rsid w:val="00ED0E18"/>
    <w:rsid w:val="00ED1E26"/>
    <w:rsid w:val="00ED21D7"/>
    <w:rsid w:val="00ED3D10"/>
    <w:rsid w:val="00ED5C95"/>
    <w:rsid w:val="00ED792C"/>
    <w:rsid w:val="00ED7DA9"/>
    <w:rsid w:val="00EE115F"/>
    <w:rsid w:val="00EE350B"/>
    <w:rsid w:val="00EE49C3"/>
    <w:rsid w:val="00EE555C"/>
    <w:rsid w:val="00EE5942"/>
    <w:rsid w:val="00EE596E"/>
    <w:rsid w:val="00EE6E24"/>
    <w:rsid w:val="00EE704D"/>
    <w:rsid w:val="00EE7CB8"/>
    <w:rsid w:val="00EF0EC4"/>
    <w:rsid w:val="00EF1A59"/>
    <w:rsid w:val="00EF2239"/>
    <w:rsid w:val="00EF4692"/>
    <w:rsid w:val="00EF4804"/>
    <w:rsid w:val="00EF5C97"/>
    <w:rsid w:val="00EF6A31"/>
    <w:rsid w:val="00EF6DB4"/>
    <w:rsid w:val="00EF7CD2"/>
    <w:rsid w:val="00F00AD1"/>
    <w:rsid w:val="00F00EC9"/>
    <w:rsid w:val="00F024A5"/>
    <w:rsid w:val="00F02B6B"/>
    <w:rsid w:val="00F10B48"/>
    <w:rsid w:val="00F11026"/>
    <w:rsid w:val="00F11910"/>
    <w:rsid w:val="00F141C8"/>
    <w:rsid w:val="00F149B5"/>
    <w:rsid w:val="00F16C36"/>
    <w:rsid w:val="00F16EAB"/>
    <w:rsid w:val="00F23411"/>
    <w:rsid w:val="00F235B3"/>
    <w:rsid w:val="00F24510"/>
    <w:rsid w:val="00F26679"/>
    <w:rsid w:val="00F274F6"/>
    <w:rsid w:val="00F277D5"/>
    <w:rsid w:val="00F30649"/>
    <w:rsid w:val="00F30E7D"/>
    <w:rsid w:val="00F31EC7"/>
    <w:rsid w:val="00F32B33"/>
    <w:rsid w:val="00F32FD2"/>
    <w:rsid w:val="00F33186"/>
    <w:rsid w:val="00F331C3"/>
    <w:rsid w:val="00F34383"/>
    <w:rsid w:val="00F35339"/>
    <w:rsid w:val="00F35B5E"/>
    <w:rsid w:val="00F4084B"/>
    <w:rsid w:val="00F41EAD"/>
    <w:rsid w:val="00F43066"/>
    <w:rsid w:val="00F46215"/>
    <w:rsid w:val="00F47551"/>
    <w:rsid w:val="00F47E01"/>
    <w:rsid w:val="00F50392"/>
    <w:rsid w:val="00F52392"/>
    <w:rsid w:val="00F54016"/>
    <w:rsid w:val="00F55C5F"/>
    <w:rsid w:val="00F564B2"/>
    <w:rsid w:val="00F567B7"/>
    <w:rsid w:val="00F56980"/>
    <w:rsid w:val="00F569B0"/>
    <w:rsid w:val="00F60496"/>
    <w:rsid w:val="00F60EB7"/>
    <w:rsid w:val="00F61766"/>
    <w:rsid w:val="00F6348D"/>
    <w:rsid w:val="00F63A70"/>
    <w:rsid w:val="00F65C70"/>
    <w:rsid w:val="00F66510"/>
    <w:rsid w:val="00F665C5"/>
    <w:rsid w:val="00F67186"/>
    <w:rsid w:val="00F700A7"/>
    <w:rsid w:val="00F71B7C"/>
    <w:rsid w:val="00F720C2"/>
    <w:rsid w:val="00F721CE"/>
    <w:rsid w:val="00F7244C"/>
    <w:rsid w:val="00F737B8"/>
    <w:rsid w:val="00F73A7A"/>
    <w:rsid w:val="00F73F7D"/>
    <w:rsid w:val="00F74F57"/>
    <w:rsid w:val="00F7589C"/>
    <w:rsid w:val="00F763FF"/>
    <w:rsid w:val="00F7711C"/>
    <w:rsid w:val="00F80C70"/>
    <w:rsid w:val="00F81CF2"/>
    <w:rsid w:val="00F849A4"/>
    <w:rsid w:val="00F84F96"/>
    <w:rsid w:val="00F8570E"/>
    <w:rsid w:val="00F85B88"/>
    <w:rsid w:val="00F8670E"/>
    <w:rsid w:val="00F90415"/>
    <w:rsid w:val="00F9102C"/>
    <w:rsid w:val="00F92503"/>
    <w:rsid w:val="00F925C9"/>
    <w:rsid w:val="00F95FE3"/>
    <w:rsid w:val="00F970A4"/>
    <w:rsid w:val="00F974E9"/>
    <w:rsid w:val="00F97B57"/>
    <w:rsid w:val="00FA1306"/>
    <w:rsid w:val="00FA21A5"/>
    <w:rsid w:val="00FA48A4"/>
    <w:rsid w:val="00FA4CA1"/>
    <w:rsid w:val="00FA6266"/>
    <w:rsid w:val="00FA67BE"/>
    <w:rsid w:val="00FB044D"/>
    <w:rsid w:val="00FB0F36"/>
    <w:rsid w:val="00FB1535"/>
    <w:rsid w:val="00FB1C09"/>
    <w:rsid w:val="00FB1DAA"/>
    <w:rsid w:val="00FB203E"/>
    <w:rsid w:val="00FB2BCD"/>
    <w:rsid w:val="00FB35F4"/>
    <w:rsid w:val="00FB41AC"/>
    <w:rsid w:val="00FB6FE3"/>
    <w:rsid w:val="00FB72AB"/>
    <w:rsid w:val="00FB7339"/>
    <w:rsid w:val="00FC0B72"/>
    <w:rsid w:val="00FC1A1E"/>
    <w:rsid w:val="00FC4F0C"/>
    <w:rsid w:val="00FC527E"/>
    <w:rsid w:val="00FC5B10"/>
    <w:rsid w:val="00FC623C"/>
    <w:rsid w:val="00FC7628"/>
    <w:rsid w:val="00FC7E60"/>
    <w:rsid w:val="00FD2A52"/>
    <w:rsid w:val="00FD61A5"/>
    <w:rsid w:val="00FD6913"/>
    <w:rsid w:val="00FE107A"/>
    <w:rsid w:val="00FE2505"/>
    <w:rsid w:val="00FE3971"/>
    <w:rsid w:val="00FE4377"/>
    <w:rsid w:val="00FE49D0"/>
    <w:rsid w:val="00FE684F"/>
    <w:rsid w:val="00FE7194"/>
    <w:rsid w:val="00FE78F5"/>
    <w:rsid w:val="00FF06BC"/>
    <w:rsid w:val="00FF1595"/>
    <w:rsid w:val="00FF1F06"/>
    <w:rsid w:val="00FF1F35"/>
    <w:rsid w:val="00FF24C0"/>
    <w:rsid w:val="00FF3134"/>
    <w:rsid w:val="00FF49B5"/>
    <w:rsid w:val="00FF4B72"/>
    <w:rsid w:val="00FF55CA"/>
    <w:rsid w:val="00FF5717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0069d2"/>
    </o:shapedefaults>
    <o:shapelayout v:ext="edit">
      <o:idmap v:ext="edit" data="1"/>
    </o:shapelayout>
  </w:shapeDefaults>
  <w:decimalSymbol w:val=","/>
  <w:listSeparator w:val=";"/>
  <w15:docId w15:val="{2E98B6D3-6A0D-474A-8B10-3FC8E985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0398"/>
    <w:rPr>
      <w:sz w:val="24"/>
      <w:szCs w:val="24"/>
    </w:rPr>
  </w:style>
  <w:style w:type="paragraph" w:styleId="Titre1">
    <w:name w:val="heading 1"/>
    <w:basedOn w:val="Normal"/>
    <w:next w:val="Normal"/>
    <w:qFormat/>
    <w:rsid w:val="00700398"/>
    <w:pPr>
      <w:keepNext/>
      <w:outlineLvl w:val="0"/>
    </w:pPr>
    <w:rPr>
      <w:b/>
      <w:bCs/>
      <w:u w:val="single"/>
    </w:rPr>
  </w:style>
  <w:style w:type="paragraph" w:styleId="Titre2">
    <w:name w:val="heading 2"/>
    <w:basedOn w:val="Normal"/>
    <w:next w:val="Normal"/>
    <w:qFormat/>
    <w:rsid w:val="00700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00398"/>
    <w:pPr>
      <w:keepNext/>
      <w:jc w:val="center"/>
      <w:outlineLvl w:val="2"/>
    </w:pPr>
    <w:rPr>
      <w:rFonts w:ascii="Garamond" w:hAnsi="Garamond"/>
      <w:i/>
      <w:iCs/>
    </w:rPr>
  </w:style>
  <w:style w:type="paragraph" w:styleId="Titre4">
    <w:name w:val="heading 4"/>
    <w:basedOn w:val="Normal"/>
    <w:next w:val="Normal"/>
    <w:qFormat/>
    <w:rsid w:val="00700398"/>
    <w:pPr>
      <w:keepNext/>
      <w:jc w:val="right"/>
      <w:outlineLvl w:val="3"/>
    </w:pPr>
    <w:rPr>
      <w:rFonts w:ascii="Garamond" w:hAnsi="Garamond"/>
      <w:i/>
      <w:iCs/>
    </w:rPr>
  </w:style>
  <w:style w:type="paragraph" w:styleId="Titre5">
    <w:name w:val="heading 5"/>
    <w:basedOn w:val="Normal"/>
    <w:next w:val="Normal"/>
    <w:qFormat/>
    <w:rsid w:val="007003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0039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00398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00398"/>
    <w:pPr>
      <w:keepNext/>
      <w:outlineLvl w:val="7"/>
    </w:pPr>
    <w:rPr>
      <w:rFonts w:ascii="Garamond" w:hAnsi="Garamond"/>
      <w:b/>
    </w:rPr>
  </w:style>
  <w:style w:type="paragraph" w:styleId="Titre9">
    <w:name w:val="heading 9"/>
    <w:basedOn w:val="Normal"/>
    <w:next w:val="Normal"/>
    <w:qFormat/>
    <w:rsid w:val="00700398"/>
    <w:pPr>
      <w:keepNext/>
      <w:spacing w:line="360" w:lineRule="auto"/>
      <w:outlineLvl w:val="8"/>
    </w:pPr>
    <w:rPr>
      <w:rFonts w:ascii="Garamond" w:hAnsi="Garamond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LatinArialComplexeArial20ptGrasInterligneAu">
    <w:name w:val="Style (Latin) Arial (Complexe) Arial 20 pt Gras Interligne : Au..."/>
    <w:basedOn w:val="Titre2"/>
    <w:rsid w:val="00700398"/>
    <w:pPr>
      <w:keepNext w:val="0"/>
      <w:pBdr>
        <w:top w:val="single" w:sz="4" w:space="1" w:color="auto"/>
        <w:bottom w:val="single" w:sz="4" w:space="1" w:color="auto"/>
      </w:pBdr>
      <w:shd w:val="clear" w:color="auto" w:fill="E6E6E6"/>
      <w:tabs>
        <w:tab w:val="left" w:pos="1060"/>
        <w:tab w:val="left" w:pos="1614"/>
        <w:tab w:val="left" w:pos="2168"/>
        <w:tab w:val="left" w:pos="2722"/>
        <w:tab w:val="left" w:pos="3276"/>
        <w:tab w:val="left" w:pos="3830"/>
        <w:tab w:val="left" w:pos="4384"/>
        <w:tab w:val="left" w:pos="4938"/>
        <w:tab w:val="left" w:pos="5558"/>
        <w:tab w:val="left" w:pos="6178"/>
        <w:tab w:val="left" w:pos="6798"/>
        <w:tab w:val="left" w:pos="7418"/>
      </w:tabs>
      <w:snapToGrid w:val="0"/>
      <w:spacing w:before="0" w:after="0" w:line="240" w:lineRule="atLeast"/>
    </w:pPr>
    <w:rPr>
      <w:b w:val="0"/>
      <w:bCs w:val="0"/>
      <w:i w:val="0"/>
      <w:iCs w:val="0"/>
      <w:color w:val="333399"/>
      <w:sz w:val="40"/>
      <w:szCs w:val="40"/>
    </w:rPr>
  </w:style>
  <w:style w:type="paragraph" w:styleId="TM1">
    <w:name w:val="toc 1"/>
    <w:basedOn w:val="Normal"/>
    <w:next w:val="Normal"/>
    <w:autoRedefine/>
    <w:semiHidden/>
    <w:rsid w:val="00700398"/>
    <w:pPr>
      <w:spacing w:before="240" w:after="120"/>
      <w:jc w:val="center"/>
    </w:pPr>
    <w:rPr>
      <w:rFonts w:ascii="Garamond" w:hAnsi="Garamond"/>
      <w:b/>
      <w:sz w:val="20"/>
      <w:szCs w:val="20"/>
      <w:lang w:val="en-US" w:eastAsia="en-US"/>
    </w:rPr>
  </w:style>
  <w:style w:type="paragraph" w:styleId="En-tte">
    <w:name w:val="header"/>
    <w:basedOn w:val="Normal"/>
    <w:link w:val="En-tteCar"/>
    <w:uiPriority w:val="99"/>
    <w:rsid w:val="0070039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0039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00398"/>
    <w:pPr>
      <w:jc w:val="both"/>
    </w:pPr>
  </w:style>
  <w:style w:type="paragraph" w:styleId="Retraitcorpsdetexte">
    <w:name w:val="Body Text Indent"/>
    <w:basedOn w:val="Normal"/>
    <w:rsid w:val="00700398"/>
    <w:pPr>
      <w:spacing w:after="120"/>
      <w:ind w:left="283"/>
    </w:pPr>
  </w:style>
  <w:style w:type="paragraph" w:styleId="Corpsdetexte2">
    <w:name w:val="Body Text 2"/>
    <w:basedOn w:val="Normal"/>
    <w:rsid w:val="00700398"/>
    <w:pPr>
      <w:spacing w:after="120" w:line="480" w:lineRule="auto"/>
    </w:pPr>
  </w:style>
  <w:style w:type="paragraph" w:styleId="Retraitcorpsdetexte2">
    <w:name w:val="Body Text Indent 2"/>
    <w:basedOn w:val="Normal"/>
    <w:rsid w:val="00700398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00398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00398"/>
    <w:pPr>
      <w:widowControl w:val="0"/>
      <w:autoSpaceDE w:val="0"/>
      <w:autoSpaceDN w:val="0"/>
      <w:adjustRightInd w:val="0"/>
      <w:spacing w:before="300"/>
      <w:ind w:left="520"/>
    </w:pPr>
    <w:rPr>
      <w:b/>
      <w:bCs/>
      <w:sz w:val="28"/>
      <w:szCs w:val="28"/>
    </w:rPr>
  </w:style>
  <w:style w:type="paragraph" w:customStyle="1" w:styleId="bodytext2">
    <w:name w:val="bodytext2"/>
    <w:basedOn w:val="Normal"/>
    <w:rsid w:val="00700398"/>
    <w:pPr>
      <w:spacing w:before="100" w:beforeAutospacing="1" w:after="100" w:afterAutospacing="1"/>
    </w:pPr>
    <w:rPr>
      <w:rFonts w:ascii="Arial Unicode MS" w:eastAsia="Arial Unicode MS" w:hAnsi="Arial Unicode MS" w:cs="Courier New"/>
    </w:rPr>
  </w:style>
  <w:style w:type="character" w:styleId="Numrodepage">
    <w:name w:val="page number"/>
    <w:basedOn w:val="Policepardfaut"/>
    <w:rsid w:val="00700398"/>
  </w:style>
  <w:style w:type="paragraph" w:styleId="Corpsdetexte3">
    <w:name w:val="Body Text 3"/>
    <w:basedOn w:val="Normal"/>
    <w:rsid w:val="00700398"/>
    <w:pPr>
      <w:jc w:val="both"/>
    </w:pPr>
    <w:rPr>
      <w:rFonts w:ascii="Garamond" w:hAnsi="Garamond"/>
      <w:u w:val="single"/>
    </w:rPr>
  </w:style>
  <w:style w:type="character" w:styleId="Lienhypertexte">
    <w:name w:val="Hyperlink"/>
    <w:basedOn w:val="Policepardfaut"/>
    <w:rsid w:val="00700398"/>
    <w:rPr>
      <w:color w:val="0000FF"/>
      <w:u w:val="single"/>
    </w:rPr>
  </w:style>
  <w:style w:type="paragraph" w:styleId="Lgende">
    <w:name w:val="caption"/>
    <w:basedOn w:val="Normal"/>
    <w:next w:val="Normal"/>
    <w:link w:val="LgendeCar"/>
    <w:qFormat/>
    <w:rsid w:val="00700398"/>
    <w:pPr>
      <w:jc w:val="right"/>
    </w:pPr>
    <w:rPr>
      <w:b/>
    </w:rPr>
  </w:style>
  <w:style w:type="paragraph" w:customStyle="1" w:styleId="Dfaut">
    <w:name w:val="Défaut"/>
    <w:rsid w:val="008B79AD"/>
    <w:pPr>
      <w:keepLines/>
      <w:spacing w:before="280"/>
      <w:jc w:val="both"/>
    </w:pPr>
    <w:rPr>
      <w:sz w:val="24"/>
      <w:szCs w:val="24"/>
    </w:rPr>
  </w:style>
  <w:style w:type="paragraph" w:customStyle="1" w:styleId="Sub-Para2underX">
    <w:name w:val="Sub-Para 2 under X."/>
    <w:basedOn w:val="Normal"/>
    <w:rsid w:val="008B79AD"/>
    <w:pPr>
      <w:tabs>
        <w:tab w:val="num" w:pos="2880"/>
      </w:tabs>
      <w:spacing w:after="240"/>
      <w:ind w:left="2160" w:hanging="720"/>
      <w:outlineLvl w:val="3"/>
    </w:pPr>
    <w:rPr>
      <w:lang w:val="en-US" w:eastAsia="en-US"/>
    </w:rPr>
  </w:style>
  <w:style w:type="paragraph" w:customStyle="1" w:styleId="Normal11pt">
    <w:name w:val="Normal + 11 pt"/>
    <w:basedOn w:val="Normal"/>
    <w:rsid w:val="008B79AD"/>
    <w:rPr>
      <w:sz w:val="22"/>
      <w:szCs w:val="22"/>
      <w:lang w:val="en-US" w:eastAsia="en-US"/>
    </w:rPr>
  </w:style>
  <w:style w:type="character" w:styleId="Marquedecommentaire">
    <w:name w:val="annotation reference"/>
    <w:basedOn w:val="Policepardfaut"/>
    <w:semiHidden/>
    <w:rsid w:val="00700398"/>
    <w:rPr>
      <w:sz w:val="16"/>
      <w:szCs w:val="16"/>
    </w:rPr>
  </w:style>
  <w:style w:type="paragraph" w:styleId="Commentaire">
    <w:name w:val="annotation text"/>
    <w:basedOn w:val="Normal"/>
    <w:semiHidden/>
    <w:rsid w:val="0070039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00398"/>
    <w:rPr>
      <w:b/>
      <w:bCs/>
    </w:rPr>
  </w:style>
  <w:style w:type="paragraph" w:styleId="Textedebulles">
    <w:name w:val="Balloon Text"/>
    <w:basedOn w:val="Normal"/>
    <w:semiHidden/>
    <w:rsid w:val="00700398"/>
    <w:rPr>
      <w:rFonts w:ascii="Tahoma" w:hAnsi="Tahoma" w:cs="Wingdings"/>
      <w:sz w:val="16"/>
      <w:szCs w:val="16"/>
    </w:rPr>
  </w:style>
  <w:style w:type="table" w:styleId="Grilledetableau4">
    <w:name w:val="Table Grid 4"/>
    <w:basedOn w:val="TableauNormal"/>
    <w:rsid w:val="008B79A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tedebasdepage">
    <w:name w:val="footnote text"/>
    <w:basedOn w:val="Normal"/>
    <w:semiHidden/>
    <w:rsid w:val="001452E7"/>
    <w:pPr>
      <w:spacing w:after="120"/>
      <w:ind w:left="432" w:hanging="432"/>
    </w:pPr>
    <w:rPr>
      <w:sz w:val="20"/>
      <w:szCs w:val="20"/>
      <w:lang w:val="es-CL" w:eastAsia="es-ES"/>
    </w:rPr>
  </w:style>
  <w:style w:type="character" w:styleId="Lienhypertextesuivivisit">
    <w:name w:val="FollowedHyperlink"/>
    <w:basedOn w:val="Policepardfaut"/>
    <w:rsid w:val="001452E7"/>
    <w:rPr>
      <w:color w:val="800080"/>
      <w:u w:val="single"/>
    </w:rPr>
  </w:style>
  <w:style w:type="paragraph" w:styleId="Textebrut">
    <w:name w:val="Plain Text"/>
    <w:basedOn w:val="Normal"/>
    <w:rsid w:val="001452E7"/>
    <w:rPr>
      <w:rFonts w:ascii="Courier New" w:hAnsi="Courier New" w:cs="Courier New"/>
      <w:sz w:val="20"/>
      <w:szCs w:val="20"/>
      <w:lang w:val="es-ES" w:eastAsia="es-ES"/>
    </w:rPr>
  </w:style>
  <w:style w:type="table" w:styleId="Grilledutableau">
    <w:name w:val="Table Grid"/>
    <w:basedOn w:val="TableauNormal"/>
    <w:rsid w:val="00145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4">
    <w:name w:val="toc 4"/>
    <w:basedOn w:val="Normal"/>
    <w:next w:val="Normal"/>
    <w:autoRedefine/>
    <w:semiHidden/>
    <w:rsid w:val="001452E7"/>
    <w:pPr>
      <w:ind w:left="720"/>
    </w:pPr>
    <w:rPr>
      <w:sz w:val="18"/>
      <w:szCs w:val="18"/>
      <w:lang w:val="es-ES" w:eastAsia="es-ES"/>
    </w:rPr>
  </w:style>
  <w:style w:type="paragraph" w:styleId="TM6">
    <w:name w:val="toc 6"/>
    <w:basedOn w:val="Normal"/>
    <w:next w:val="Normal"/>
    <w:autoRedefine/>
    <w:semiHidden/>
    <w:rsid w:val="001452E7"/>
    <w:pPr>
      <w:ind w:left="1200"/>
    </w:pPr>
    <w:rPr>
      <w:sz w:val="18"/>
      <w:szCs w:val="18"/>
      <w:lang w:val="es-ES" w:eastAsia="es-ES"/>
    </w:rPr>
  </w:style>
  <w:style w:type="paragraph" w:styleId="TM7">
    <w:name w:val="toc 7"/>
    <w:basedOn w:val="Normal"/>
    <w:next w:val="Normal"/>
    <w:autoRedefine/>
    <w:semiHidden/>
    <w:rsid w:val="001452E7"/>
    <w:pPr>
      <w:ind w:left="1440"/>
    </w:pPr>
    <w:rPr>
      <w:sz w:val="18"/>
      <w:szCs w:val="18"/>
      <w:lang w:val="es-ES" w:eastAsia="es-ES"/>
    </w:rPr>
  </w:style>
  <w:style w:type="paragraph" w:customStyle="1" w:styleId="Recommandations">
    <w:name w:val="Recommandations"/>
    <w:basedOn w:val="Normal"/>
    <w:rsid w:val="00176315"/>
    <w:pPr>
      <w:numPr>
        <w:numId w:val="2"/>
      </w:numPr>
      <w:tabs>
        <w:tab w:val="clear" w:pos="720"/>
        <w:tab w:val="num" w:pos="1170"/>
      </w:tabs>
      <w:spacing w:before="80" w:after="80"/>
      <w:ind w:left="1170" w:right="331" w:hanging="450"/>
      <w:jc w:val="both"/>
    </w:pPr>
    <w:rPr>
      <w:b/>
      <w:szCs w:val="20"/>
    </w:rPr>
  </w:style>
  <w:style w:type="paragraph" w:customStyle="1" w:styleId="TEXTE">
    <w:name w:val="TEXTE"/>
    <w:basedOn w:val="Normal"/>
    <w:link w:val="TEXTECar"/>
    <w:rsid w:val="00227CCA"/>
    <w:pPr>
      <w:tabs>
        <w:tab w:val="left" w:pos="567"/>
        <w:tab w:val="left" w:pos="1134"/>
      </w:tabs>
      <w:spacing w:before="240" w:after="120"/>
      <w:ind w:left="720"/>
      <w:jc w:val="both"/>
    </w:pPr>
    <w:rPr>
      <w:rFonts w:ascii="Times" w:hAnsi="Times"/>
      <w:szCs w:val="20"/>
    </w:rPr>
  </w:style>
  <w:style w:type="character" w:customStyle="1" w:styleId="TEXTECar">
    <w:name w:val="TEXTE Car"/>
    <w:basedOn w:val="Policepardfaut"/>
    <w:link w:val="TEXTE"/>
    <w:rsid w:val="00227CCA"/>
    <w:rPr>
      <w:rFonts w:ascii="Times" w:hAnsi="Times"/>
      <w:sz w:val="24"/>
      <w:lang w:val="fr-FR" w:eastAsia="fr-FR" w:bidi="ar-SA"/>
    </w:rPr>
  </w:style>
  <w:style w:type="paragraph" w:customStyle="1" w:styleId="Titrerecommandation">
    <w:name w:val="Titre recommandation"/>
    <w:basedOn w:val="Normal"/>
    <w:rsid w:val="00227CCA"/>
    <w:pPr>
      <w:spacing w:before="480" w:after="120"/>
    </w:pPr>
    <w:rPr>
      <w:b/>
      <w:caps/>
      <w:szCs w:val="20"/>
      <w:u w:val="single"/>
    </w:rPr>
  </w:style>
  <w:style w:type="paragraph" w:customStyle="1" w:styleId="Titre2recommandation">
    <w:name w:val="Titre 2 recommandation"/>
    <w:basedOn w:val="Normal"/>
    <w:rsid w:val="00227CCA"/>
    <w:pPr>
      <w:spacing w:before="360" w:after="120"/>
      <w:ind w:left="360"/>
    </w:pPr>
    <w:rPr>
      <w:smallCaps/>
      <w:szCs w:val="20"/>
    </w:rPr>
  </w:style>
  <w:style w:type="character" w:customStyle="1" w:styleId="CorpsdetexteCar">
    <w:name w:val="Corps de texte Car"/>
    <w:basedOn w:val="Policepardfaut"/>
    <w:link w:val="Corpsdetexte"/>
    <w:rsid w:val="00483185"/>
    <w:rPr>
      <w:sz w:val="24"/>
      <w:szCs w:val="24"/>
      <w:lang w:val="fr-FR"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45229A"/>
    <w:rPr>
      <w:sz w:val="24"/>
      <w:szCs w:val="24"/>
    </w:rPr>
  </w:style>
  <w:style w:type="character" w:customStyle="1" w:styleId="LgendeCar">
    <w:name w:val="Légende Car"/>
    <w:link w:val="Lgende"/>
    <w:rsid w:val="00225D6F"/>
    <w:rPr>
      <w:b/>
      <w:sz w:val="24"/>
      <w:szCs w:val="24"/>
    </w:rPr>
  </w:style>
  <w:style w:type="paragraph" w:customStyle="1" w:styleId="Default">
    <w:name w:val="Default"/>
    <w:rsid w:val="00225D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tre31">
    <w:name w:val="Titre 31"/>
    <w:basedOn w:val="Normal"/>
    <w:uiPriority w:val="1"/>
    <w:qFormat/>
    <w:rsid w:val="007D5F06"/>
    <w:pPr>
      <w:widowControl w:val="0"/>
      <w:autoSpaceDE w:val="0"/>
      <w:autoSpaceDN w:val="0"/>
      <w:spacing w:before="90"/>
      <w:ind w:left="219"/>
      <w:outlineLvl w:val="3"/>
    </w:pPr>
    <w:rPr>
      <w:b/>
      <w:bCs/>
      <w:lang w:eastAsia="en-US"/>
    </w:rPr>
  </w:style>
  <w:style w:type="paragraph" w:styleId="Paragraphedeliste">
    <w:name w:val="List Paragraph"/>
    <w:basedOn w:val="Normal"/>
    <w:uiPriority w:val="1"/>
    <w:qFormat/>
    <w:rsid w:val="007D5F06"/>
    <w:pPr>
      <w:widowControl w:val="0"/>
      <w:autoSpaceDE w:val="0"/>
      <w:autoSpaceDN w:val="0"/>
      <w:ind w:left="579" w:hanging="361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culte-pharmacie@fphm.rnu.t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7F51-E436-46C4-9156-48A1AF2A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MPO Révision Janvier 2008</vt:lpstr>
    </vt:vector>
  </TitlesOfParts>
  <Manager>Coordinatrice du PAQ</Manager>
  <Company>Ministère de l'Enseihgnement Supérieur, de la Recherche Scientifique et de la Technologie</Company>
  <LinksUpToDate>false</LinksUpToDate>
  <CharactersWithSpaces>8641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mailto:faculte-pharmacie@fphm.rnu.tn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MPO Révision Janvier 2008</dc:title>
  <dc:creator>Najla BOUDEN ROMDHANE</dc:creator>
  <cp:lastModifiedBy>User</cp:lastModifiedBy>
  <cp:revision>2</cp:revision>
  <cp:lastPrinted>2020-12-03T10:15:00Z</cp:lastPrinted>
  <dcterms:created xsi:type="dcterms:W3CDTF">2021-01-27T12:27:00Z</dcterms:created>
  <dcterms:modified xsi:type="dcterms:W3CDTF">2021-01-27T12:27:00Z</dcterms:modified>
</cp:coreProperties>
</file>