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00"/>
        <w:gridCol w:w="4273"/>
        <w:gridCol w:w="2807"/>
      </w:tblGrid>
      <w:tr w:rsidR="009428D4" w:rsidRPr="00B63B52" w:rsidTr="009428D4">
        <w:tc>
          <w:tcPr>
            <w:tcW w:w="2100" w:type="dxa"/>
          </w:tcPr>
          <w:p w:rsidR="009428D4" w:rsidRPr="00B63B52" w:rsidRDefault="009428D4" w:rsidP="00890B33">
            <w:pPr>
              <w:pStyle w:val="Lgende"/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cs="Calibri"/>
                <w:b w:val="0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16510</wp:posOffset>
                  </wp:positionV>
                  <wp:extent cx="835660" cy="1192530"/>
                  <wp:effectExtent l="19050" t="0" r="2540" b="0"/>
                  <wp:wrapNone/>
                  <wp:docPr id="108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3" w:type="dxa"/>
            <w:vAlign w:val="center"/>
          </w:tcPr>
          <w:p w:rsidR="009428D4" w:rsidRPr="00B63B52" w:rsidRDefault="009428D4" w:rsidP="00890B33">
            <w:pPr>
              <w:pStyle w:val="Lgende"/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63B52">
              <w:rPr>
                <w:rFonts w:ascii="Calibri" w:hAnsi="Calibri" w:cs="Calibri"/>
                <w:color w:val="000000"/>
                <w:sz w:val="28"/>
                <w:szCs w:val="28"/>
              </w:rPr>
              <w:t>REPUBLIQUE TUNISIENNE</w:t>
            </w:r>
          </w:p>
          <w:p w:rsidR="009428D4" w:rsidRPr="00B63B52" w:rsidRDefault="009428D4" w:rsidP="00890B3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9428D4" w:rsidRPr="00B63B52" w:rsidRDefault="009428D4" w:rsidP="00890B33">
            <w:pPr>
              <w:jc w:val="center"/>
              <w:rPr>
                <w:rFonts w:ascii="Calibri" w:hAnsi="Calibri" w:cs="Calibri"/>
                <w:color w:val="000000"/>
              </w:rPr>
            </w:pPr>
            <w:r w:rsidRPr="00B63B5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Ministère de l'enseignement supérieur et de la recherche scientifique</w:t>
            </w:r>
          </w:p>
        </w:tc>
        <w:tc>
          <w:tcPr>
            <w:tcW w:w="2807" w:type="dxa"/>
          </w:tcPr>
          <w:p w:rsidR="009428D4" w:rsidRPr="00B63B52" w:rsidRDefault="009428D4" w:rsidP="00890B33">
            <w:pPr>
              <w:pStyle w:val="Lgende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323975" cy="1323975"/>
                  <wp:effectExtent l="19050" t="0" r="9525" b="0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8D4" w:rsidRPr="00866C28" w:rsidRDefault="009428D4" w:rsidP="009428D4">
      <w:pPr>
        <w:pStyle w:val="Corpsdetexte"/>
        <w:tabs>
          <w:tab w:val="left" w:pos="0"/>
        </w:tabs>
        <w:spacing w:line="276" w:lineRule="auto"/>
        <w:jc w:val="right"/>
        <w:rPr>
          <w:rFonts w:ascii="Calibri" w:hAnsi="Calibri" w:cs="Calibri"/>
          <w:color w:val="000000"/>
        </w:rPr>
      </w:pPr>
    </w:p>
    <w:p w:rsidR="009428D4" w:rsidRDefault="009428D4" w:rsidP="009428D4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25D6F">
        <w:rPr>
          <w:rFonts w:ascii="Calibri" w:hAnsi="Calibri" w:cs="Calibri"/>
          <w:b/>
          <w:color w:val="000000"/>
          <w:sz w:val="32"/>
          <w:szCs w:val="32"/>
        </w:rPr>
        <w:t xml:space="preserve">Fonds </w:t>
      </w:r>
      <w:r>
        <w:rPr>
          <w:rFonts w:ascii="Calibri" w:hAnsi="Calibri" w:cs="Calibri"/>
          <w:b/>
          <w:color w:val="000000"/>
          <w:sz w:val="32"/>
          <w:szCs w:val="32"/>
        </w:rPr>
        <w:t>Compétitifs d’Innovation :</w:t>
      </w:r>
    </w:p>
    <w:p w:rsidR="009428D4" w:rsidRPr="00225D6F" w:rsidRDefault="009428D4" w:rsidP="009428D4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Autonomie, redevabilité et</w:t>
      </w:r>
      <w:r w:rsidRPr="00225D6F">
        <w:rPr>
          <w:rFonts w:ascii="Calibri" w:hAnsi="Calibri" w:cs="Calibri"/>
          <w:b/>
          <w:color w:val="000000"/>
          <w:sz w:val="32"/>
          <w:szCs w:val="32"/>
        </w:rPr>
        <w:t xml:space="preserve"> performance </w:t>
      </w:r>
    </w:p>
    <w:p w:rsidR="009428D4" w:rsidRPr="0074057B" w:rsidRDefault="009428D4" w:rsidP="009428D4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"/>
          <w:b/>
          <w:color w:val="000000"/>
          <w:sz w:val="28"/>
          <w:szCs w:val="28"/>
        </w:rPr>
      </w:pPr>
    </w:p>
    <w:p w:rsidR="009428D4" w:rsidRDefault="009428D4" w:rsidP="009428D4">
      <w:pPr>
        <w:pStyle w:val="Default"/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1F28E7">
        <w:rPr>
          <w:rFonts w:ascii="Calibri" w:hAnsi="Calibri" w:cs="Calibri"/>
          <w:b/>
          <w:sz w:val="36"/>
          <w:szCs w:val="36"/>
        </w:rPr>
        <w:t xml:space="preserve">PAQ-Développement de la Gestion Stratégique des </w:t>
      </w:r>
    </w:p>
    <w:p w:rsidR="009428D4" w:rsidRDefault="009428D4" w:rsidP="009428D4">
      <w:pPr>
        <w:pStyle w:val="Default"/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1F28E7">
        <w:rPr>
          <w:rFonts w:ascii="Calibri" w:hAnsi="Calibri" w:cs="Calibri"/>
          <w:b/>
          <w:sz w:val="36"/>
          <w:szCs w:val="36"/>
        </w:rPr>
        <w:t xml:space="preserve">Etablissements </w:t>
      </w:r>
      <w:r>
        <w:rPr>
          <w:rFonts w:ascii="Calibri" w:hAnsi="Calibri" w:cs="Calibri"/>
          <w:b/>
          <w:sz w:val="36"/>
          <w:szCs w:val="36"/>
        </w:rPr>
        <w:t>d’Enseignement Supérieur (</w:t>
      </w:r>
      <w:r w:rsidRPr="001F28E7">
        <w:rPr>
          <w:rFonts w:ascii="Calibri" w:hAnsi="Calibri" w:cs="Calibri"/>
          <w:b/>
          <w:sz w:val="36"/>
          <w:szCs w:val="36"/>
        </w:rPr>
        <w:t>PAQ-DGSE</w:t>
      </w:r>
      <w:r>
        <w:rPr>
          <w:rFonts w:ascii="Calibri" w:hAnsi="Calibri" w:cs="Calibri"/>
          <w:b/>
          <w:sz w:val="36"/>
          <w:szCs w:val="36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4"/>
        <w:gridCol w:w="4154"/>
      </w:tblGrid>
      <w:tr w:rsidR="009428D4" w:rsidRPr="00B63B52" w:rsidTr="00890B33">
        <w:trPr>
          <w:trHeight w:val="3336"/>
        </w:trPr>
        <w:tc>
          <w:tcPr>
            <w:tcW w:w="6204" w:type="dxa"/>
            <w:vAlign w:val="center"/>
          </w:tcPr>
          <w:p w:rsidR="009428D4" w:rsidRPr="00B63B52" w:rsidRDefault="009428D4" w:rsidP="00890B33">
            <w:pPr>
              <w:pStyle w:val="Corpsdetexte"/>
              <w:tabs>
                <w:tab w:val="left" w:pos="4426"/>
              </w:tabs>
              <w:spacing w:line="276" w:lineRule="auto"/>
              <w:jc w:val="center"/>
              <w:rPr>
                <w:rFonts w:ascii="Calibri" w:hAnsi="Calibri" w:cs="Calibri"/>
                <w:i/>
                <w:color w:val="00B0F0"/>
                <w:sz w:val="28"/>
                <w:szCs w:val="28"/>
              </w:rPr>
            </w:pP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E-CAPSULE : E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tablissement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C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ertifié et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A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utonome,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P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édagogie moderne et innovante, étudiants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S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atisfaits et motivés, formation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U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niversitaire pour une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L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arge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E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>mployabilité</w:t>
            </w:r>
          </w:p>
          <w:p w:rsidR="009428D4" w:rsidRPr="00B63B52" w:rsidRDefault="009428D4" w:rsidP="00890B3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i/>
                <w:color w:val="000000"/>
              </w:rPr>
            </w:pPr>
          </w:p>
          <w:p w:rsidR="009428D4" w:rsidRDefault="009428D4" w:rsidP="00890B33">
            <w:pPr>
              <w:pStyle w:val="Corpsdetexte"/>
              <w:tabs>
                <w:tab w:val="left" w:pos="4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32"/>
                <w:szCs w:val="32"/>
              </w:rPr>
            </w:pPr>
            <w:r w:rsidRPr="00B63B52">
              <w:rPr>
                <w:rFonts w:ascii="Calibri" w:hAnsi="Calibri" w:cs="Calibri"/>
                <w:b/>
                <w:bCs/>
                <w:i/>
                <w:color w:val="000000"/>
                <w:sz w:val="32"/>
                <w:szCs w:val="32"/>
              </w:rPr>
              <w:t>Fa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32"/>
                <w:szCs w:val="32"/>
              </w:rPr>
              <w:t>culté de Pharmacie de Monastir</w:t>
            </w:r>
          </w:p>
          <w:p w:rsidR="009428D4" w:rsidRPr="00B63B52" w:rsidRDefault="009428D4" w:rsidP="00890B33">
            <w:pPr>
              <w:pStyle w:val="Corpsdetexte"/>
              <w:tabs>
                <w:tab w:val="left" w:pos="4426"/>
              </w:tabs>
              <w:spacing w:line="276" w:lineRule="auto"/>
              <w:jc w:val="center"/>
              <w:rPr>
                <w:rFonts w:ascii="Calibri" w:hAnsi="Calibri" w:cs="Calibri"/>
                <w:b/>
                <w:iCs/>
                <w:color w:val="00B0F0"/>
                <w:sz w:val="32"/>
                <w:szCs w:val="32"/>
              </w:rPr>
            </w:pPr>
            <w:r w:rsidRPr="00B63B52">
              <w:rPr>
                <w:rFonts w:ascii="Calibri" w:hAnsi="Calibri" w:cs="Calibri"/>
                <w:b/>
                <w:bCs/>
                <w:i/>
                <w:sz w:val="32"/>
                <w:szCs w:val="32"/>
              </w:rPr>
              <w:t>Université de Monastir</w:t>
            </w:r>
          </w:p>
        </w:tc>
        <w:tc>
          <w:tcPr>
            <w:tcW w:w="4193" w:type="dxa"/>
          </w:tcPr>
          <w:p w:rsidR="009428D4" w:rsidRPr="00B63B52" w:rsidRDefault="009428D4" w:rsidP="00890B33">
            <w:pPr>
              <w:pStyle w:val="Corpsdetexte"/>
              <w:tabs>
                <w:tab w:val="left" w:pos="4426"/>
              </w:tabs>
              <w:spacing w:line="276" w:lineRule="auto"/>
              <w:rPr>
                <w:rFonts w:ascii="Calibri" w:hAnsi="Calibri" w:cs="Calibri"/>
                <w:b/>
                <w:iCs/>
                <w:color w:val="00B0F0"/>
                <w:sz w:val="32"/>
                <w:szCs w:val="32"/>
              </w:rPr>
            </w:pPr>
            <w:r>
              <w:rPr>
                <w:rFonts w:cs="Calibri"/>
                <w:b/>
                <w:bCs/>
                <w:iCs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margin">
                    <wp:posOffset>245110</wp:posOffset>
                  </wp:positionV>
                  <wp:extent cx="2405380" cy="2031365"/>
                  <wp:effectExtent l="19050" t="0" r="0" b="0"/>
                  <wp:wrapSquare wrapText="bothSides"/>
                  <wp:docPr id="1087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0" cy="2031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28D4" w:rsidRPr="0074057B" w:rsidRDefault="009428D4" w:rsidP="009428D4">
      <w:pPr>
        <w:pStyle w:val="Corpsdetexte"/>
        <w:tabs>
          <w:tab w:val="left" w:pos="4426"/>
        </w:tabs>
        <w:spacing w:line="276" w:lineRule="auto"/>
        <w:jc w:val="center"/>
        <w:rPr>
          <w:rFonts w:ascii="Calibri" w:hAnsi="Calibri" w:cs="Calibri"/>
          <w:b/>
          <w:iCs/>
          <w:color w:val="00B0F0"/>
          <w:sz w:val="32"/>
          <w:szCs w:val="32"/>
        </w:rPr>
      </w:pPr>
    </w:p>
    <w:p w:rsidR="009428D4" w:rsidRPr="00C61923" w:rsidRDefault="009428D4" w:rsidP="009428D4">
      <w:pPr>
        <w:pStyle w:val="Corpsdetexte"/>
        <w:tabs>
          <w:tab w:val="left" w:pos="4426"/>
        </w:tabs>
        <w:jc w:val="center"/>
        <w:rPr>
          <w:rFonts w:ascii="Calibri" w:hAnsi="Calibri" w:cs="Calibri"/>
          <w:b/>
          <w:bCs/>
          <w:color w:val="FF0000"/>
          <w:sz w:val="40"/>
          <w:szCs w:val="40"/>
        </w:rPr>
      </w:pPr>
      <w:r>
        <w:rPr>
          <w:rFonts w:ascii="Calibri" w:hAnsi="Calibri" w:cs="Calibri"/>
          <w:b/>
          <w:bCs/>
          <w:color w:val="FF0000"/>
          <w:sz w:val="40"/>
          <w:szCs w:val="40"/>
        </w:rPr>
        <w:t>Appel à candidature pour la sélection de candidats à la formation de formateurs en qualité</w:t>
      </w:r>
    </w:p>
    <w:p w:rsidR="009428D4" w:rsidRDefault="009428D4" w:rsidP="009428D4">
      <w:pPr>
        <w:pStyle w:val="Corpsdetexte"/>
        <w:tabs>
          <w:tab w:val="left" w:pos="4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9428D4" w:rsidRPr="000B5CE4" w:rsidRDefault="009428D4" w:rsidP="009428D4">
      <w:pPr>
        <w:pStyle w:val="Corpsdetexte"/>
        <w:tabs>
          <w:tab w:val="left" w:pos="4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0B5CE4">
        <w:rPr>
          <w:rFonts w:ascii="Calibri" w:hAnsi="Calibri" w:cs="Calibri"/>
          <w:b/>
          <w:bCs/>
          <w:color w:val="FF0000"/>
          <w:sz w:val="32"/>
          <w:szCs w:val="32"/>
        </w:rPr>
        <w:t>Domaine 1 : Gouvernance et autonomie</w:t>
      </w:r>
    </w:p>
    <w:p w:rsidR="009428D4" w:rsidRPr="000B5CE4" w:rsidRDefault="009428D4" w:rsidP="009428D4">
      <w:pPr>
        <w:pStyle w:val="Corpsdetexte"/>
        <w:tabs>
          <w:tab w:val="left" w:pos="4426"/>
        </w:tabs>
        <w:spacing w:line="276" w:lineRule="auto"/>
        <w:jc w:val="center"/>
        <w:rPr>
          <w:rFonts w:ascii="Calibri" w:hAnsi="Calibri" w:cs="Calibri"/>
          <w:i/>
          <w:color w:val="000000"/>
          <w:sz w:val="32"/>
          <w:szCs w:val="32"/>
        </w:rPr>
      </w:pPr>
      <w:r w:rsidRPr="000B5CE4">
        <w:rPr>
          <w:rFonts w:ascii="Calibri" w:hAnsi="Calibri" w:cs="Calibri"/>
          <w:b/>
          <w:bCs/>
          <w:color w:val="FF0000"/>
          <w:sz w:val="32"/>
          <w:szCs w:val="32"/>
        </w:rPr>
        <w:t xml:space="preserve">Activité A1.1-1 : </w:t>
      </w:r>
      <w:r>
        <w:rPr>
          <w:rFonts w:ascii="Calibri" w:hAnsi="Calibri" w:cs="Calibri"/>
          <w:b/>
          <w:bCs/>
          <w:color w:val="FF0000"/>
          <w:sz w:val="32"/>
          <w:szCs w:val="32"/>
        </w:rPr>
        <w:t>Former des formateurs en qualité</w:t>
      </w:r>
    </w:p>
    <w:p w:rsidR="009428D4" w:rsidRDefault="009428D4" w:rsidP="009428D4">
      <w:pPr>
        <w:pStyle w:val="Corpsdetexte"/>
        <w:tabs>
          <w:tab w:val="left" w:pos="4426"/>
        </w:tabs>
        <w:jc w:val="center"/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</w:pPr>
    </w:p>
    <w:p w:rsidR="009428D4" w:rsidRDefault="009428D4" w:rsidP="009428D4">
      <w:pPr>
        <w:pStyle w:val="Corpsdetexte"/>
        <w:tabs>
          <w:tab w:val="left" w:pos="4426"/>
        </w:tabs>
        <w:jc w:val="center"/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</w:pPr>
    </w:p>
    <w:p w:rsidR="009428D4" w:rsidRPr="009428D4" w:rsidRDefault="009428D4" w:rsidP="009428D4">
      <w:pPr>
        <w:pStyle w:val="Corpsdetexte"/>
        <w:tabs>
          <w:tab w:val="left" w:pos="4426"/>
        </w:tabs>
        <w:jc w:val="center"/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</w:pPr>
      <w:r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  <w:t>Février 2021</w:t>
      </w:r>
    </w:p>
    <w:p w:rsidR="009428D4" w:rsidRDefault="009428D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26397" w:rsidRDefault="00726397" w:rsidP="0072639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80349">
        <w:rPr>
          <w:rFonts w:asciiTheme="majorBidi" w:hAnsiTheme="majorBidi" w:cstheme="majorBidi"/>
          <w:b/>
          <w:bCs/>
          <w:sz w:val="32"/>
          <w:szCs w:val="32"/>
        </w:rPr>
        <w:lastRenderedPageBreak/>
        <w:t>Appel à candidature pour la sélection de candidats à la formation de formateurs en qualité</w:t>
      </w:r>
    </w:p>
    <w:p w:rsidR="00726397" w:rsidRDefault="00726397" w:rsidP="0072639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faculté de Pharmacie de Monastir (FPM) vise à sélectionner tre</w:t>
      </w:r>
      <w:r w:rsidR="00064B7C">
        <w:rPr>
          <w:rFonts w:asciiTheme="majorBidi" w:hAnsiTheme="majorBidi" w:cstheme="majorBidi"/>
          <w:sz w:val="24"/>
          <w:szCs w:val="24"/>
        </w:rPr>
        <w:t>nte candidats à la formation de</w:t>
      </w:r>
      <w:r>
        <w:rPr>
          <w:rFonts w:asciiTheme="majorBidi" w:hAnsiTheme="majorBidi" w:cstheme="majorBidi"/>
          <w:sz w:val="24"/>
          <w:szCs w:val="24"/>
        </w:rPr>
        <w:t xml:space="preserve"> formateurs en management de la qualité dans le cadre du projet PAQ-DGSE « développement de la gestion stratégique des établissements d’enseignement supérieur ».</w:t>
      </w:r>
    </w:p>
    <w:p w:rsidR="00726397" w:rsidRDefault="00726397" w:rsidP="00064B7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Cette formation porte sur la norme ISO 9001 version 2015 et se déroule sous forme de séminaires</w:t>
      </w:r>
      <w:r w:rsidR="00064B7C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ateliers totalisant 66 heures de formation (à raison de 6 heures/jour), </w:t>
      </w:r>
      <w:r w:rsidR="00064B7C">
        <w:rPr>
          <w:rFonts w:asciiTheme="majorBidi" w:hAnsiTheme="majorBidi" w:cstheme="majorBidi"/>
          <w:sz w:val="24"/>
          <w:szCs w:val="24"/>
        </w:rPr>
        <w:t>réparti</w:t>
      </w:r>
      <w:r>
        <w:rPr>
          <w:rFonts w:asciiTheme="majorBidi" w:hAnsiTheme="majorBidi" w:cstheme="majorBidi"/>
          <w:sz w:val="24"/>
          <w:szCs w:val="24"/>
        </w:rPr>
        <w:t xml:space="preserve">s en 7 séminaires comme suit : </w:t>
      </w:r>
    </w:p>
    <w:p w:rsidR="00726397" w:rsidRDefault="00726397" w:rsidP="0072639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Concepts généraux et principes de base </w:t>
      </w:r>
    </w:p>
    <w:p w:rsidR="00726397" w:rsidRDefault="00726397" w:rsidP="0072639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Leadership</w:t>
      </w:r>
    </w:p>
    <w:p w:rsidR="00726397" w:rsidRDefault="00726397" w:rsidP="0072639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Planification</w:t>
      </w:r>
    </w:p>
    <w:p w:rsidR="00726397" w:rsidRDefault="00726397" w:rsidP="0072639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Suppor</w:t>
      </w:r>
      <w:r w:rsidR="00064B7C">
        <w:rPr>
          <w:rFonts w:asciiTheme="majorBidi" w:hAnsiTheme="majorBidi" w:cstheme="majorBidi"/>
          <w:sz w:val="24"/>
          <w:szCs w:val="24"/>
        </w:rPr>
        <w:t>t</w:t>
      </w:r>
    </w:p>
    <w:p w:rsidR="00726397" w:rsidRDefault="00726397" w:rsidP="0072639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Réalisation des activités opérationnelles</w:t>
      </w:r>
    </w:p>
    <w:p w:rsidR="00726397" w:rsidRDefault="00726397" w:rsidP="0072639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Evaluation</w:t>
      </w:r>
      <w:r w:rsidRPr="00737E87">
        <w:rPr>
          <w:rFonts w:asciiTheme="majorBidi" w:hAnsiTheme="majorBidi" w:cstheme="majorBidi"/>
          <w:sz w:val="24"/>
          <w:szCs w:val="24"/>
        </w:rPr>
        <w:t xml:space="preserve"> de</w:t>
      </w:r>
      <w:r>
        <w:rPr>
          <w:rFonts w:asciiTheme="majorBidi" w:hAnsiTheme="majorBidi" w:cstheme="majorBidi"/>
          <w:sz w:val="24"/>
          <w:szCs w:val="24"/>
        </w:rPr>
        <w:t xml:space="preserve">s performances </w:t>
      </w:r>
    </w:p>
    <w:p w:rsidR="00726397" w:rsidRDefault="00726397" w:rsidP="0072639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Amélioration.</w:t>
      </w:r>
    </w:p>
    <w:p w:rsidR="00726397" w:rsidRDefault="00726397" w:rsidP="0072639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public cible est le personnel enseignant, admini</w:t>
      </w:r>
      <w:r w:rsidR="00064B7C">
        <w:rPr>
          <w:rFonts w:asciiTheme="majorBidi" w:hAnsiTheme="majorBidi" w:cstheme="majorBidi"/>
          <w:sz w:val="24"/>
          <w:szCs w:val="24"/>
        </w:rPr>
        <w:t>stratif et technicien permanent</w:t>
      </w:r>
      <w:r>
        <w:rPr>
          <w:rFonts w:asciiTheme="majorBidi" w:hAnsiTheme="majorBidi" w:cstheme="majorBidi"/>
          <w:sz w:val="24"/>
          <w:szCs w:val="24"/>
        </w:rPr>
        <w:t xml:space="preserve"> de la FPHM.</w:t>
      </w:r>
    </w:p>
    <w:p w:rsidR="00726397" w:rsidRDefault="00064B7C" w:rsidP="00064B7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nombre de candidats a été fixé à </w:t>
      </w:r>
      <w:r w:rsidR="00726397">
        <w:rPr>
          <w:rFonts w:asciiTheme="majorBidi" w:hAnsiTheme="majorBidi" w:cstheme="majorBidi"/>
          <w:sz w:val="24"/>
          <w:szCs w:val="24"/>
        </w:rPr>
        <w:t>30 personnels sélectionnés parmi les personnels permanents de la FPM.</w:t>
      </w:r>
    </w:p>
    <w:p w:rsidR="00726397" w:rsidRDefault="00726397" w:rsidP="0072639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formation aura lieu dans les locaux de la FPM.</w:t>
      </w:r>
    </w:p>
    <w:p w:rsidR="00B2348A" w:rsidRDefault="00726397" w:rsidP="00B234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forma</w:t>
      </w:r>
      <w:r w:rsidR="00B2348A">
        <w:rPr>
          <w:rFonts w:asciiTheme="majorBidi" w:hAnsiTheme="majorBidi" w:cstheme="majorBidi"/>
          <w:sz w:val="24"/>
          <w:szCs w:val="24"/>
        </w:rPr>
        <w:t>tion devrait être assurée entre</w:t>
      </w:r>
      <w:r w:rsidR="00064B7C">
        <w:rPr>
          <w:rFonts w:asciiTheme="majorBidi" w:hAnsiTheme="majorBidi" w:cstheme="majorBidi"/>
          <w:sz w:val="24"/>
          <w:szCs w:val="24"/>
        </w:rPr>
        <w:t xml:space="preserve"> </w:t>
      </w:r>
      <w:r w:rsidR="005B14BB">
        <w:rPr>
          <w:rFonts w:asciiTheme="majorBidi" w:hAnsiTheme="majorBidi" w:cstheme="majorBidi"/>
          <w:sz w:val="24"/>
          <w:szCs w:val="24"/>
        </w:rPr>
        <w:t>fin Avril</w:t>
      </w:r>
      <w:r>
        <w:rPr>
          <w:rFonts w:asciiTheme="majorBidi" w:hAnsiTheme="majorBidi" w:cstheme="majorBidi"/>
          <w:sz w:val="24"/>
          <w:szCs w:val="24"/>
        </w:rPr>
        <w:t xml:space="preserve"> et le 31 Juillet 2021 selon un planning arrê</w:t>
      </w:r>
      <w:r w:rsidR="00B2348A">
        <w:rPr>
          <w:rFonts w:asciiTheme="majorBidi" w:hAnsiTheme="majorBidi" w:cstheme="majorBidi"/>
          <w:sz w:val="24"/>
          <w:szCs w:val="24"/>
        </w:rPr>
        <w:t>té par le comité d’organisation.</w:t>
      </w:r>
    </w:p>
    <w:p w:rsidR="00726397" w:rsidRPr="00252909" w:rsidRDefault="00064B7C" w:rsidP="005B14B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Vous êtes priées</w:t>
      </w:r>
      <w:r w:rsidR="00726397">
        <w:rPr>
          <w:rFonts w:asciiTheme="majorBidi" w:hAnsiTheme="majorBidi" w:cstheme="majorBidi"/>
          <w:sz w:val="24"/>
          <w:szCs w:val="24"/>
        </w:rPr>
        <w:t xml:space="preserve"> de remplir les formulaires ci-joints (annexes 1 et 2) et </w:t>
      </w:r>
      <w:r>
        <w:rPr>
          <w:rFonts w:asciiTheme="majorBidi" w:hAnsiTheme="majorBidi" w:cstheme="majorBidi"/>
          <w:sz w:val="24"/>
          <w:szCs w:val="24"/>
        </w:rPr>
        <w:t xml:space="preserve">de </w:t>
      </w:r>
      <w:r w:rsidR="00726397">
        <w:rPr>
          <w:rFonts w:asciiTheme="majorBidi" w:hAnsiTheme="majorBidi" w:cstheme="majorBidi"/>
          <w:sz w:val="24"/>
          <w:szCs w:val="24"/>
        </w:rPr>
        <w:t>les envoyer à l’adresse</w:t>
      </w:r>
      <w:r>
        <w:rPr>
          <w:rFonts w:asciiTheme="majorBidi" w:hAnsiTheme="majorBidi" w:cstheme="majorBidi"/>
          <w:sz w:val="24"/>
          <w:szCs w:val="24"/>
        </w:rPr>
        <w:t xml:space="preserve"> suivante</w:t>
      </w:r>
      <w:r w:rsidR="00726397">
        <w:rPr>
          <w:rFonts w:asciiTheme="majorBidi" w:hAnsiTheme="majorBidi" w:cstheme="majorBidi"/>
          <w:sz w:val="24"/>
          <w:szCs w:val="24"/>
        </w:rPr>
        <w:t xml:space="preserve"> </w:t>
      </w:r>
      <w:r w:rsidR="00726397" w:rsidRPr="00C150AE">
        <w:rPr>
          <w:rFonts w:ascii="Calibri" w:hAnsi="Calibri"/>
          <w:b/>
          <w:bCs/>
          <w:color w:val="0070C0"/>
        </w:rPr>
        <w:t xml:space="preserve"> </w:t>
      </w:r>
      <w:hyperlink r:id="rId9" w:history="1">
        <w:r w:rsidR="00726397" w:rsidRPr="00703A66">
          <w:rPr>
            <w:rStyle w:val="Lienhypertexte"/>
            <w:rFonts w:ascii="Calibri" w:hAnsi="Calibri"/>
            <w:b/>
            <w:bCs/>
          </w:rPr>
          <w:t>douki.wahiba@gmail.com</w:t>
        </w:r>
      </w:hyperlink>
      <w:r w:rsidR="00726397" w:rsidRPr="00252909">
        <w:rPr>
          <w:rFonts w:asciiTheme="majorBidi" w:hAnsiTheme="majorBidi" w:cstheme="majorBidi"/>
          <w:sz w:val="24"/>
          <w:szCs w:val="24"/>
        </w:rPr>
        <w:t xml:space="preserve"> </w:t>
      </w:r>
      <w:r w:rsidR="00726397">
        <w:rPr>
          <w:rFonts w:asciiTheme="majorBidi" w:hAnsiTheme="majorBidi" w:cstheme="majorBidi"/>
          <w:sz w:val="24"/>
          <w:szCs w:val="24"/>
        </w:rPr>
        <w:t xml:space="preserve">avant le </w:t>
      </w:r>
      <w:r w:rsidR="005B14BB">
        <w:rPr>
          <w:rFonts w:asciiTheme="majorBidi" w:hAnsiTheme="majorBidi" w:cstheme="majorBidi"/>
          <w:sz w:val="24"/>
          <w:szCs w:val="24"/>
        </w:rPr>
        <w:t>10</w:t>
      </w:r>
      <w:r w:rsidR="00726397">
        <w:rPr>
          <w:rFonts w:asciiTheme="majorBidi" w:hAnsiTheme="majorBidi" w:cstheme="majorBidi"/>
          <w:sz w:val="24"/>
          <w:szCs w:val="24"/>
        </w:rPr>
        <w:t xml:space="preserve"> Avril 2021.</w:t>
      </w:r>
    </w:p>
    <w:p w:rsidR="00726397" w:rsidRDefault="00726397" w:rsidP="00064B7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sélection des candidats </w:t>
      </w:r>
      <w:r w:rsidR="00064B7C">
        <w:rPr>
          <w:rFonts w:asciiTheme="majorBidi" w:hAnsiTheme="majorBidi" w:cstheme="majorBidi"/>
          <w:sz w:val="24"/>
          <w:szCs w:val="24"/>
        </w:rPr>
        <w:t xml:space="preserve">sera faite </w:t>
      </w:r>
      <w:r>
        <w:rPr>
          <w:rFonts w:asciiTheme="majorBidi" w:hAnsiTheme="majorBidi" w:cstheme="majorBidi"/>
          <w:sz w:val="24"/>
          <w:szCs w:val="24"/>
        </w:rPr>
        <w:t>par la commission de sél</w:t>
      </w:r>
      <w:r w:rsidR="00064B7C">
        <w:rPr>
          <w:rFonts w:asciiTheme="majorBidi" w:hAnsiTheme="majorBidi" w:cstheme="majorBidi"/>
          <w:sz w:val="24"/>
          <w:szCs w:val="24"/>
        </w:rPr>
        <w:t>ection des candidatures qui établira</w:t>
      </w:r>
      <w:r>
        <w:rPr>
          <w:rFonts w:asciiTheme="majorBidi" w:hAnsiTheme="majorBidi" w:cstheme="majorBidi"/>
          <w:sz w:val="24"/>
          <w:szCs w:val="24"/>
        </w:rPr>
        <w:t xml:space="preserve"> un classement des candidats selon les critères suivants :</w:t>
      </w:r>
    </w:p>
    <w:p w:rsidR="00726397" w:rsidRDefault="00726397" w:rsidP="0072639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Pertinence du CV</w:t>
      </w:r>
    </w:p>
    <w:p w:rsidR="00726397" w:rsidRDefault="00726397" w:rsidP="0072639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Qualifications en rapport avec la formation </w:t>
      </w:r>
    </w:p>
    <w:p w:rsidR="00726397" w:rsidRDefault="00726397" w:rsidP="0072639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Motivation </w:t>
      </w:r>
    </w:p>
    <w:p w:rsidR="0057540A" w:rsidRDefault="00252909" w:rsidP="00252909">
      <w:pPr>
        <w:ind w:left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Annexe 1 : </w:t>
      </w:r>
      <w:r w:rsidR="0057540A" w:rsidRPr="0057540A">
        <w:rPr>
          <w:rFonts w:asciiTheme="majorBidi" w:hAnsiTheme="majorBidi" w:cstheme="majorBidi"/>
          <w:b/>
          <w:bCs/>
          <w:sz w:val="32"/>
          <w:szCs w:val="32"/>
        </w:rPr>
        <w:t>Lettre de candidature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et engagement </w:t>
      </w:r>
    </w:p>
    <w:p w:rsidR="00380349" w:rsidRDefault="00380349" w:rsidP="0038034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7540A" w:rsidRPr="0057540A" w:rsidRDefault="00252909" w:rsidP="0025290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 viens par la présente vous prier</w:t>
      </w:r>
      <w:r w:rsidR="00380349">
        <w:rPr>
          <w:rFonts w:asciiTheme="majorBidi" w:hAnsiTheme="majorBidi" w:cstheme="majorBidi"/>
          <w:sz w:val="24"/>
          <w:szCs w:val="24"/>
        </w:rPr>
        <w:t xml:space="preserve"> de bien vouloir accepter ma candidature pour la formation de formateur en qualité dans le cadre du projet DGSE.</w:t>
      </w:r>
    </w:p>
    <w:p w:rsidR="00252909" w:rsidRPr="00252909" w:rsidRDefault="00252909" w:rsidP="00C1251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2909">
        <w:rPr>
          <w:rFonts w:asciiTheme="majorBidi" w:hAnsiTheme="majorBidi" w:cstheme="majorBidi"/>
          <w:sz w:val="24"/>
          <w:szCs w:val="24"/>
        </w:rPr>
        <w:t>Je soussigné(e) Madame/Monsieur………………………………………………………………</w:t>
      </w:r>
      <w:r w:rsidR="00C12517">
        <w:rPr>
          <w:rFonts w:asciiTheme="majorBidi" w:hAnsiTheme="majorBidi" w:cstheme="majorBidi"/>
          <w:sz w:val="24"/>
          <w:szCs w:val="24"/>
        </w:rPr>
        <w:t>…</w:t>
      </w:r>
      <w:r w:rsidRPr="00252909">
        <w:rPr>
          <w:rFonts w:asciiTheme="majorBidi" w:hAnsiTheme="majorBidi" w:cstheme="majorBidi"/>
          <w:sz w:val="24"/>
          <w:szCs w:val="24"/>
        </w:rPr>
        <w:t>……titulaire de l</w:t>
      </w:r>
      <w:r w:rsidR="00C12517">
        <w:rPr>
          <w:rFonts w:asciiTheme="majorBidi" w:hAnsiTheme="majorBidi" w:cstheme="majorBidi"/>
          <w:sz w:val="24"/>
          <w:szCs w:val="24"/>
        </w:rPr>
        <w:t>a CIN………………………………………demeurant à</w:t>
      </w:r>
      <w:proofErr w:type="gramStart"/>
      <w:r w:rsidR="00C12517">
        <w:rPr>
          <w:rFonts w:asciiTheme="majorBidi" w:hAnsiTheme="majorBidi" w:cstheme="majorBidi"/>
          <w:sz w:val="24"/>
          <w:szCs w:val="24"/>
        </w:rPr>
        <w:t>…………………</w:t>
      </w:r>
      <w:r w:rsidRPr="00252909">
        <w:rPr>
          <w:rFonts w:asciiTheme="majorBidi" w:hAnsiTheme="majorBidi" w:cstheme="majorBidi"/>
          <w:sz w:val="24"/>
          <w:szCs w:val="24"/>
        </w:rPr>
        <w:t>…</w:t>
      </w:r>
      <w:r w:rsidR="00C12517">
        <w:rPr>
          <w:rFonts w:asciiTheme="majorBidi" w:hAnsiTheme="majorBidi" w:cstheme="majorBidi"/>
          <w:sz w:val="24"/>
          <w:szCs w:val="24"/>
        </w:rPr>
        <w:t>…..</w:t>
      </w:r>
      <w:r w:rsidRPr="00252909">
        <w:rPr>
          <w:rFonts w:asciiTheme="majorBidi" w:hAnsiTheme="majorBidi" w:cstheme="majorBidi"/>
          <w:sz w:val="24"/>
          <w:szCs w:val="24"/>
        </w:rPr>
        <w:t>…………,</w:t>
      </w:r>
      <w:proofErr w:type="gramEnd"/>
      <w:r w:rsidRPr="00252909">
        <w:rPr>
          <w:rFonts w:asciiTheme="majorBidi" w:hAnsiTheme="majorBidi" w:cstheme="majorBidi"/>
          <w:sz w:val="24"/>
          <w:szCs w:val="24"/>
        </w:rPr>
        <w:t xml:space="preserve"> agissant en qualité</w:t>
      </w:r>
      <w:r w:rsidR="00C12517" w:rsidRPr="00C12517">
        <w:rPr>
          <w:rFonts w:asciiTheme="majorBidi" w:hAnsiTheme="majorBidi" w:cstheme="majorBidi"/>
          <w:sz w:val="24"/>
          <w:szCs w:val="24"/>
        </w:rPr>
        <w:t xml:space="preserve"> </w:t>
      </w:r>
      <w:r w:rsidR="00C12517" w:rsidRPr="00252909">
        <w:rPr>
          <w:rFonts w:asciiTheme="majorBidi" w:hAnsiTheme="majorBidi" w:cstheme="majorBidi"/>
          <w:sz w:val="24"/>
          <w:szCs w:val="24"/>
        </w:rPr>
        <w:t>de</w:t>
      </w:r>
      <w:r w:rsidR="00C12517">
        <w:rPr>
          <w:rFonts w:asciiTheme="majorBidi" w:hAnsiTheme="majorBidi" w:cstheme="majorBidi"/>
          <w:sz w:val="24"/>
          <w:szCs w:val="24"/>
        </w:rPr>
        <w:t xml:space="preserve"> </w:t>
      </w:r>
      <w:r w:rsidR="00C12517" w:rsidRPr="00C12517">
        <w:rPr>
          <w:rFonts w:asciiTheme="majorBidi" w:hAnsiTheme="majorBidi" w:cstheme="majorBidi"/>
          <w:sz w:val="24"/>
          <w:szCs w:val="24"/>
        </w:rPr>
        <w:t>*</w:t>
      </w:r>
      <w:r w:rsidR="00C12517">
        <w:rPr>
          <w:rFonts w:asciiTheme="majorBidi" w:hAnsiTheme="majorBidi" w:cstheme="majorBidi"/>
          <w:sz w:val="24"/>
          <w:szCs w:val="24"/>
        </w:rPr>
        <w:t>…………………………….</w:t>
      </w:r>
      <w:r w:rsidRPr="00252909">
        <w:rPr>
          <w:rFonts w:asciiTheme="majorBidi" w:hAnsiTheme="majorBidi" w:cstheme="majorBidi"/>
          <w:sz w:val="24"/>
          <w:szCs w:val="24"/>
        </w:rPr>
        <w:t xml:space="preserve"> à la faculté de Pharmacie de Monastir</w:t>
      </w:r>
    </w:p>
    <w:p w:rsidR="00252909" w:rsidRDefault="00252909" w:rsidP="0025290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252909">
        <w:rPr>
          <w:rFonts w:asciiTheme="majorBidi" w:hAnsiTheme="majorBidi" w:cstheme="majorBidi"/>
          <w:sz w:val="24"/>
          <w:szCs w:val="24"/>
        </w:rPr>
        <w:t>déclare</w:t>
      </w:r>
      <w:proofErr w:type="gramEnd"/>
      <w:r w:rsidRPr="00252909">
        <w:rPr>
          <w:rFonts w:asciiTheme="majorBidi" w:hAnsiTheme="majorBidi" w:cstheme="majorBidi"/>
          <w:sz w:val="24"/>
          <w:szCs w:val="24"/>
        </w:rPr>
        <w:t xml:space="preserve"> :</w:t>
      </w:r>
    </w:p>
    <w:p w:rsidR="00252909" w:rsidRDefault="00252909" w:rsidP="00252909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2909">
        <w:rPr>
          <w:rFonts w:asciiTheme="majorBidi" w:hAnsiTheme="majorBidi" w:cstheme="majorBidi"/>
          <w:sz w:val="24"/>
          <w:szCs w:val="24"/>
        </w:rPr>
        <w:t>Avoir pris connaissance des règles de fonctionnement de la formation</w:t>
      </w:r>
    </w:p>
    <w:p w:rsidR="00252909" w:rsidRDefault="00252909" w:rsidP="00252909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2909">
        <w:rPr>
          <w:rFonts w:asciiTheme="majorBidi" w:hAnsiTheme="majorBidi" w:cstheme="majorBidi"/>
          <w:sz w:val="24"/>
          <w:szCs w:val="24"/>
        </w:rPr>
        <w:t>M’engage à respecter les programmes et référentiels de la formation</w:t>
      </w:r>
    </w:p>
    <w:p w:rsidR="00252909" w:rsidRPr="00252909" w:rsidRDefault="00252909" w:rsidP="00252909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2909">
        <w:rPr>
          <w:rFonts w:asciiTheme="majorBidi" w:hAnsiTheme="majorBidi" w:cstheme="majorBidi"/>
          <w:sz w:val="24"/>
          <w:szCs w:val="24"/>
        </w:rPr>
        <w:t>M’engage à respecter les règles et procédures mentionnées dans l’appel à candidature, à savoir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252909" w:rsidRDefault="00252909" w:rsidP="00252909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2909">
        <w:rPr>
          <w:rFonts w:asciiTheme="majorBidi" w:hAnsiTheme="majorBidi" w:cstheme="majorBidi"/>
          <w:sz w:val="24"/>
          <w:szCs w:val="24"/>
        </w:rPr>
        <w:t>suivre la totalité de la formation</w:t>
      </w:r>
    </w:p>
    <w:p w:rsidR="00252909" w:rsidRDefault="00252909" w:rsidP="00252909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2909">
        <w:rPr>
          <w:rFonts w:asciiTheme="majorBidi" w:hAnsiTheme="majorBidi" w:cstheme="majorBidi"/>
          <w:sz w:val="24"/>
          <w:szCs w:val="24"/>
        </w:rPr>
        <w:t xml:space="preserve">assurer les différentes formations dispensées par la FPM dans ce domaine : formations </w:t>
      </w:r>
      <w:proofErr w:type="spellStart"/>
      <w:r w:rsidRPr="00252909">
        <w:rPr>
          <w:rFonts w:asciiTheme="majorBidi" w:hAnsiTheme="majorBidi" w:cstheme="majorBidi"/>
          <w:sz w:val="24"/>
          <w:szCs w:val="24"/>
        </w:rPr>
        <w:t>curriculaires</w:t>
      </w:r>
      <w:proofErr w:type="spellEnd"/>
      <w:r w:rsidRPr="00252909">
        <w:rPr>
          <w:rFonts w:asciiTheme="majorBidi" w:hAnsiTheme="majorBidi" w:cstheme="majorBidi"/>
          <w:sz w:val="24"/>
          <w:szCs w:val="24"/>
        </w:rPr>
        <w:t>, développement professionnel continu, formations post-</w:t>
      </w:r>
      <w:proofErr w:type="spellStart"/>
      <w:r w:rsidRPr="00252909">
        <w:rPr>
          <w:rFonts w:asciiTheme="majorBidi" w:hAnsiTheme="majorBidi" w:cstheme="majorBidi"/>
          <w:sz w:val="24"/>
          <w:szCs w:val="24"/>
        </w:rPr>
        <w:t>univertsitaires</w:t>
      </w:r>
      <w:proofErr w:type="spellEnd"/>
      <w:r w:rsidRPr="00252909">
        <w:rPr>
          <w:rFonts w:asciiTheme="majorBidi" w:hAnsiTheme="majorBidi" w:cstheme="majorBidi"/>
          <w:sz w:val="24"/>
          <w:szCs w:val="24"/>
        </w:rPr>
        <w:t>.</w:t>
      </w:r>
    </w:p>
    <w:p w:rsidR="00252909" w:rsidRDefault="00252909" w:rsidP="00252909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2909">
        <w:rPr>
          <w:rFonts w:asciiTheme="majorBidi" w:hAnsiTheme="majorBidi" w:cstheme="majorBidi"/>
          <w:sz w:val="24"/>
          <w:szCs w:val="24"/>
        </w:rPr>
        <w:t>contribuer activement la mise en place du système de management de la qualité de la FPM.</w:t>
      </w:r>
    </w:p>
    <w:p w:rsidR="00252909" w:rsidRPr="00252909" w:rsidRDefault="00252909" w:rsidP="00252909">
      <w:pPr>
        <w:pStyle w:val="Paragraphedeliste"/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380349" w:rsidRDefault="00380349" w:rsidP="0025290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Dans l’attente d’une réponse que j’espère favorable, veuillez </w:t>
      </w:r>
      <w:r w:rsidR="00252909">
        <w:rPr>
          <w:rFonts w:asciiTheme="majorBidi" w:hAnsiTheme="majorBidi" w:cstheme="majorBidi"/>
          <w:sz w:val="24"/>
          <w:szCs w:val="24"/>
        </w:rPr>
        <w:t xml:space="preserve">agréer, </w:t>
      </w:r>
      <w:r>
        <w:rPr>
          <w:rFonts w:asciiTheme="majorBidi" w:hAnsiTheme="majorBidi" w:cstheme="majorBidi"/>
          <w:sz w:val="24"/>
          <w:szCs w:val="24"/>
        </w:rPr>
        <w:t>Mr le Doyen</w:t>
      </w:r>
      <w:r w:rsidR="00252909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52909">
        <w:rPr>
          <w:rFonts w:asciiTheme="majorBidi" w:hAnsiTheme="majorBidi" w:cstheme="majorBidi"/>
          <w:sz w:val="24"/>
          <w:szCs w:val="24"/>
        </w:rPr>
        <w:t xml:space="preserve">l’expression de </w:t>
      </w:r>
      <w:r>
        <w:rPr>
          <w:rFonts w:asciiTheme="majorBidi" w:hAnsiTheme="majorBidi" w:cstheme="majorBidi"/>
          <w:sz w:val="24"/>
          <w:szCs w:val="24"/>
        </w:rPr>
        <w:t>mon profond respect.</w:t>
      </w:r>
    </w:p>
    <w:p w:rsidR="00380349" w:rsidRDefault="00380349" w:rsidP="00380349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380349" w:rsidRDefault="00380349" w:rsidP="00380349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380349" w:rsidRPr="000D2C0F" w:rsidRDefault="00380349" w:rsidP="0038034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D2C0F">
        <w:rPr>
          <w:rFonts w:asciiTheme="majorBidi" w:hAnsiTheme="majorBidi" w:cstheme="majorBidi"/>
          <w:b/>
          <w:bCs/>
          <w:sz w:val="24"/>
          <w:szCs w:val="24"/>
        </w:rPr>
        <w:t>Signature</w:t>
      </w:r>
    </w:p>
    <w:p w:rsidR="00380349" w:rsidRDefault="00380349" w:rsidP="00380349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380349" w:rsidRDefault="00380349" w:rsidP="00380349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380349" w:rsidRPr="000D2C0F" w:rsidRDefault="00C12517" w:rsidP="00C12517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0D2C0F">
        <w:rPr>
          <w:rFonts w:asciiTheme="majorBidi" w:hAnsiTheme="majorBidi" w:cstheme="majorBidi"/>
          <w:i/>
          <w:iCs/>
          <w:sz w:val="24"/>
          <w:szCs w:val="24"/>
        </w:rPr>
        <w:t>* : enseignant, technicien, agent administratif</w:t>
      </w:r>
    </w:p>
    <w:p w:rsidR="00380349" w:rsidRDefault="00380349" w:rsidP="00380349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737E87" w:rsidRPr="00252909" w:rsidRDefault="00252909" w:rsidP="0025290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Annexe 2 : </w:t>
      </w:r>
      <w:r w:rsidR="00737E87" w:rsidRPr="00252909"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1"/>
        <w:gridCol w:w="1547"/>
        <w:gridCol w:w="2308"/>
        <w:gridCol w:w="2301"/>
        <w:gridCol w:w="2361"/>
      </w:tblGrid>
      <w:tr w:rsidR="00252909" w:rsidRPr="00887B00" w:rsidTr="00890B33">
        <w:tc>
          <w:tcPr>
            <w:tcW w:w="5198" w:type="dxa"/>
            <w:gridSpan w:val="3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887B00">
              <w:rPr>
                <w:rFonts w:ascii="Calibri" w:hAnsi="Calibri"/>
                <w:b/>
                <w:bCs/>
              </w:rPr>
              <w:t>Nom</w:t>
            </w:r>
          </w:p>
        </w:tc>
        <w:tc>
          <w:tcPr>
            <w:tcW w:w="5199" w:type="dxa"/>
            <w:gridSpan w:val="2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252909" w:rsidRPr="00887B00" w:rsidTr="00890B33">
        <w:tc>
          <w:tcPr>
            <w:tcW w:w="5198" w:type="dxa"/>
            <w:gridSpan w:val="3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Prénom</w:t>
            </w:r>
          </w:p>
        </w:tc>
        <w:tc>
          <w:tcPr>
            <w:tcW w:w="5199" w:type="dxa"/>
            <w:gridSpan w:val="2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252909" w:rsidRPr="00887B00" w:rsidTr="00890B33">
        <w:tc>
          <w:tcPr>
            <w:tcW w:w="5198" w:type="dxa"/>
            <w:gridSpan w:val="3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Date de naissance</w:t>
            </w:r>
          </w:p>
        </w:tc>
        <w:tc>
          <w:tcPr>
            <w:tcW w:w="5199" w:type="dxa"/>
            <w:gridSpan w:val="2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252909" w:rsidRPr="00887B00" w:rsidTr="00890B33">
        <w:tc>
          <w:tcPr>
            <w:tcW w:w="5198" w:type="dxa"/>
            <w:gridSpan w:val="3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Tél</w:t>
            </w:r>
          </w:p>
        </w:tc>
        <w:tc>
          <w:tcPr>
            <w:tcW w:w="5199" w:type="dxa"/>
            <w:gridSpan w:val="2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252909" w:rsidRPr="00887B00" w:rsidTr="00890B33">
        <w:tc>
          <w:tcPr>
            <w:tcW w:w="5198" w:type="dxa"/>
            <w:gridSpan w:val="3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Adresse électronique</w:t>
            </w:r>
          </w:p>
        </w:tc>
        <w:tc>
          <w:tcPr>
            <w:tcW w:w="5199" w:type="dxa"/>
            <w:gridSpan w:val="2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252909" w:rsidRPr="00887B00" w:rsidTr="00890B33">
        <w:tc>
          <w:tcPr>
            <w:tcW w:w="5198" w:type="dxa"/>
            <w:gridSpan w:val="3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Fonction</w:t>
            </w:r>
          </w:p>
        </w:tc>
        <w:tc>
          <w:tcPr>
            <w:tcW w:w="5199" w:type="dxa"/>
            <w:gridSpan w:val="2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252909" w:rsidRPr="00887B00" w:rsidTr="00890B33">
        <w:tc>
          <w:tcPr>
            <w:tcW w:w="817" w:type="dxa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4381" w:type="dxa"/>
            <w:gridSpan w:val="2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Institution (Début – fin)</w:t>
            </w:r>
          </w:p>
        </w:tc>
        <w:tc>
          <w:tcPr>
            <w:tcW w:w="5199" w:type="dxa"/>
            <w:gridSpan w:val="2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Diplôme obtenu</w:t>
            </w:r>
          </w:p>
        </w:tc>
      </w:tr>
      <w:tr w:rsidR="00252909" w:rsidRPr="00887B00" w:rsidTr="00890B33">
        <w:tc>
          <w:tcPr>
            <w:tcW w:w="817" w:type="dxa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381" w:type="dxa"/>
            <w:gridSpan w:val="2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5199" w:type="dxa"/>
            <w:gridSpan w:val="2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252909" w:rsidRPr="00887B00" w:rsidTr="00890B33">
        <w:tc>
          <w:tcPr>
            <w:tcW w:w="817" w:type="dxa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4381" w:type="dxa"/>
            <w:gridSpan w:val="2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5199" w:type="dxa"/>
            <w:gridSpan w:val="2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252909" w:rsidRPr="00887B00" w:rsidTr="00890B33">
        <w:tc>
          <w:tcPr>
            <w:tcW w:w="817" w:type="dxa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4381" w:type="dxa"/>
            <w:gridSpan w:val="2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5199" w:type="dxa"/>
            <w:gridSpan w:val="2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252909" w:rsidRPr="00887B00" w:rsidTr="00890B33">
        <w:tc>
          <w:tcPr>
            <w:tcW w:w="10397" w:type="dxa"/>
            <w:gridSpan w:val="5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Connaissances linguistiques (échelle de 1 à 5 avec 1 : excellent et 5 connaissance de base</w:t>
            </w:r>
          </w:p>
        </w:tc>
      </w:tr>
      <w:tr w:rsidR="00252909" w:rsidRPr="00887B00" w:rsidTr="00890B33">
        <w:tc>
          <w:tcPr>
            <w:tcW w:w="2599" w:type="dxa"/>
            <w:gridSpan w:val="2"/>
          </w:tcPr>
          <w:p w:rsidR="00252909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Langue</w:t>
            </w:r>
          </w:p>
        </w:tc>
        <w:tc>
          <w:tcPr>
            <w:tcW w:w="2599" w:type="dxa"/>
          </w:tcPr>
          <w:p w:rsidR="00252909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Lu</w:t>
            </w:r>
          </w:p>
        </w:tc>
        <w:tc>
          <w:tcPr>
            <w:tcW w:w="2599" w:type="dxa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Parlé</w:t>
            </w:r>
          </w:p>
        </w:tc>
        <w:tc>
          <w:tcPr>
            <w:tcW w:w="2600" w:type="dxa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Ecrit</w:t>
            </w:r>
          </w:p>
        </w:tc>
      </w:tr>
      <w:tr w:rsidR="00252909" w:rsidRPr="00887B00" w:rsidTr="00890B33">
        <w:tc>
          <w:tcPr>
            <w:tcW w:w="2599" w:type="dxa"/>
            <w:gridSpan w:val="2"/>
          </w:tcPr>
          <w:p w:rsidR="00252909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Français</w:t>
            </w:r>
          </w:p>
        </w:tc>
        <w:tc>
          <w:tcPr>
            <w:tcW w:w="2599" w:type="dxa"/>
          </w:tcPr>
          <w:p w:rsidR="00252909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99" w:type="dxa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600" w:type="dxa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252909" w:rsidRPr="00887B00" w:rsidTr="00890B33">
        <w:tc>
          <w:tcPr>
            <w:tcW w:w="2599" w:type="dxa"/>
            <w:gridSpan w:val="2"/>
          </w:tcPr>
          <w:p w:rsidR="00252909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Anglais</w:t>
            </w:r>
          </w:p>
        </w:tc>
        <w:tc>
          <w:tcPr>
            <w:tcW w:w="2599" w:type="dxa"/>
          </w:tcPr>
          <w:p w:rsidR="00252909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99" w:type="dxa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600" w:type="dxa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252909" w:rsidRPr="00887B00" w:rsidTr="00890B33">
        <w:tc>
          <w:tcPr>
            <w:tcW w:w="2599" w:type="dxa"/>
            <w:gridSpan w:val="2"/>
          </w:tcPr>
          <w:p w:rsidR="00252909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Arabe</w:t>
            </w:r>
          </w:p>
        </w:tc>
        <w:tc>
          <w:tcPr>
            <w:tcW w:w="2599" w:type="dxa"/>
          </w:tcPr>
          <w:p w:rsidR="00252909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99" w:type="dxa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600" w:type="dxa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252909" w:rsidRPr="00887B00" w:rsidTr="00890B33">
        <w:tc>
          <w:tcPr>
            <w:tcW w:w="10397" w:type="dxa"/>
            <w:gridSpan w:val="5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Qualifications en relation avec la formation</w:t>
            </w:r>
          </w:p>
        </w:tc>
      </w:tr>
      <w:tr w:rsidR="00252909" w:rsidRPr="00887B00" w:rsidTr="00890B33">
        <w:tc>
          <w:tcPr>
            <w:tcW w:w="5198" w:type="dxa"/>
            <w:gridSpan w:val="3"/>
          </w:tcPr>
          <w:p w:rsidR="00252909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5199" w:type="dxa"/>
            <w:gridSpan w:val="2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252909" w:rsidRPr="00887B00" w:rsidTr="00890B33">
        <w:tc>
          <w:tcPr>
            <w:tcW w:w="5198" w:type="dxa"/>
            <w:gridSpan w:val="3"/>
          </w:tcPr>
          <w:p w:rsidR="00252909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5199" w:type="dxa"/>
            <w:gridSpan w:val="2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252909" w:rsidRPr="00887B00" w:rsidTr="00890B33">
        <w:tc>
          <w:tcPr>
            <w:tcW w:w="5198" w:type="dxa"/>
            <w:gridSpan w:val="3"/>
          </w:tcPr>
          <w:p w:rsidR="00252909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5199" w:type="dxa"/>
            <w:gridSpan w:val="2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252909" w:rsidRPr="00887B00" w:rsidTr="00890B33">
        <w:tc>
          <w:tcPr>
            <w:tcW w:w="5198" w:type="dxa"/>
            <w:gridSpan w:val="3"/>
          </w:tcPr>
          <w:p w:rsidR="00252909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Expériences professionnelles</w:t>
            </w:r>
          </w:p>
        </w:tc>
        <w:tc>
          <w:tcPr>
            <w:tcW w:w="5199" w:type="dxa"/>
            <w:gridSpan w:val="2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252909" w:rsidRPr="00887B00" w:rsidTr="00890B33">
        <w:tc>
          <w:tcPr>
            <w:tcW w:w="2599" w:type="dxa"/>
            <w:gridSpan w:val="2"/>
          </w:tcPr>
          <w:p w:rsidR="00252909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Date</w:t>
            </w:r>
          </w:p>
        </w:tc>
        <w:tc>
          <w:tcPr>
            <w:tcW w:w="2599" w:type="dxa"/>
          </w:tcPr>
          <w:p w:rsidR="00252909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Lieu</w:t>
            </w:r>
          </w:p>
        </w:tc>
        <w:tc>
          <w:tcPr>
            <w:tcW w:w="2599" w:type="dxa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Nature</w:t>
            </w:r>
          </w:p>
        </w:tc>
        <w:tc>
          <w:tcPr>
            <w:tcW w:w="2600" w:type="dxa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description</w:t>
            </w:r>
          </w:p>
        </w:tc>
      </w:tr>
      <w:tr w:rsidR="00252909" w:rsidRPr="00887B00" w:rsidTr="00890B33">
        <w:tc>
          <w:tcPr>
            <w:tcW w:w="2599" w:type="dxa"/>
            <w:gridSpan w:val="2"/>
          </w:tcPr>
          <w:p w:rsidR="00252909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2599" w:type="dxa"/>
          </w:tcPr>
          <w:p w:rsidR="00252909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99" w:type="dxa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600" w:type="dxa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252909" w:rsidRPr="00887B00" w:rsidTr="00890B33">
        <w:tc>
          <w:tcPr>
            <w:tcW w:w="2599" w:type="dxa"/>
            <w:gridSpan w:val="2"/>
          </w:tcPr>
          <w:p w:rsidR="00252909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2599" w:type="dxa"/>
          </w:tcPr>
          <w:p w:rsidR="00252909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99" w:type="dxa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600" w:type="dxa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252909" w:rsidRPr="00887B00" w:rsidTr="00890B33">
        <w:tc>
          <w:tcPr>
            <w:tcW w:w="10397" w:type="dxa"/>
            <w:gridSpan w:val="5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Autres informations</w:t>
            </w:r>
          </w:p>
        </w:tc>
      </w:tr>
      <w:tr w:rsidR="00252909" w:rsidRPr="00887B00" w:rsidTr="00890B33">
        <w:trPr>
          <w:trHeight w:val="889"/>
        </w:trPr>
        <w:tc>
          <w:tcPr>
            <w:tcW w:w="10397" w:type="dxa"/>
            <w:gridSpan w:val="5"/>
          </w:tcPr>
          <w:p w:rsidR="00252909" w:rsidRPr="00887B00" w:rsidRDefault="00252909" w:rsidP="00890B33">
            <w:pPr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</w:tbl>
    <w:p w:rsidR="00252909" w:rsidRDefault="00252909" w:rsidP="00737E8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2909" w:rsidRDefault="00252909" w:rsidP="00737E8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2909" w:rsidRDefault="00252909" w:rsidP="00737E8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2909" w:rsidRPr="00737E87" w:rsidRDefault="00252909" w:rsidP="00737E8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52909" w:rsidRPr="00737E87" w:rsidSect="001D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F81"/>
    <w:multiLevelType w:val="hybridMultilevel"/>
    <w:tmpl w:val="F8488180"/>
    <w:lvl w:ilvl="0" w:tplc="018EFF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21E3D"/>
    <w:multiLevelType w:val="hybridMultilevel"/>
    <w:tmpl w:val="71DC997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DB4032"/>
    <w:multiLevelType w:val="hybridMultilevel"/>
    <w:tmpl w:val="EA14B2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0345B8"/>
    <w:multiLevelType w:val="hybridMultilevel"/>
    <w:tmpl w:val="C2C21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0A"/>
    <w:rsid w:val="00064B7C"/>
    <w:rsid w:val="000D2C0F"/>
    <w:rsid w:val="0011281F"/>
    <w:rsid w:val="001359FB"/>
    <w:rsid w:val="001D7816"/>
    <w:rsid w:val="00252909"/>
    <w:rsid w:val="00380349"/>
    <w:rsid w:val="0057540A"/>
    <w:rsid w:val="005B14BB"/>
    <w:rsid w:val="00726397"/>
    <w:rsid w:val="00737E87"/>
    <w:rsid w:val="00790298"/>
    <w:rsid w:val="009428D4"/>
    <w:rsid w:val="00AB4CC5"/>
    <w:rsid w:val="00AE6CCC"/>
    <w:rsid w:val="00B2348A"/>
    <w:rsid w:val="00B52CE2"/>
    <w:rsid w:val="00C12517"/>
    <w:rsid w:val="00DD34F8"/>
    <w:rsid w:val="00F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540A"/>
    <w:pPr>
      <w:ind w:left="720"/>
      <w:contextualSpacing/>
    </w:pPr>
  </w:style>
  <w:style w:type="character" w:styleId="Lienhypertexte">
    <w:name w:val="Hyperlink"/>
    <w:rsid w:val="00252909"/>
    <w:rPr>
      <w:color w:val="0000FF"/>
      <w:u w:val="single"/>
    </w:rPr>
  </w:style>
  <w:style w:type="table" w:styleId="Grilledutableau">
    <w:name w:val="Table Grid"/>
    <w:basedOn w:val="TableauNormal"/>
    <w:rsid w:val="00252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9428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428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link w:val="LgendeCar"/>
    <w:qFormat/>
    <w:rsid w:val="009428D4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LgendeCar">
    <w:name w:val="Légende Car"/>
    <w:link w:val="Lgende"/>
    <w:rsid w:val="009428D4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customStyle="1" w:styleId="Default">
    <w:name w:val="Default"/>
    <w:rsid w:val="00942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540A"/>
    <w:pPr>
      <w:ind w:left="720"/>
      <w:contextualSpacing/>
    </w:pPr>
  </w:style>
  <w:style w:type="character" w:styleId="Lienhypertexte">
    <w:name w:val="Hyperlink"/>
    <w:rsid w:val="00252909"/>
    <w:rPr>
      <w:color w:val="0000FF"/>
      <w:u w:val="single"/>
    </w:rPr>
  </w:style>
  <w:style w:type="table" w:styleId="Grilledutableau">
    <w:name w:val="Table Grid"/>
    <w:basedOn w:val="TableauNormal"/>
    <w:rsid w:val="00252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9428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428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link w:val="LgendeCar"/>
    <w:qFormat/>
    <w:rsid w:val="009428D4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LgendeCar">
    <w:name w:val="Légende Car"/>
    <w:link w:val="Lgende"/>
    <w:rsid w:val="009428D4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customStyle="1" w:styleId="Default">
    <w:name w:val="Default"/>
    <w:rsid w:val="00942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uki.wahib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poste 001</cp:lastModifiedBy>
  <cp:revision>2</cp:revision>
  <cp:lastPrinted>2021-03-27T10:59:00Z</cp:lastPrinted>
  <dcterms:created xsi:type="dcterms:W3CDTF">2021-03-29T12:22:00Z</dcterms:created>
  <dcterms:modified xsi:type="dcterms:W3CDTF">2021-03-29T12:22:00Z</dcterms:modified>
</cp:coreProperties>
</file>