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FA" w:rsidRPr="00194AE1" w:rsidRDefault="00194AE1" w:rsidP="00CF5AFA">
      <w:pPr>
        <w:spacing w:line="360" w:lineRule="auto"/>
        <w:jc w:val="center"/>
        <w:rPr>
          <w:rFonts w:cs="Calibri"/>
          <w:b/>
          <w:bCs/>
          <w:sz w:val="28"/>
          <w:szCs w:val="28"/>
        </w:rPr>
      </w:pPr>
      <w:bookmarkStart w:id="0" w:name="_GoBack"/>
      <w:bookmarkEnd w:id="0"/>
      <w:r w:rsidRPr="00194AE1">
        <w:rPr>
          <w:rFonts w:cs="Calibri"/>
          <w:b/>
          <w:bCs/>
          <w:sz w:val="28"/>
          <w:szCs w:val="28"/>
        </w:rPr>
        <w:t xml:space="preserve">Epreuve 2 : sciences du médicament </w:t>
      </w:r>
    </w:p>
    <w:p w:rsidR="00CF5AFA" w:rsidRPr="00194AE1" w:rsidRDefault="00CF5AFA" w:rsidP="00CF5AFA">
      <w:pPr>
        <w:spacing w:line="360" w:lineRule="auto"/>
        <w:jc w:val="both"/>
        <w:rPr>
          <w:rFonts w:cs="Calibri"/>
          <w:b/>
          <w:bCs/>
          <w:sz w:val="28"/>
          <w:szCs w:val="28"/>
        </w:rPr>
      </w:pPr>
    </w:p>
    <w:p w:rsidR="00CF5AFA" w:rsidRPr="00194AE1" w:rsidRDefault="00082DDE" w:rsidP="00CF5AF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 xml:space="preserve">Décrire la procédure de déclaration de pharmacovigilance et de matériovigilance </w:t>
      </w:r>
    </w:p>
    <w:p w:rsidR="00CF5AFA" w:rsidRPr="00194AE1" w:rsidRDefault="0058231D" w:rsidP="00CF5AF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eastAsia="Times New Roman" w:cs="Calibri"/>
          <w:color w:val="000000"/>
          <w:sz w:val="28"/>
          <w:szCs w:val="28"/>
          <w:lang w:eastAsia="fr-FR"/>
        </w:rPr>
      </w:pPr>
      <w:r w:rsidRPr="00194AE1">
        <w:rPr>
          <w:rFonts w:eastAsia="Times New Roman" w:cs="Calibri"/>
          <w:color w:val="000000"/>
          <w:sz w:val="28"/>
          <w:szCs w:val="28"/>
          <w:lang w:eastAsia="fr-FR"/>
        </w:rPr>
        <w:t xml:space="preserve">Décrire </w:t>
      </w:r>
      <w:r w:rsidR="00CF5AFA" w:rsidRPr="00194AE1">
        <w:rPr>
          <w:rFonts w:eastAsia="Times New Roman" w:cs="Calibri"/>
          <w:color w:val="000000"/>
          <w:sz w:val="28"/>
          <w:szCs w:val="28"/>
          <w:lang w:eastAsia="fr-FR"/>
        </w:rPr>
        <w:t>les modalités de dispensation des ordonnances médicales suivantes</w:t>
      </w:r>
      <w:r w:rsidR="00082DDE" w:rsidRPr="00194AE1">
        <w:rPr>
          <w:rFonts w:eastAsia="Times New Roman" w:cs="Calibri"/>
          <w:color w:val="000000"/>
          <w:sz w:val="28"/>
          <w:szCs w:val="28"/>
          <w:lang w:eastAsia="fr-FR"/>
        </w:rPr>
        <w:t xml:space="preserve"> à l’hôpital et à l’officine </w:t>
      </w:r>
      <w:r w:rsidR="00CF5AFA" w:rsidRPr="00194AE1">
        <w:rPr>
          <w:rFonts w:eastAsia="Times New Roman" w:cs="Calibri"/>
          <w:color w:val="000000"/>
          <w:sz w:val="28"/>
          <w:szCs w:val="28"/>
          <w:lang w:eastAsia="fr-FR"/>
        </w:rPr>
        <w:t>:</w:t>
      </w:r>
    </w:p>
    <w:p w:rsidR="00CD1561" w:rsidRPr="00194AE1" w:rsidRDefault="00CF5AFA" w:rsidP="00CD1561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>Produits pharmaceutiques de tableau A, B, C</w:t>
      </w:r>
    </w:p>
    <w:p w:rsidR="00CD1561" w:rsidRPr="00194AE1" w:rsidRDefault="00CF5AFA" w:rsidP="00CD1561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>Préparations pharmaceutiques</w:t>
      </w:r>
    </w:p>
    <w:p w:rsidR="00CD1561" w:rsidRPr="00194AE1" w:rsidRDefault="00CF5AFA" w:rsidP="00CD1561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>Psychotropes</w:t>
      </w:r>
    </w:p>
    <w:p w:rsidR="00CD1561" w:rsidRPr="00194AE1" w:rsidRDefault="00CF5AFA" w:rsidP="00CD1561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>Médicaments en consignation ou en commande ferme</w:t>
      </w:r>
    </w:p>
    <w:p w:rsidR="00CF5AFA" w:rsidRPr="00194AE1" w:rsidRDefault="00CF5AFA" w:rsidP="00CD1561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>Médicaments hors nomenclature à l’hôpital</w:t>
      </w:r>
    </w:p>
    <w:p w:rsidR="00CF5AFA" w:rsidRPr="00194AE1" w:rsidRDefault="0058231D" w:rsidP="00CF5AF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>Calculer l</w:t>
      </w:r>
      <w:r w:rsidR="00CF5AFA" w:rsidRPr="00194AE1">
        <w:rPr>
          <w:rFonts w:cs="Calibri"/>
          <w:sz w:val="28"/>
          <w:szCs w:val="28"/>
        </w:rPr>
        <w:t>es titres volumétriques, massi</w:t>
      </w:r>
      <w:r w:rsidRPr="00194AE1">
        <w:rPr>
          <w:rFonts w:cs="Calibri"/>
          <w:sz w:val="28"/>
          <w:szCs w:val="28"/>
        </w:rPr>
        <w:t>ques et molaires et préparer</w:t>
      </w:r>
      <w:r w:rsidR="00CF5AFA" w:rsidRPr="00194AE1">
        <w:rPr>
          <w:rFonts w:cs="Calibri"/>
          <w:sz w:val="28"/>
          <w:szCs w:val="28"/>
        </w:rPr>
        <w:t xml:space="preserve"> des solutions diluées</w:t>
      </w:r>
    </w:p>
    <w:p w:rsidR="00CF5AFA" w:rsidRPr="00194AE1" w:rsidRDefault="00CF5AFA" w:rsidP="00CF5AF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>Décrire les conditions nécessaires de préparation des médicaments anti cancéreux et des préparations parentérales </w:t>
      </w:r>
      <w:r w:rsidR="00082DDE" w:rsidRPr="00194AE1">
        <w:rPr>
          <w:rFonts w:cs="Calibri"/>
          <w:sz w:val="28"/>
          <w:szCs w:val="28"/>
        </w:rPr>
        <w:t xml:space="preserve">selon les bonnes pratiques </w:t>
      </w:r>
    </w:p>
    <w:p w:rsidR="00CF5AFA" w:rsidRPr="00194AE1" w:rsidRDefault="00082DDE" w:rsidP="00CF5AF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>Définir</w:t>
      </w:r>
      <w:r w:rsidR="0058231D" w:rsidRPr="00194AE1">
        <w:rPr>
          <w:rFonts w:cs="Calibri"/>
          <w:sz w:val="28"/>
          <w:szCs w:val="28"/>
        </w:rPr>
        <w:t xml:space="preserve"> et citer les propriétés des </w:t>
      </w:r>
      <w:r w:rsidR="00CF5AFA" w:rsidRPr="00194AE1">
        <w:rPr>
          <w:rFonts w:cs="Calibri"/>
          <w:sz w:val="28"/>
          <w:szCs w:val="28"/>
        </w:rPr>
        <w:t xml:space="preserve">principales formes galéniques : </w:t>
      </w:r>
    </w:p>
    <w:p w:rsidR="00CF5AFA" w:rsidRPr="00194AE1" w:rsidRDefault="00CF5AFA" w:rsidP="00082DD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 xml:space="preserve">Les préparations destinées à la voie orale : les formes </w:t>
      </w:r>
      <w:r w:rsidR="00082DDE" w:rsidRPr="00194AE1">
        <w:rPr>
          <w:rFonts w:cs="Calibri"/>
          <w:sz w:val="28"/>
          <w:szCs w:val="28"/>
        </w:rPr>
        <w:t>orales solides</w:t>
      </w:r>
      <w:r w:rsidRPr="00194AE1">
        <w:rPr>
          <w:rFonts w:cs="Calibri"/>
          <w:sz w:val="28"/>
          <w:szCs w:val="28"/>
        </w:rPr>
        <w:t>, les formes liquides</w:t>
      </w:r>
    </w:p>
    <w:p w:rsidR="00CF5AFA" w:rsidRPr="00194AE1" w:rsidRDefault="00CF5AFA" w:rsidP="00CF5AFA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>Les émulsions, les suspensions</w:t>
      </w:r>
    </w:p>
    <w:p w:rsidR="00CF5AFA" w:rsidRPr="00194AE1" w:rsidRDefault="00CF5AFA" w:rsidP="00082DD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 xml:space="preserve">Les formes à libération prolongée </w:t>
      </w:r>
      <w:r w:rsidR="00082DDE" w:rsidRPr="00194AE1">
        <w:rPr>
          <w:rFonts w:cs="Calibri"/>
          <w:sz w:val="28"/>
          <w:szCs w:val="28"/>
        </w:rPr>
        <w:t>destinées à la</w:t>
      </w:r>
      <w:r w:rsidRPr="00194AE1">
        <w:rPr>
          <w:rFonts w:cs="Calibri"/>
          <w:sz w:val="28"/>
          <w:szCs w:val="28"/>
        </w:rPr>
        <w:t xml:space="preserve"> voie orale et</w:t>
      </w:r>
      <w:r w:rsidR="00082DDE" w:rsidRPr="00194AE1">
        <w:rPr>
          <w:rFonts w:cs="Calibri"/>
          <w:sz w:val="28"/>
          <w:szCs w:val="28"/>
        </w:rPr>
        <w:t xml:space="preserve"> à</w:t>
      </w:r>
      <w:r w:rsidRPr="00194AE1">
        <w:rPr>
          <w:rFonts w:cs="Calibri"/>
          <w:sz w:val="28"/>
          <w:szCs w:val="28"/>
        </w:rPr>
        <w:t xml:space="preserve"> la voie parentérale</w:t>
      </w:r>
    </w:p>
    <w:p w:rsidR="00CF5AFA" w:rsidRPr="00194AE1" w:rsidRDefault="00CF5AFA" w:rsidP="00CF5AFA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>Les préparations destinées à la voie parentérale</w:t>
      </w:r>
    </w:p>
    <w:p w:rsidR="00CF5AFA" w:rsidRPr="00194AE1" w:rsidRDefault="00082DDE" w:rsidP="0058231D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 xml:space="preserve">Décrire les différents types de vaccins </w:t>
      </w:r>
    </w:p>
    <w:p w:rsidR="00CF5AFA" w:rsidRPr="00194AE1" w:rsidRDefault="0058231D" w:rsidP="0058231D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>Décrire l</w:t>
      </w:r>
      <w:r w:rsidR="00CF5AFA" w:rsidRPr="00194AE1">
        <w:rPr>
          <w:rFonts w:cs="Calibri"/>
          <w:sz w:val="28"/>
          <w:szCs w:val="28"/>
        </w:rPr>
        <w:t xml:space="preserve">es préparations d’insuline </w:t>
      </w:r>
    </w:p>
    <w:p w:rsidR="00082DDE" w:rsidRPr="00194AE1" w:rsidRDefault="00082DDE" w:rsidP="0058231D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 xml:space="preserve">Lister les différents vaccins du calendrier vaccinal tunisien actualisé </w:t>
      </w:r>
    </w:p>
    <w:p w:rsidR="00CF5AFA" w:rsidRPr="00194AE1" w:rsidRDefault="008B56ED" w:rsidP="008B56ED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lastRenderedPageBreak/>
        <w:t>Pour</w:t>
      </w:r>
      <w:r w:rsidR="00CF5AFA" w:rsidRPr="00194AE1">
        <w:rPr>
          <w:rFonts w:cs="Calibri"/>
          <w:sz w:val="28"/>
          <w:szCs w:val="28"/>
        </w:rPr>
        <w:t xml:space="preserve"> les classes pharmacologiques suivantes : </w:t>
      </w:r>
      <w:r w:rsidR="00DE283D" w:rsidRPr="00194AE1">
        <w:rPr>
          <w:rFonts w:cs="Calibri"/>
          <w:sz w:val="28"/>
          <w:szCs w:val="28"/>
        </w:rPr>
        <w:t xml:space="preserve">citer </w:t>
      </w:r>
      <w:r w:rsidR="00CD1561" w:rsidRPr="00194AE1">
        <w:rPr>
          <w:rFonts w:cs="Calibri"/>
          <w:sz w:val="28"/>
          <w:szCs w:val="28"/>
        </w:rPr>
        <w:t xml:space="preserve">les principales DCI, </w:t>
      </w:r>
      <w:r w:rsidRPr="00194AE1">
        <w:rPr>
          <w:rFonts w:cs="Calibri"/>
          <w:sz w:val="28"/>
          <w:szCs w:val="28"/>
        </w:rPr>
        <w:t xml:space="preserve">les indications, les </w:t>
      </w:r>
      <w:r w:rsidR="00DE283D" w:rsidRPr="00194AE1">
        <w:rPr>
          <w:rFonts w:cs="Calibri"/>
          <w:sz w:val="28"/>
          <w:szCs w:val="28"/>
        </w:rPr>
        <w:t xml:space="preserve">principales </w:t>
      </w:r>
      <w:r w:rsidRPr="00194AE1">
        <w:rPr>
          <w:rFonts w:cs="Calibri"/>
          <w:sz w:val="28"/>
          <w:szCs w:val="28"/>
        </w:rPr>
        <w:t xml:space="preserve">contre indications, les </w:t>
      </w:r>
      <w:r w:rsidR="00DE283D" w:rsidRPr="00194AE1">
        <w:rPr>
          <w:rFonts w:cs="Calibri"/>
          <w:sz w:val="28"/>
          <w:szCs w:val="28"/>
        </w:rPr>
        <w:t xml:space="preserve">principaux </w:t>
      </w:r>
      <w:r w:rsidRPr="00194AE1">
        <w:rPr>
          <w:rFonts w:cs="Calibri"/>
          <w:sz w:val="28"/>
          <w:szCs w:val="28"/>
        </w:rPr>
        <w:t>effets indésirables, les interactions médicamenteuses</w:t>
      </w:r>
      <w:r w:rsidR="00CD1561" w:rsidRPr="00194AE1">
        <w:rPr>
          <w:rFonts w:cs="Calibri"/>
          <w:sz w:val="28"/>
          <w:szCs w:val="28"/>
        </w:rPr>
        <w:t xml:space="preserve"> : </w:t>
      </w:r>
    </w:p>
    <w:p w:rsidR="00CD1561" w:rsidRPr="00194AE1" w:rsidRDefault="00CD1561" w:rsidP="00CD1561">
      <w:pPr>
        <w:pStyle w:val="Paragraphedeliste"/>
        <w:spacing w:line="360" w:lineRule="auto"/>
        <w:ind w:left="1069"/>
        <w:jc w:val="both"/>
        <w:rPr>
          <w:rFonts w:cs="Calibri"/>
          <w:sz w:val="28"/>
          <w:szCs w:val="28"/>
        </w:rPr>
      </w:pPr>
    </w:p>
    <w:p w:rsidR="00CD1561" w:rsidRPr="00194AE1" w:rsidRDefault="00CD1561" w:rsidP="00CD156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>Les analgésiques paliers</w:t>
      </w:r>
      <w:r w:rsidR="00CF5AFA" w:rsidRPr="00194AE1">
        <w:rPr>
          <w:rFonts w:cs="Calibri"/>
          <w:sz w:val="28"/>
          <w:szCs w:val="28"/>
        </w:rPr>
        <w:t xml:space="preserve"> I, II et III (opioïdes)</w:t>
      </w:r>
    </w:p>
    <w:p w:rsidR="00CD1561" w:rsidRPr="00194AE1" w:rsidRDefault="00CF5AFA" w:rsidP="00CD156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>Les antiépileptiques</w:t>
      </w:r>
    </w:p>
    <w:p w:rsidR="00CD1561" w:rsidRPr="00194AE1" w:rsidRDefault="00CF5AFA" w:rsidP="00CD156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>Les anxiolytiques</w:t>
      </w:r>
      <w:r w:rsidR="0058231D" w:rsidRPr="00194AE1">
        <w:rPr>
          <w:rFonts w:cs="Calibri"/>
          <w:sz w:val="28"/>
          <w:szCs w:val="28"/>
        </w:rPr>
        <w:t> </w:t>
      </w:r>
    </w:p>
    <w:p w:rsidR="00CD1561" w:rsidRPr="00194AE1" w:rsidRDefault="00CF5AFA" w:rsidP="00CD156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>Les antidépresseurs : tricycliques et les inhibiteurs de recapture de la sérotonine</w:t>
      </w:r>
    </w:p>
    <w:p w:rsidR="00CD1561" w:rsidRPr="00194AE1" w:rsidRDefault="00CF5AFA" w:rsidP="00CD156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>Les antihypertenseurs</w:t>
      </w:r>
      <w:r w:rsidR="00CD1561" w:rsidRPr="00194AE1">
        <w:rPr>
          <w:rFonts w:cs="Calibri"/>
          <w:sz w:val="28"/>
          <w:szCs w:val="28"/>
        </w:rPr>
        <w:t> : b-</w:t>
      </w:r>
      <w:r w:rsidR="00DE283D" w:rsidRPr="00194AE1">
        <w:rPr>
          <w:rFonts w:cs="Calibri"/>
          <w:sz w:val="28"/>
          <w:szCs w:val="28"/>
        </w:rPr>
        <w:t xml:space="preserve">bloquants, IEC, ARA II, diurétiques </w:t>
      </w:r>
    </w:p>
    <w:p w:rsidR="00CD1561" w:rsidRPr="00194AE1" w:rsidRDefault="00CF5AFA" w:rsidP="00CD156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>Les anticoagulants</w:t>
      </w:r>
      <w:r w:rsidR="008B56ED" w:rsidRPr="00194AE1">
        <w:rPr>
          <w:rFonts w:cs="Calibri"/>
          <w:sz w:val="28"/>
          <w:szCs w:val="28"/>
        </w:rPr>
        <w:t> : AVK (acénocoumarol), HNF</w:t>
      </w:r>
      <w:r w:rsidR="0058231D" w:rsidRPr="00194AE1">
        <w:rPr>
          <w:rFonts w:cs="Calibri"/>
          <w:sz w:val="28"/>
          <w:szCs w:val="28"/>
        </w:rPr>
        <w:t>, HBPM</w:t>
      </w:r>
      <w:r w:rsidR="008B56ED" w:rsidRPr="00194AE1">
        <w:rPr>
          <w:rFonts w:cs="Calibri"/>
          <w:sz w:val="28"/>
          <w:szCs w:val="28"/>
        </w:rPr>
        <w:t xml:space="preserve"> et les AOD </w:t>
      </w:r>
    </w:p>
    <w:p w:rsidR="00CD1561" w:rsidRPr="00194AE1" w:rsidRDefault="00CF5AFA" w:rsidP="00CD156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>Les anti-inflammatoires</w:t>
      </w:r>
      <w:r w:rsidR="00CD1561" w:rsidRPr="00194AE1">
        <w:rPr>
          <w:rFonts w:cs="Calibri"/>
          <w:sz w:val="28"/>
          <w:szCs w:val="28"/>
        </w:rPr>
        <w:t xml:space="preserve"> </w:t>
      </w:r>
      <w:r w:rsidRPr="00194AE1">
        <w:rPr>
          <w:rFonts w:cs="Calibri"/>
          <w:sz w:val="28"/>
          <w:szCs w:val="28"/>
        </w:rPr>
        <w:t>stéroïdiens et non stéroïdiens</w:t>
      </w:r>
    </w:p>
    <w:p w:rsidR="00CD1561" w:rsidRPr="00194AE1" w:rsidRDefault="00CF5AFA" w:rsidP="00CD156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>Les antidiabétiques</w:t>
      </w:r>
      <w:r w:rsidR="008B56ED" w:rsidRPr="00194AE1">
        <w:rPr>
          <w:rFonts w:cs="Calibri"/>
          <w:sz w:val="28"/>
          <w:szCs w:val="28"/>
        </w:rPr>
        <w:t xml:space="preserve"> oraux : biguanides, sulfamides hypoglycémiants et glinides</w:t>
      </w:r>
    </w:p>
    <w:p w:rsidR="00CD1561" w:rsidRPr="00194AE1" w:rsidRDefault="00CF5AFA" w:rsidP="00CD156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>Les antibiotiques </w:t>
      </w:r>
    </w:p>
    <w:p w:rsidR="00CD1561" w:rsidRPr="00194AE1" w:rsidRDefault="00CF5AFA" w:rsidP="00CD156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>Les antifongiques</w:t>
      </w:r>
      <w:r w:rsidR="00DE283D" w:rsidRPr="00194AE1">
        <w:rPr>
          <w:rFonts w:cs="Calibri"/>
          <w:sz w:val="28"/>
          <w:szCs w:val="28"/>
        </w:rPr>
        <w:t> : amphot</w:t>
      </w:r>
      <w:r w:rsidR="008B56ED" w:rsidRPr="00194AE1">
        <w:rPr>
          <w:rFonts w:cs="Calibri"/>
          <w:sz w:val="28"/>
          <w:szCs w:val="28"/>
        </w:rPr>
        <w:t>ericine B, les azolés et les echinocandines</w:t>
      </w:r>
    </w:p>
    <w:p w:rsidR="00CD1561" w:rsidRPr="00194AE1" w:rsidRDefault="00DE283D" w:rsidP="00CD156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 xml:space="preserve">Les médicaments du dysfonctionnement thyroïdien </w:t>
      </w:r>
    </w:p>
    <w:p w:rsidR="00CD1561" w:rsidRPr="00194AE1" w:rsidRDefault="00CF5AFA" w:rsidP="00CD156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>Les anticancéreux</w:t>
      </w:r>
    </w:p>
    <w:p w:rsidR="00CD1561" w:rsidRPr="00194AE1" w:rsidRDefault="00CF5AFA" w:rsidP="00CD156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>Les anti-ulcéreux</w:t>
      </w:r>
    </w:p>
    <w:p w:rsidR="00CD1561" w:rsidRPr="00194AE1" w:rsidRDefault="00CF5AFA" w:rsidP="00CD156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>Les antiémétiques</w:t>
      </w:r>
    </w:p>
    <w:p w:rsidR="00CD1561" w:rsidRPr="00194AE1" w:rsidRDefault="00CF5AFA" w:rsidP="00CD156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>Les hypolipémian</w:t>
      </w:r>
      <w:r w:rsidR="00DE283D" w:rsidRPr="00194AE1">
        <w:rPr>
          <w:rFonts w:cs="Calibri"/>
          <w:sz w:val="28"/>
          <w:szCs w:val="28"/>
        </w:rPr>
        <w:t>ts</w:t>
      </w:r>
    </w:p>
    <w:p w:rsidR="00CF5AFA" w:rsidRPr="00194AE1" w:rsidRDefault="008B56ED" w:rsidP="00CD156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 xml:space="preserve">Les contraceptifs oraux </w:t>
      </w:r>
    </w:p>
    <w:p w:rsidR="00042169" w:rsidRPr="00194AE1" w:rsidRDefault="00042169" w:rsidP="008B56ED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cs="Calibri"/>
          <w:sz w:val="28"/>
          <w:szCs w:val="28"/>
        </w:rPr>
      </w:pPr>
      <w:r w:rsidRPr="00194AE1">
        <w:rPr>
          <w:rFonts w:cs="Calibri"/>
          <w:sz w:val="28"/>
          <w:szCs w:val="28"/>
        </w:rPr>
        <w:t xml:space="preserve">Classer les DM selon la criticité </w:t>
      </w:r>
    </w:p>
    <w:p w:rsidR="00CF5AFA" w:rsidRPr="00194AE1" w:rsidRDefault="00CF5AFA" w:rsidP="00042169">
      <w:pPr>
        <w:spacing w:line="360" w:lineRule="auto"/>
        <w:jc w:val="both"/>
        <w:rPr>
          <w:rFonts w:cs="Calibri"/>
          <w:sz w:val="28"/>
          <w:szCs w:val="28"/>
        </w:rPr>
      </w:pPr>
    </w:p>
    <w:p w:rsidR="000F7AC9" w:rsidRPr="00194AE1" w:rsidRDefault="00DE1E2D">
      <w:pPr>
        <w:rPr>
          <w:rFonts w:cs="Calibri"/>
          <w:sz w:val="28"/>
          <w:szCs w:val="28"/>
        </w:rPr>
      </w:pPr>
    </w:p>
    <w:sectPr w:rsidR="000F7AC9" w:rsidRPr="00194AE1" w:rsidSect="0026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260"/>
    <w:multiLevelType w:val="hybridMultilevel"/>
    <w:tmpl w:val="A5984568"/>
    <w:lvl w:ilvl="0" w:tplc="B4709E3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AE6DC0"/>
    <w:multiLevelType w:val="hybridMultilevel"/>
    <w:tmpl w:val="8DA228DC"/>
    <w:lvl w:ilvl="0" w:tplc="504E2388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A109B"/>
    <w:multiLevelType w:val="hybridMultilevel"/>
    <w:tmpl w:val="D8DE5D3C"/>
    <w:lvl w:ilvl="0" w:tplc="06204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67405"/>
    <w:multiLevelType w:val="hybridMultilevel"/>
    <w:tmpl w:val="70B08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47375"/>
    <w:multiLevelType w:val="hybridMultilevel"/>
    <w:tmpl w:val="18E433D2"/>
    <w:lvl w:ilvl="0" w:tplc="D99E328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AA2B23"/>
    <w:multiLevelType w:val="hybridMultilevel"/>
    <w:tmpl w:val="5C301E4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E70DE"/>
    <w:multiLevelType w:val="hybridMultilevel"/>
    <w:tmpl w:val="663EE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A69EA"/>
    <w:multiLevelType w:val="hybridMultilevel"/>
    <w:tmpl w:val="054A3C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45DD1"/>
    <w:multiLevelType w:val="hybridMultilevel"/>
    <w:tmpl w:val="99EC821C"/>
    <w:lvl w:ilvl="0" w:tplc="1BE6CC00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FA"/>
    <w:rsid w:val="00042169"/>
    <w:rsid w:val="00082DDE"/>
    <w:rsid w:val="00170A77"/>
    <w:rsid w:val="00194AE1"/>
    <w:rsid w:val="003A62E8"/>
    <w:rsid w:val="003E4164"/>
    <w:rsid w:val="004A52CE"/>
    <w:rsid w:val="00503899"/>
    <w:rsid w:val="00525B8A"/>
    <w:rsid w:val="0058231D"/>
    <w:rsid w:val="008A386B"/>
    <w:rsid w:val="008B56ED"/>
    <w:rsid w:val="00CD1561"/>
    <w:rsid w:val="00CF5AFA"/>
    <w:rsid w:val="00DE1E2D"/>
    <w:rsid w:val="00DE2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FA"/>
    <w:pPr>
      <w:spacing w:after="160" w:line="259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5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FA"/>
    <w:pPr>
      <w:spacing w:after="160" w:line="259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Administrateur</cp:lastModifiedBy>
  <cp:revision>2</cp:revision>
  <dcterms:created xsi:type="dcterms:W3CDTF">2021-08-18T10:35:00Z</dcterms:created>
  <dcterms:modified xsi:type="dcterms:W3CDTF">2021-08-18T10:35:00Z</dcterms:modified>
</cp:coreProperties>
</file>